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EB0AA2" w14:textId="77777777" w:rsidR="00EF290D" w:rsidRPr="009D0BBD" w:rsidRDefault="00EF290D" w:rsidP="00EF290D">
      <w:pPr>
        <w:tabs>
          <w:tab w:val="left" w:pos="5040"/>
        </w:tabs>
        <w:ind w:left="624" w:firstLine="4416"/>
        <w:rPr>
          <w:b/>
          <w:bCs/>
        </w:rPr>
      </w:pPr>
      <w:r w:rsidRPr="009D0BBD">
        <w:rPr>
          <w:b/>
          <w:bCs/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69511F17" wp14:editId="68229B41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457325" cy="485775"/>
            <wp:effectExtent l="0" t="0" r="9525" b="9525"/>
            <wp:wrapNone/>
            <wp:docPr id="57" name="Obrázek 57" descr="Z:\Logo od 2015\Ferdus-logo-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:\Logo od 2015\Ferdus-logo-2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2"/>
          <w:szCs w:val="22"/>
        </w:rPr>
        <w:t xml:space="preserve">FERDUS, s.r.o. </w:t>
      </w:r>
    </w:p>
    <w:p w14:paraId="4803AA90" w14:textId="77777777" w:rsidR="00EF290D" w:rsidRDefault="00EF290D" w:rsidP="00EF290D">
      <w:pPr>
        <w:tabs>
          <w:tab w:val="left" w:pos="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J. Fučíka 699, 768 11  Chropyně</w:t>
      </w:r>
    </w:p>
    <w:p w14:paraId="4FB33B9D" w14:textId="77777777" w:rsidR="00EF290D" w:rsidRDefault="00EF290D" w:rsidP="00EF290D">
      <w:pPr>
        <w:tabs>
          <w:tab w:val="left" w:pos="0"/>
        </w:tabs>
        <w:rPr>
          <w:b/>
          <w:bCs/>
          <w:color w:val="808080"/>
          <w:sz w:val="22"/>
          <w:szCs w:val="22"/>
        </w:rPr>
      </w:pPr>
      <w:r>
        <w:rPr>
          <w:b/>
          <w:bCs/>
          <w:color w:val="808080"/>
          <w:sz w:val="22"/>
          <w:szCs w:val="22"/>
        </w:rPr>
        <w:tab/>
      </w:r>
      <w:r>
        <w:rPr>
          <w:b/>
          <w:bCs/>
          <w:color w:val="808080"/>
          <w:sz w:val="22"/>
          <w:szCs w:val="22"/>
        </w:rPr>
        <w:tab/>
      </w:r>
      <w:r>
        <w:rPr>
          <w:b/>
          <w:bCs/>
          <w:color w:val="808080"/>
          <w:sz w:val="22"/>
          <w:szCs w:val="22"/>
        </w:rPr>
        <w:tab/>
      </w:r>
      <w:r>
        <w:rPr>
          <w:b/>
          <w:bCs/>
          <w:color w:val="808080"/>
          <w:sz w:val="22"/>
          <w:szCs w:val="22"/>
        </w:rPr>
        <w:tab/>
        <w:t>e-mail:  info@ferdus.cz,    tel./fax:  577 103 566, 573 356 390</w:t>
      </w:r>
    </w:p>
    <w:p w14:paraId="2A02E60E" w14:textId="77777777" w:rsidR="00EF290D" w:rsidRDefault="00EF290D" w:rsidP="00EF290D">
      <w:pPr>
        <w:tabs>
          <w:tab w:val="left" w:pos="0"/>
        </w:tabs>
        <w:jc w:val="center"/>
        <w:rPr>
          <w:b/>
          <w:bCs/>
          <w:color w:val="808080"/>
          <w:sz w:val="22"/>
          <w:szCs w:val="22"/>
        </w:rPr>
      </w:pPr>
      <w:r>
        <w:rPr>
          <w:b/>
          <w:bCs/>
          <w:color w:val="808080"/>
          <w:sz w:val="22"/>
          <w:szCs w:val="22"/>
        </w:rPr>
        <w:tab/>
      </w:r>
      <w:r>
        <w:rPr>
          <w:b/>
          <w:bCs/>
          <w:color w:val="808080"/>
          <w:sz w:val="22"/>
          <w:szCs w:val="22"/>
        </w:rPr>
        <w:tab/>
      </w:r>
      <w:r>
        <w:rPr>
          <w:b/>
          <w:bCs/>
          <w:color w:val="808080"/>
          <w:sz w:val="22"/>
          <w:szCs w:val="22"/>
        </w:rPr>
        <w:tab/>
      </w:r>
      <w:r>
        <w:rPr>
          <w:b/>
          <w:bCs/>
          <w:color w:val="808080"/>
          <w:sz w:val="22"/>
          <w:szCs w:val="22"/>
        </w:rPr>
        <w:tab/>
        <w:t>E-OBCHOD : www.ferdus.cz</w:t>
      </w:r>
    </w:p>
    <w:p w14:paraId="4C406FC4" w14:textId="77777777" w:rsidR="00370812" w:rsidRDefault="00370812"/>
    <w:p w14:paraId="5F0C9362" w14:textId="77777777" w:rsidR="00EF290D" w:rsidRDefault="00EF290D"/>
    <w:p w14:paraId="007F0700" w14:textId="77777777" w:rsidR="00EF290D" w:rsidRDefault="00EF290D"/>
    <w:p w14:paraId="243C29CC" w14:textId="77777777" w:rsidR="00EF290D" w:rsidRDefault="00EF290D"/>
    <w:p w14:paraId="331C43B0" w14:textId="77777777" w:rsidR="00EF290D" w:rsidRPr="006D2651" w:rsidRDefault="00EF290D" w:rsidP="00EF290D">
      <w:pPr>
        <w:tabs>
          <w:tab w:val="left" w:pos="4860"/>
        </w:tabs>
        <w:jc w:val="center"/>
        <w:rPr>
          <w:rFonts w:cs="Arial"/>
          <w:b/>
          <w:bCs/>
          <w:sz w:val="36"/>
          <w:szCs w:val="36"/>
        </w:rPr>
      </w:pPr>
      <w:r w:rsidRPr="006D2651">
        <w:rPr>
          <w:rFonts w:cs="Arial"/>
          <w:b/>
          <w:bCs/>
          <w:sz w:val="36"/>
          <w:szCs w:val="36"/>
        </w:rPr>
        <w:t>VYVAŽOVACÍ STROJ</w:t>
      </w:r>
    </w:p>
    <w:p w14:paraId="5E5D8E57" w14:textId="77777777" w:rsidR="00EF290D" w:rsidRPr="006D2651" w:rsidRDefault="00EF290D" w:rsidP="00EF290D">
      <w:pPr>
        <w:tabs>
          <w:tab w:val="left" w:pos="4860"/>
        </w:tabs>
        <w:jc w:val="center"/>
        <w:rPr>
          <w:rFonts w:cs="Arial"/>
          <w:b/>
          <w:bCs/>
          <w:sz w:val="36"/>
          <w:szCs w:val="36"/>
        </w:rPr>
      </w:pPr>
      <w:r w:rsidRPr="006D2651">
        <w:rPr>
          <w:rFonts w:cs="Arial"/>
          <w:b/>
          <w:bCs/>
          <w:sz w:val="36"/>
          <w:szCs w:val="36"/>
        </w:rPr>
        <w:t xml:space="preserve">PNEUMATIK </w:t>
      </w:r>
      <w:r w:rsidR="00EE1F62">
        <w:rPr>
          <w:rFonts w:cs="Arial"/>
          <w:b/>
          <w:bCs/>
          <w:sz w:val="36"/>
          <w:szCs w:val="36"/>
        </w:rPr>
        <w:t xml:space="preserve">OSOBNÍCH A </w:t>
      </w:r>
      <w:r>
        <w:rPr>
          <w:rFonts w:cs="Arial"/>
          <w:b/>
          <w:bCs/>
          <w:sz w:val="36"/>
          <w:szCs w:val="36"/>
        </w:rPr>
        <w:t>NÁKLADNÍCH</w:t>
      </w:r>
      <w:r w:rsidRPr="006D2651">
        <w:rPr>
          <w:rFonts w:cs="Arial"/>
          <w:b/>
          <w:bCs/>
          <w:sz w:val="36"/>
          <w:szCs w:val="36"/>
        </w:rPr>
        <w:t xml:space="preserve"> VOZIDEL</w:t>
      </w:r>
    </w:p>
    <w:p w14:paraId="462A882B" w14:textId="77777777" w:rsidR="00EF290D" w:rsidRPr="00365B5B" w:rsidRDefault="00EF290D" w:rsidP="00EF290D">
      <w:pPr>
        <w:jc w:val="center"/>
        <w:rPr>
          <w:rFonts w:cs="Arial"/>
          <w:b/>
          <w:bCs/>
          <w:sz w:val="40"/>
          <w:szCs w:val="40"/>
        </w:rPr>
      </w:pPr>
      <w:r w:rsidRPr="006D2651">
        <w:rPr>
          <w:rFonts w:cs="Arial"/>
          <w:b/>
          <w:bCs/>
          <w:sz w:val="40"/>
          <w:szCs w:val="40"/>
        </w:rPr>
        <w:t xml:space="preserve">typ </w:t>
      </w:r>
      <w:r>
        <w:rPr>
          <w:rFonts w:cs="Arial"/>
          <w:b/>
          <w:bCs/>
          <w:sz w:val="40"/>
          <w:szCs w:val="40"/>
        </w:rPr>
        <w:t xml:space="preserve">CB-46 </w:t>
      </w:r>
    </w:p>
    <w:p w14:paraId="68B6B2A2" w14:textId="77777777" w:rsidR="00EF290D" w:rsidRPr="00EF290D" w:rsidRDefault="00EF290D" w:rsidP="00EF290D">
      <w:pPr>
        <w:jc w:val="center"/>
        <w:rPr>
          <w:rFonts w:cs="Arial"/>
          <w:b/>
          <w:bCs/>
          <w:sz w:val="36"/>
          <w:szCs w:val="36"/>
        </w:rPr>
      </w:pPr>
      <w:r w:rsidRPr="006D2651">
        <w:rPr>
          <w:rFonts w:cs="Arial"/>
          <w:sz w:val="20"/>
          <w:szCs w:val="20"/>
        </w:rPr>
        <w:t>Ref.No. 16.</w:t>
      </w:r>
      <w:r>
        <w:rPr>
          <w:rFonts w:cs="Arial"/>
          <w:sz w:val="20"/>
          <w:szCs w:val="20"/>
        </w:rPr>
        <w:t>124</w:t>
      </w:r>
    </w:p>
    <w:p w14:paraId="43EFE8F6" w14:textId="77777777" w:rsidR="00EF290D" w:rsidRDefault="00EF290D">
      <w:r>
        <w:rPr>
          <w:noProof/>
          <w:lang w:val="en-US" w:eastAsia="en-US"/>
        </w:rPr>
        <w:drawing>
          <wp:inline distT="0" distB="0" distL="0" distR="0" wp14:anchorId="12AB0E04" wp14:editId="47457D87">
            <wp:extent cx="5760720" cy="5760720"/>
            <wp:effectExtent l="0" t="0" r="0" b="0"/>
            <wp:docPr id="1" name="Obrázek 1" descr="http://www.ferdus.cz/data/images/244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ferdus.cz/data/images/2445_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905B9" w14:textId="77777777" w:rsidR="00EF290D" w:rsidRDefault="00EF290D" w:rsidP="00EF290D">
      <w:pPr>
        <w:autoSpaceDE w:val="0"/>
        <w:autoSpaceDN w:val="0"/>
        <w:adjustRightInd w:val="0"/>
        <w:jc w:val="center"/>
        <w:rPr>
          <w:rFonts w:cs="Arial"/>
          <w:sz w:val="36"/>
          <w:szCs w:val="36"/>
        </w:rPr>
      </w:pPr>
      <w:r w:rsidRPr="006D2651">
        <w:rPr>
          <w:rFonts w:cs="Arial"/>
          <w:b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1312" behindDoc="0" locked="0" layoutInCell="1" allowOverlap="1" wp14:anchorId="4FED8839" wp14:editId="668FC6ED">
            <wp:simplePos x="0" y="0"/>
            <wp:positionH relativeFrom="column">
              <wp:posOffset>2581275</wp:posOffset>
            </wp:positionH>
            <wp:positionV relativeFrom="paragraph">
              <wp:posOffset>361315</wp:posOffset>
            </wp:positionV>
            <wp:extent cx="485775" cy="342900"/>
            <wp:effectExtent l="19050" t="0" r="9525" b="0"/>
            <wp:wrapNone/>
            <wp:docPr id="37" name="il_fi" descr="http://udo-consultancy.nl/en/upload/files/Ce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udo-consultancy.nl/en/upload/files/Ce-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D2651">
        <w:rPr>
          <w:rFonts w:cs="Arial"/>
          <w:sz w:val="36"/>
          <w:szCs w:val="36"/>
        </w:rPr>
        <w:t>NÁVOD PRO INSTALACI, POUŽÍVÁNÍ A ÚDRŽBU</w:t>
      </w:r>
    </w:p>
    <w:p w14:paraId="6BED7AAC" w14:textId="77777777" w:rsidR="00EF290D" w:rsidRDefault="00EF290D" w:rsidP="00EF290D"/>
    <w:p w14:paraId="10880AFA" w14:textId="77777777" w:rsidR="00EF290D" w:rsidRDefault="00EF290D" w:rsidP="00EF290D"/>
    <w:p w14:paraId="4E19E147" w14:textId="77777777" w:rsidR="00EF290D" w:rsidRDefault="00EF290D" w:rsidP="00EF290D"/>
    <w:bookmarkStart w:id="0" w:name="_Toc456096114" w:displacedByCustomXml="next"/>
    <w:sdt>
      <w:sdtPr>
        <w:rPr>
          <w:rFonts w:ascii="Arial" w:eastAsia="Times New Roman" w:hAnsi="Arial" w:cs="Arial"/>
          <w:b/>
          <w:color w:val="auto"/>
          <w:sz w:val="24"/>
          <w:szCs w:val="24"/>
          <w:lang w:val="cs-CZ" w:eastAsia="cs-CZ"/>
        </w:rPr>
        <w:id w:val="-1525634850"/>
        <w:docPartObj>
          <w:docPartGallery w:val="Table of Contents"/>
          <w:docPartUnique/>
        </w:docPartObj>
      </w:sdtPr>
      <w:sdtEndPr>
        <w:rPr>
          <w:rFonts w:cs="Times New Roman"/>
          <w:bCs/>
        </w:rPr>
      </w:sdtEndPr>
      <w:sdtContent>
        <w:p w14:paraId="51E42D12" w14:textId="77777777" w:rsidR="000226F2" w:rsidRPr="0083089E" w:rsidRDefault="000226F2">
          <w:pPr>
            <w:pStyle w:val="Nadpisobsahu"/>
            <w:rPr>
              <w:rFonts w:ascii="Arial" w:hAnsi="Arial" w:cs="Arial"/>
              <w:b/>
              <w:color w:val="auto"/>
            </w:rPr>
          </w:pPr>
          <w:r w:rsidRPr="0083089E">
            <w:rPr>
              <w:rFonts w:ascii="Arial" w:hAnsi="Arial" w:cs="Arial"/>
              <w:b/>
              <w:color w:val="auto"/>
              <w:lang w:val="cs-CZ"/>
            </w:rPr>
            <w:t>Obsah</w:t>
          </w:r>
        </w:p>
        <w:p w14:paraId="39A1E1EF" w14:textId="3D9854B3" w:rsidR="0083089E" w:rsidRDefault="000226F2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57305913" w:history="1">
            <w:r w:rsidR="0083089E" w:rsidRPr="00AE0496">
              <w:rPr>
                <w:rStyle w:val="Hypertextovodkaz"/>
                <w:noProof/>
              </w:rPr>
              <w:t>1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Úvod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_Toc457305913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 w:rsidR="00DD6958">
              <w:rPr>
                <w:noProof/>
                <w:webHidden/>
              </w:rPr>
              <w:t>4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126551DD" w14:textId="36D0DE3A" w:rsidR="0083089E" w:rsidRDefault="00DD6958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14" w:history="1">
            <w:r w:rsidR="0083089E" w:rsidRPr="00AE0496">
              <w:rPr>
                <w:rStyle w:val="Hypertextovodkaz"/>
                <w:noProof/>
              </w:rPr>
              <w:t>Varování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_Toc457305914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54023C10" w14:textId="008C188D" w:rsidR="0083089E" w:rsidRDefault="00DD6958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15" w:history="1">
            <w:r w:rsidR="0083089E" w:rsidRPr="00AE0496">
              <w:rPr>
                <w:rStyle w:val="Hypertextovodkaz"/>
                <w:noProof/>
              </w:rPr>
              <w:t>1.1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Představení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_Toc457305915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74C7152A" w14:textId="3E0E12CE" w:rsidR="0083089E" w:rsidRDefault="00DD6958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16" w:history="1">
            <w:r w:rsidR="0083089E" w:rsidRPr="00AE0496">
              <w:rPr>
                <w:rStyle w:val="Hypertextovodkaz"/>
                <w:noProof/>
              </w:rPr>
              <w:t>1.2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Všeobecné používání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_Toc457305916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1483E6EB" w14:textId="039032E6" w:rsidR="0083089E" w:rsidRDefault="00DD6958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17" w:history="1">
            <w:r w:rsidR="0083089E" w:rsidRPr="00AE0496">
              <w:rPr>
                <w:rStyle w:val="Hypertextovodkaz"/>
                <w:noProof/>
              </w:rPr>
              <w:t>1.3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Doprava, přemisťování, likvidace stroje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_Toc457305917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233E8630" w14:textId="0B325FE4" w:rsidR="0083089E" w:rsidRDefault="00DD6958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18" w:history="1">
            <w:r w:rsidR="0083089E" w:rsidRPr="00AE0496">
              <w:rPr>
                <w:rStyle w:val="Hypertextovodkaz"/>
                <w:noProof/>
              </w:rPr>
              <w:t>2 Instalace a obsluha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_Toc457305918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30AE977C" w14:textId="4D43EDAD" w:rsidR="0083089E" w:rsidRDefault="00DD6958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19" w:history="1">
            <w:r w:rsidR="0083089E" w:rsidRPr="00AE0496">
              <w:rPr>
                <w:rStyle w:val="Hypertextovodkaz"/>
                <w:noProof/>
              </w:rPr>
              <w:t>2.1 Obsluha a provoz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_Toc457305919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34F644CB" w14:textId="60590D4B" w:rsidR="0083089E" w:rsidRDefault="00DD6958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20" w:history="1">
            <w:r w:rsidR="0083089E" w:rsidRPr="00AE0496">
              <w:rPr>
                <w:rStyle w:val="Hypertextovodkaz"/>
                <w:noProof/>
              </w:rPr>
              <w:t>2.3 Elektrické připojení a uzemnění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_Toc457305920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66B9E3EE" w14:textId="1FA757AE" w:rsidR="0083089E" w:rsidRDefault="00DD6958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21" w:history="1">
            <w:r w:rsidR="0083089E" w:rsidRPr="00AE0496">
              <w:rPr>
                <w:rStyle w:val="Hypertextovodkaz"/>
                <w:noProof/>
              </w:rPr>
              <w:t>2.4 Pneumatické připojení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_Toc457305921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046A068B" w14:textId="0C6CBE81" w:rsidR="0083089E" w:rsidRDefault="00DD6958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22" w:history="1">
            <w:r w:rsidR="0083089E" w:rsidRPr="00AE0496">
              <w:rPr>
                <w:rStyle w:val="Hypertextovodkaz"/>
                <w:noProof/>
              </w:rPr>
              <w:t xml:space="preserve">3 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Bezpečnost a prevence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_Toc457305922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7289B73E" w14:textId="02C1EF36" w:rsidR="0083089E" w:rsidRDefault="00DD6958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23" w:history="1">
            <w:r w:rsidR="0083089E" w:rsidRPr="00AE0496">
              <w:rPr>
                <w:rStyle w:val="Hypertextovodkaz"/>
                <w:noProof/>
              </w:rPr>
              <w:t>4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Technický popis stroje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_Toc457305923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2847C0EF" w14:textId="32047E8C" w:rsidR="0083089E" w:rsidRDefault="00DD6958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24" w:history="1">
            <w:r w:rsidR="0083089E" w:rsidRPr="00AE0496">
              <w:rPr>
                <w:rStyle w:val="Hypertextovodkaz"/>
                <w:noProof/>
              </w:rPr>
              <w:t xml:space="preserve">4.1 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Použití stroje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_Toc457305924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63C14A98" w14:textId="131AC65A" w:rsidR="0083089E" w:rsidRDefault="00DD6958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25" w:history="1">
            <w:r w:rsidR="0083089E" w:rsidRPr="00AE0496">
              <w:rPr>
                <w:rStyle w:val="Hypertextovodkaz"/>
                <w:noProof/>
              </w:rPr>
              <w:t>4.2 Představení a charakteristika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_Toc457305925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095784C9" w14:textId="54D9106E" w:rsidR="0083089E" w:rsidRDefault="00DD6958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26" w:history="1">
            <w:r w:rsidR="0083089E" w:rsidRPr="00AE0496">
              <w:rPr>
                <w:rStyle w:val="Hypertextovodkaz"/>
                <w:noProof/>
              </w:rPr>
              <w:t>4.3 Hlavní technická data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_Toc457305926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7D8DC525" w14:textId="2252513F" w:rsidR="0083089E" w:rsidRDefault="00DD6958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27" w:history="1">
            <w:r w:rsidR="0083089E" w:rsidRPr="00AE0496">
              <w:rPr>
                <w:rStyle w:val="Hypertextovodkaz"/>
                <w:noProof/>
              </w:rPr>
              <w:t>5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Ovládání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_Toc457305927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42D10A23" w14:textId="63FAA24C" w:rsidR="0083089E" w:rsidRDefault="00DD6958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28" w:history="1">
            <w:r w:rsidR="0083089E" w:rsidRPr="00AE0496">
              <w:rPr>
                <w:rStyle w:val="Hypertextovodkaz"/>
                <w:noProof/>
              </w:rPr>
              <w:t>5.1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Ovládací panel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_Toc457305928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687EB78E" w14:textId="787C2D79" w:rsidR="0083089E" w:rsidRDefault="00DD6958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29" w:history="1">
            <w:r w:rsidR="0083089E" w:rsidRPr="00AE0496">
              <w:rPr>
                <w:rStyle w:val="Hypertextovodkaz"/>
                <w:noProof/>
              </w:rPr>
              <w:t>5.2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Provozní režimy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_Toc457305929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6054B06E" w14:textId="6E2C6561" w:rsidR="0083089E" w:rsidRDefault="00DD6958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30" w:history="1">
            <w:r w:rsidR="0083089E" w:rsidRPr="00AE0496">
              <w:rPr>
                <w:rStyle w:val="Hypertextovodkaz"/>
                <w:noProof/>
              </w:rPr>
              <w:t>5.3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Dočasné vyřazení vnitřní měrky z činnosti (jen u některých modelů)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_Toc457305930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2C0150BE" w14:textId="2C9EB5B3" w:rsidR="0083089E" w:rsidRDefault="00DD6958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31" w:history="1">
            <w:r w:rsidR="0083089E" w:rsidRPr="00AE0496">
              <w:rPr>
                <w:rStyle w:val="Hypertextovodkaz"/>
                <w:noProof/>
              </w:rPr>
              <w:t>5.4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Kalibrace stroje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_Toc457305931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49834843" w14:textId="18407325" w:rsidR="0083089E" w:rsidRDefault="00DD6958">
          <w:pPr>
            <w:pStyle w:val="Obsah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32" w:history="1">
            <w:r w:rsidR="0083089E" w:rsidRPr="00AE0496">
              <w:rPr>
                <w:rStyle w:val="Hypertextovodkaz"/>
                <w:noProof/>
              </w:rPr>
              <w:t>5.4.1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Kdy provést kalibraci stroje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_Toc457305932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4C7817DE" w14:textId="16CD08C6" w:rsidR="0083089E" w:rsidRDefault="00DD6958">
          <w:pPr>
            <w:pStyle w:val="Obsah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33" w:history="1">
            <w:r w:rsidR="0083089E" w:rsidRPr="00AE0496">
              <w:rPr>
                <w:rStyle w:val="Hypertextovodkaz"/>
                <w:noProof/>
              </w:rPr>
              <w:t>5.4.2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Samokalibrace pro kola nákladních aut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_Toc457305933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36387E35" w14:textId="01DA2E52" w:rsidR="0083089E" w:rsidRDefault="00DD6958">
          <w:pPr>
            <w:pStyle w:val="Obsah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34" w:history="1">
            <w:r w:rsidR="0083089E" w:rsidRPr="00AE0496">
              <w:rPr>
                <w:rStyle w:val="Hypertextovodkaz"/>
                <w:noProof/>
              </w:rPr>
              <w:t>5.4.3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Samokalibrace pro kola osobních aut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_Toc457305934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304E99F0" w14:textId="0067E720" w:rsidR="0083089E" w:rsidRDefault="00DD6958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35" w:history="1">
            <w:r w:rsidR="0083089E" w:rsidRPr="00AE0496">
              <w:rPr>
                <w:rStyle w:val="Hypertextovodkaz"/>
                <w:noProof/>
              </w:rPr>
              <w:t>6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Vyvažování kol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_Toc457305935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52744821" w14:textId="6B174597" w:rsidR="0083089E" w:rsidRDefault="00DD6958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36" w:history="1">
            <w:r w:rsidR="0083089E" w:rsidRPr="00AE0496">
              <w:rPr>
                <w:rStyle w:val="Hypertextovodkaz"/>
                <w:noProof/>
              </w:rPr>
              <w:t>6.1 Typy vyvažovací programů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_Toc457305936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51FFFFD1" w14:textId="7A2ED3E4" w:rsidR="0083089E" w:rsidRDefault="00DD6958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37" w:history="1">
            <w:r w:rsidR="0083089E" w:rsidRPr="00AE0496">
              <w:rPr>
                <w:rStyle w:val="Hypertextovodkaz"/>
                <w:noProof/>
              </w:rPr>
              <w:t>6.2 Druhy kol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_Toc457305937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6505C8FE" w14:textId="69F7C4D2" w:rsidR="0083089E" w:rsidRDefault="00DD6958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38" w:history="1">
            <w:r w:rsidR="0083089E" w:rsidRPr="00AE0496">
              <w:rPr>
                <w:rStyle w:val="Hypertextovodkaz"/>
                <w:noProof/>
              </w:rPr>
              <w:t>6.2.1 Druh kola CAR - osobní automobil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_Toc457305938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29FCB0D6" w14:textId="6F5FAEED" w:rsidR="0083089E" w:rsidRDefault="00DD6958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39" w:history="1">
            <w:r w:rsidR="0083089E" w:rsidRPr="00AE0496">
              <w:rPr>
                <w:rStyle w:val="Hypertextovodkaz"/>
                <w:noProof/>
              </w:rPr>
              <w:t>6.2.2 Druh kola TRUCK – nákladní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_Toc457305939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5E18BF2F" w14:textId="145C4AF3" w:rsidR="0083089E" w:rsidRDefault="00DD6958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40" w:history="1">
            <w:r w:rsidR="0083089E" w:rsidRPr="00AE0496">
              <w:rPr>
                <w:rStyle w:val="Hypertextovodkaz"/>
                <w:noProof/>
              </w:rPr>
              <w:t>6.2.3 Druh kola SUV - dodávka, terénní vozidlo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_Toc457305940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766B45D0" w14:textId="1DF9A32C" w:rsidR="0083089E" w:rsidRDefault="00DD6958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41" w:history="1">
            <w:r w:rsidR="0083089E" w:rsidRPr="00AE0496">
              <w:rPr>
                <w:rStyle w:val="Hypertextovodkaz"/>
                <w:noProof/>
              </w:rPr>
              <w:t>6.3 Zadávání rozměrů kola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_Toc457305941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0C62314E" w14:textId="43D6C0CE" w:rsidR="0083089E" w:rsidRDefault="00DD6958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42" w:history="1">
            <w:r w:rsidR="0083089E" w:rsidRPr="00AE0496">
              <w:rPr>
                <w:rStyle w:val="Hypertextovodkaz"/>
                <w:noProof/>
              </w:rPr>
              <w:t>6.3.1 Ruční zadávání rozměrů kola v programech STD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_Toc457305942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2E0A30D0" w14:textId="04795042" w:rsidR="0083089E" w:rsidRDefault="00DD6958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43" w:history="1">
            <w:r w:rsidR="0083089E" w:rsidRPr="00AE0496">
              <w:rPr>
                <w:rStyle w:val="Hypertextovodkaz"/>
                <w:noProof/>
              </w:rPr>
              <w:t>6.3.2 Ruční zadávání rozměrů kola v programech ALS1 a ALS2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_Toc457305943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57FF6D3C" w14:textId="122666A2" w:rsidR="0083089E" w:rsidRDefault="00DD6958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44" w:history="1">
            <w:r w:rsidR="0083089E" w:rsidRPr="00AE0496">
              <w:rPr>
                <w:rStyle w:val="Hypertextovodkaz"/>
                <w:noProof/>
              </w:rPr>
              <w:t>6.3.3 Automatické zadávání rozměrů kola v programu STD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_Toc457305944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7D0E702F" w14:textId="2785B6C9" w:rsidR="0083089E" w:rsidRDefault="00DD6958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45" w:history="1">
            <w:r w:rsidR="0083089E" w:rsidRPr="00AE0496">
              <w:rPr>
                <w:rStyle w:val="Hypertextovodkaz"/>
                <w:noProof/>
              </w:rPr>
              <w:t>6.3.4 Automatické zadávání rozměrů kola v programech ALS1 a ALS2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_Toc457305945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2DF2AFAA" w14:textId="60E30AE6" w:rsidR="0083089E" w:rsidRDefault="00DD6958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46" w:history="1">
            <w:r w:rsidR="0083089E" w:rsidRPr="00AE0496">
              <w:rPr>
                <w:rStyle w:val="Hypertextovodkaz"/>
                <w:noProof/>
              </w:rPr>
              <w:t>6.3.5 Použití speciálních programů ALS1 a ALS2 pro lité disky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_Toc457305946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5249D882" w14:textId="29C6068B" w:rsidR="0083089E" w:rsidRDefault="00DD6958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47" w:history="1">
            <w:r w:rsidR="0083089E" w:rsidRPr="00AE0496">
              <w:rPr>
                <w:rStyle w:val="Hypertextovodkaz"/>
                <w:noProof/>
              </w:rPr>
              <w:t>6.3.6 Použití programů ALS1 a ALS2 bez předchozí aktivace automatického zadávání rozměrů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_Toc457305947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7603E590" w14:textId="6D4F60B8" w:rsidR="0083089E" w:rsidRDefault="00DD6958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48" w:history="1">
            <w:r w:rsidR="0083089E" w:rsidRPr="00AE0496">
              <w:rPr>
                <w:rStyle w:val="Hypertextovodkaz"/>
                <w:noProof/>
              </w:rPr>
              <w:t>7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Umístění závaží za loukotě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_Toc457305948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0E8ACC90" w14:textId="076B07B4" w:rsidR="0083089E" w:rsidRDefault="00DD6958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49" w:history="1">
            <w:r w:rsidR="0083089E" w:rsidRPr="00AE0496">
              <w:rPr>
                <w:rStyle w:val="Hypertextovodkaz"/>
                <w:noProof/>
              </w:rPr>
              <w:t>7.1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Umístění závaží za loukotě bez použití senzoru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_Toc457305949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7DD65E8A" w14:textId="6D196865" w:rsidR="0083089E" w:rsidRDefault="00DD6958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50" w:history="1">
            <w:r w:rsidR="0083089E" w:rsidRPr="00AE0496">
              <w:rPr>
                <w:rStyle w:val="Hypertextovodkaz"/>
                <w:noProof/>
              </w:rPr>
              <w:t>7.2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Umístění závaží za loukotě při použití senzoru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_Toc457305950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23F5D71C" w14:textId="21BE6114" w:rsidR="0083089E" w:rsidRDefault="00DD6958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51" w:history="1">
            <w:r w:rsidR="0083089E" w:rsidRPr="00AE0496">
              <w:rPr>
                <w:rStyle w:val="Hypertextovodkaz"/>
                <w:noProof/>
              </w:rPr>
              <w:t>8 Druhý operátor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_Toc457305951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294A1421" w14:textId="332EA8DC" w:rsidR="0083089E" w:rsidRDefault="00DD6958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52" w:history="1">
            <w:r w:rsidR="0083089E" w:rsidRPr="00AE0496">
              <w:rPr>
                <w:rStyle w:val="Hypertextovodkaz"/>
                <w:noProof/>
              </w:rPr>
              <w:t>9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Nastavení funkcí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_Toc457305952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19F3105B" w14:textId="3DAD8B7C" w:rsidR="0083089E" w:rsidRDefault="00DD6958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53" w:history="1">
            <w:r w:rsidR="0083089E" w:rsidRPr="00AE0496">
              <w:rPr>
                <w:rStyle w:val="Hypertextovodkaz"/>
                <w:noProof/>
              </w:rPr>
              <w:t>9.1 Zaokrouhlování hodnoty nevývažku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_Toc457305953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1CC728C9" w14:textId="5F004F77" w:rsidR="0083089E" w:rsidRDefault="00DD6958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54" w:history="1">
            <w:r w:rsidR="0083089E" w:rsidRPr="00AE0496">
              <w:rPr>
                <w:rStyle w:val="Hypertextovodkaz"/>
                <w:noProof/>
              </w:rPr>
              <w:t>9.2 Zobrazení statického nevývažku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_Toc457305954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1F746390" w14:textId="4A99E658" w:rsidR="0083089E" w:rsidRDefault="00DD6958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55" w:history="1">
            <w:r w:rsidR="0083089E" w:rsidRPr="00AE0496">
              <w:rPr>
                <w:rStyle w:val="Hypertextovodkaz"/>
                <w:noProof/>
              </w:rPr>
              <w:t>9.3 Elektromagnetická brzda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_Toc457305955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4F1C5C29" w14:textId="1A338D8D" w:rsidR="0083089E" w:rsidRDefault="00DD6958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56" w:history="1">
            <w:r w:rsidR="0083089E" w:rsidRPr="00AE0496">
              <w:rPr>
                <w:rStyle w:val="Hypertextovodkaz"/>
                <w:noProof/>
              </w:rPr>
              <w:t>9.4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Automatické zastavení kola v pozici nevývažku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_Toc457305956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0E086A5D" w14:textId="5059DF40" w:rsidR="0083089E" w:rsidRDefault="00DD6958">
          <w:pPr>
            <w:pStyle w:val="Obsah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57" w:history="1">
            <w:r w:rsidR="0083089E" w:rsidRPr="00AE0496">
              <w:rPr>
                <w:rStyle w:val="Hypertextovodkaz"/>
                <w:noProof/>
              </w:rPr>
              <w:t>9.4.1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Automatické zastavení kola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_Toc457305957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73E5209D" w14:textId="19C895AA" w:rsidR="0083089E" w:rsidRDefault="00DD6958">
          <w:pPr>
            <w:pStyle w:val="Obsah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58" w:history="1">
            <w:r w:rsidR="0083089E" w:rsidRPr="00AE0496">
              <w:rPr>
                <w:rStyle w:val="Hypertextovodkaz"/>
                <w:noProof/>
              </w:rPr>
              <w:t>9.4.2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Pootočení zastaveného kola do pozice dalšího nevývažku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_Toc457305958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38211508" w14:textId="2658F4D8" w:rsidR="0083089E" w:rsidRDefault="00DD6958">
          <w:pPr>
            <w:pStyle w:val="Obsah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59" w:history="1">
            <w:r w:rsidR="0083089E" w:rsidRPr="00AE0496">
              <w:rPr>
                <w:rStyle w:val="Hypertextovodkaz"/>
                <w:noProof/>
              </w:rPr>
              <w:t>9.4.3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Automatické zabrzdění při ručním otáčení kola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_Toc457305959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6830A042" w14:textId="02816F04" w:rsidR="0083089E" w:rsidRDefault="00DD6958">
          <w:pPr>
            <w:pStyle w:val="Obsah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60" w:history="1">
            <w:r w:rsidR="0083089E" w:rsidRPr="00AE0496">
              <w:rPr>
                <w:rStyle w:val="Hypertextovodkaz"/>
                <w:noProof/>
              </w:rPr>
              <w:t>9.4.4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Otáčení při nízké rychlosti pro vizuální kontrolu pneumatiky/disku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_Toc457305960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2C80E157" w14:textId="408CB760" w:rsidR="0083089E" w:rsidRDefault="00DD6958">
          <w:pPr>
            <w:pStyle w:val="Obsah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61" w:history="1">
            <w:r w:rsidR="0083089E" w:rsidRPr="00AE0496">
              <w:rPr>
                <w:rStyle w:val="Hypertextovodkaz"/>
                <w:noProof/>
              </w:rPr>
              <w:t xml:space="preserve">10 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Servisní režim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_Toc457305961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67518684" w14:textId="1A5D8FB7" w:rsidR="0083089E" w:rsidRDefault="00DD6958">
          <w:pPr>
            <w:pStyle w:val="Obsah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62" w:history="1">
            <w:r w:rsidR="0083089E" w:rsidRPr="00AE0496">
              <w:rPr>
                <w:rStyle w:val="Hypertextovodkaz"/>
                <w:noProof/>
              </w:rPr>
              <w:t>10.1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[P1] Menu - Kalibrace vnitřní měrky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_Toc457305962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3DA273D5" w14:textId="654188D8" w:rsidR="0083089E" w:rsidRDefault="00DD6958">
          <w:pPr>
            <w:pStyle w:val="Obsah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63" w:history="1">
            <w:r w:rsidR="0083089E" w:rsidRPr="00AE0496">
              <w:rPr>
                <w:rStyle w:val="Hypertextovodkaz"/>
                <w:noProof/>
              </w:rPr>
              <w:t>10.2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[P2] Nevyužito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_Toc457305963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1C429237" w14:textId="0F6ED1CD" w:rsidR="0083089E" w:rsidRDefault="00DD6958">
          <w:pPr>
            <w:pStyle w:val="Obsah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64" w:history="1">
            <w:r w:rsidR="0083089E" w:rsidRPr="00AE0496">
              <w:rPr>
                <w:rStyle w:val="Hypertextovodkaz"/>
                <w:noProof/>
              </w:rPr>
              <w:t>10.3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[P3] Kalibrace stroje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_Toc457305964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40F007AB" w14:textId="472E4AB6" w:rsidR="0083089E" w:rsidRDefault="00DD6958">
          <w:pPr>
            <w:pStyle w:val="Obsah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65" w:history="1">
            <w:r w:rsidR="0083089E" w:rsidRPr="00AE0496">
              <w:rPr>
                <w:rStyle w:val="Hypertextovodkaz"/>
                <w:noProof/>
              </w:rPr>
              <w:t>10.4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[P4] Výběr jednotky hmotnosti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_Toc457305965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53631418" w14:textId="32BDACA9" w:rsidR="0083089E" w:rsidRDefault="00DD6958">
          <w:pPr>
            <w:pStyle w:val="Obsah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66" w:history="1">
            <w:r w:rsidR="0083089E" w:rsidRPr="00AE0496">
              <w:rPr>
                <w:rStyle w:val="Hypertextovodkaz"/>
                <w:noProof/>
              </w:rPr>
              <w:t>10.5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[P5] Výběr jednotky délky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_Toc457305966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1B06C8EB" w14:textId="5453C26F" w:rsidR="0083089E" w:rsidRDefault="00DD6958">
          <w:pPr>
            <w:pStyle w:val="Obsah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67" w:history="1">
            <w:r w:rsidR="0083089E" w:rsidRPr="00AE0496">
              <w:rPr>
                <w:rStyle w:val="Hypertextovodkaz"/>
                <w:noProof/>
              </w:rPr>
              <w:t>10.6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[P6] Nastavení prahové hodnoty zobrazovaného nevývažku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_Toc457305967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6E569DEF" w14:textId="229293E0" w:rsidR="0083089E" w:rsidRDefault="00DD6958">
          <w:pPr>
            <w:pStyle w:val="Obsah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68" w:history="1">
            <w:r w:rsidR="0083089E" w:rsidRPr="00AE0496">
              <w:rPr>
                <w:rStyle w:val="Hypertextovodkaz"/>
                <w:noProof/>
              </w:rPr>
              <w:t>10.7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[P9] Nevyužito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_Toc457305968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0BF5CD5E" w14:textId="64D577A7" w:rsidR="0083089E" w:rsidRDefault="00DD6958">
          <w:pPr>
            <w:pStyle w:val="Obsah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69" w:history="1">
            <w:r w:rsidR="0083089E" w:rsidRPr="00AE0496">
              <w:rPr>
                <w:rStyle w:val="Hypertextovodkaz"/>
                <w:noProof/>
              </w:rPr>
              <w:t>10.8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[F+P1] Nevyužito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_Toc457305969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6FD44638" w14:textId="29D95F60" w:rsidR="0083089E" w:rsidRDefault="00DD6958">
          <w:pPr>
            <w:pStyle w:val="Obsah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70" w:history="1">
            <w:r w:rsidR="0083089E" w:rsidRPr="00AE0496">
              <w:rPr>
                <w:rStyle w:val="Hypertextovodkaz"/>
                <w:noProof/>
              </w:rPr>
              <w:t>10.9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[F+P2] Výběr materiálu vyvažovacího závaží Fe/Zn nebo Pb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_Toc457305970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3D96BF97" w14:textId="3525B3C7" w:rsidR="0083089E" w:rsidRDefault="00DD6958">
          <w:pPr>
            <w:pStyle w:val="Obsah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71" w:history="1">
            <w:r w:rsidR="0083089E" w:rsidRPr="00AE0496">
              <w:rPr>
                <w:rStyle w:val="Hypertextovodkaz"/>
                <w:noProof/>
              </w:rPr>
              <w:t>10.10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[F+P3] Ukončení servisního režimu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_Toc457305971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5B40D766" w14:textId="68BBD4F9" w:rsidR="0083089E" w:rsidRDefault="00DD6958">
          <w:pPr>
            <w:pStyle w:val="Obsah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72" w:history="1">
            <w:r w:rsidR="0083089E" w:rsidRPr="00AE0496">
              <w:rPr>
                <w:rStyle w:val="Hypertextovodkaz"/>
                <w:noProof/>
              </w:rPr>
              <w:t>10.11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[F+P4] Počítadlo vyvažovacích běhů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_Toc457305972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61945233" w14:textId="067049E7" w:rsidR="0083089E" w:rsidRDefault="00DD6958">
          <w:pPr>
            <w:pStyle w:val="Obsah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73" w:history="1">
            <w:r w:rsidR="0083089E" w:rsidRPr="00AE0496">
              <w:rPr>
                <w:rStyle w:val="Hypertextovodkaz"/>
                <w:noProof/>
              </w:rPr>
              <w:t>10.12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[F+P5] Nabídka parametrů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_Toc457305973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122248D2" w14:textId="6BE517EC" w:rsidR="0083089E" w:rsidRDefault="00DD6958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74" w:history="1">
            <w:r w:rsidR="0083089E" w:rsidRPr="00AE0496">
              <w:rPr>
                <w:rStyle w:val="Hypertextovodkaz"/>
                <w:noProof/>
              </w:rPr>
              <w:t>10.13 [F+P6] Nevyužito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_Toc457305974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48504F0B" w14:textId="2928DB01" w:rsidR="0083089E" w:rsidRDefault="00DD6958">
          <w:pPr>
            <w:pStyle w:val="Obsah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75" w:history="1">
            <w:r w:rsidR="0083089E" w:rsidRPr="00AE0496">
              <w:rPr>
                <w:rStyle w:val="Hypertextovodkaz"/>
                <w:noProof/>
              </w:rPr>
              <w:t>10.14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[F+P9] Nabídka testovacích programů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_Toc457305975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4BF54006" w14:textId="3C3D3350" w:rsidR="0083089E" w:rsidRDefault="00DD6958">
          <w:pPr>
            <w:pStyle w:val="Obsah3"/>
            <w:tabs>
              <w:tab w:val="left" w:pos="15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76" w:history="1">
            <w:r w:rsidR="0083089E" w:rsidRPr="00AE0496">
              <w:rPr>
                <w:rStyle w:val="Hypertextovodkaz"/>
                <w:noProof/>
              </w:rPr>
              <w:t>10.14.1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Enc Test snímače úhlu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_Toc457305976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1AA5F6A8" w14:textId="2B4591BD" w:rsidR="0083089E" w:rsidRDefault="00DD6958">
          <w:pPr>
            <w:pStyle w:val="Obsah3"/>
            <w:tabs>
              <w:tab w:val="left" w:pos="15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77" w:history="1">
            <w:r w:rsidR="0083089E" w:rsidRPr="00AE0496">
              <w:rPr>
                <w:rStyle w:val="Hypertextovodkaz"/>
                <w:noProof/>
              </w:rPr>
              <w:t>10.14.2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RPM  Test rychlosti otáčení vyvažovací hřídele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_Toc457305977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6BF441A7" w14:textId="4BF5BB93" w:rsidR="0083089E" w:rsidRDefault="00DD6958">
          <w:pPr>
            <w:pStyle w:val="Obsah3"/>
            <w:tabs>
              <w:tab w:val="left" w:pos="15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78" w:history="1">
            <w:r w:rsidR="0083089E" w:rsidRPr="00AE0496">
              <w:rPr>
                <w:rStyle w:val="Hypertextovodkaz"/>
                <w:noProof/>
              </w:rPr>
              <w:t>10.14.3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 xml:space="preserve">SIG Test </w:t>
            </w:r>
            <w:r>
              <w:rPr>
                <w:rStyle w:val="Hypertextovodkaz"/>
                <w:noProof/>
              </w:rPr>
              <w:t>tlakových senzorů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_Toc457305978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14878D78" w14:textId="00C461E8" w:rsidR="0083089E" w:rsidRDefault="00DD6958">
          <w:pPr>
            <w:pStyle w:val="Obsah3"/>
            <w:tabs>
              <w:tab w:val="left" w:pos="15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79" w:history="1">
            <w:r w:rsidR="0083089E" w:rsidRPr="00AE0496">
              <w:rPr>
                <w:rStyle w:val="Hypertextovodkaz"/>
                <w:noProof/>
              </w:rPr>
              <w:t>10.14.4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dPy Test displeje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_Toc457305979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2F4AFA5A" w14:textId="7A91D726" w:rsidR="0083089E" w:rsidRDefault="00DD6958">
          <w:pPr>
            <w:pStyle w:val="Obsah3"/>
            <w:tabs>
              <w:tab w:val="left" w:pos="15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80" w:history="1">
            <w:r w:rsidR="0083089E" w:rsidRPr="00AE0496">
              <w:rPr>
                <w:rStyle w:val="Hypertextovodkaz"/>
                <w:noProof/>
              </w:rPr>
              <w:t>10.14.5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tAS Test tlačítek na ovládacím panelu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_Toc457305980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6A732CA7" w14:textId="070F3822" w:rsidR="0083089E" w:rsidRDefault="00DD6958">
          <w:pPr>
            <w:pStyle w:val="Obsah3"/>
            <w:tabs>
              <w:tab w:val="left" w:pos="15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81" w:history="1">
            <w:r w:rsidR="0083089E" w:rsidRPr="00AE0496">
              <w:rPr>
                <w:rStyle w:val="Hypertextovodkaz"/>
                <w:noProof/>
              </w:rPr>
              <w:t>10.14.6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UFc Test napájecího systému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_Toc457305981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5F84FA54" w14:textId="246F296C" w:rsidR="0083089E" w:rsidRDefault="00DD6958">
          <w:pPr>
            <w:pStyle w:val="Obsah3"/>
            <w:tabs>
              <w:tab w:val="left" w:pos="15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82" w:history="1">
            <w:r w:rsidR="0083089E" w:rsidRPr="00AE0496">
              <w:rPr>
                <w:rStyle w:val="Hypertextovodkaz"/>
                <w:noProof/>
              </w:rPr>
              <w:t>10.14.7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SMo Test vyvažovací hřídele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_Toc457305982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0B84456E" w14:textId="044DC54F" w:rsidR="0083089E" w:rsidRDefault="00DD6958">
          <w:pPr>
            <w:pStyle w:val="Obsah3"/>
            <w:tabs>
              <w:tab w:val="left" w:pos="15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83" w:history="1">
            <w:r w:rsidR="0083089E" w:rsidRPr="00AE0496">
              <w:rPr>
                <w:rStyle w:val="Hypertextovodkaz"/>
                <w:noProof/>
              </w:rPr>
              <w:t>10.14.8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Ret Návrat do hlavní servisní nabídky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_Toc457305983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6C68496D" w14:textId="5B14C062" w:rsidR="0083089E" w:rsidRDefault="00DD6958">
          <w:pPr>
            <w:pStyle w:val="Obsah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84" w:history="1">
            <w:r w:rsidR="0083089E" w:rsidRPr="00AE0496">
              <w:rPr>
                <w:rStyle w:val="Hypertextovodkaz"/>
                <w:noProof/>
              </w:rPr>
              <w:t>11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Systémová signalizace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_Toc457305984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77D5CAD6" w14:textId="238A172B" w:rsidR="0083089E" w:rsidRDefault="00DD6958">
          <w:pPr>
            <w:pStyle w:val="Obsah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85" w:history="1">
            <w:r w:rsidR="0083089E" w:rsidRPr="00AE0496">
              <w:rPr>
                <w:rStyle w:val="Hypertextovodkaz"/>
                <w:noProof/>
              </w:rPr>
              <w:t>11.1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Chybová hlášení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_Toc457305985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5FD377D7" w14:textId="4DBBBBCD" w:rsidR="0083089E" w:rsidRDefault="00DD6958">
          <w:pPr>
            <w:pStyle w:val="Obsah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86" w:history="1">
            <w:r w:rsidR="0083089E" w:rsidRPr="00AE0496">
              <w:rPr>
                <w:rStyle w:val="Hypertextovodkaz"/>
                <w:noProof/>
              </w:rPr>
              <w:t>11.2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Zvuková znamení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_Toc457305986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4EA955EF" w14:textId="1B6C04F0" w:rsidR="0083089E" w:rsidRDefault="00DD6958">
          <w:pPr>
            <w:pStyle w:val="Obsah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87" w:history="1">
            <w:r w:rsidR="0083089E" w:rsidRPr="00AE0496">
              <w:rPr>
                <w:rStyle w:val="Hypertextovodkaz"/>
                <w:noProof/>
              </w:rPr>
              <w:t>11.3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Speciální signalizace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_Toc457305987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5152A211" w14:textId="7C343EFD" w:rsidR="0083089E" w:rsidRDefault="00DD6958">
          <w:pPr>
            <w:pStyle w:val="Obsah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88" w:history="1">
            <w:r w:rsidR="0083089E" w:rsidRPr="00AE0496">
              <w:rPr>
                <w:rStyle w:val="Hypertextovodkaz"/>
                <w:noProof/>
              </w:rPr>
              <w:t>12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Prevence požáru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_Toc457305988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6A2043C2" w14:textId="64A0D413" w:rsidR="0083089E" w:rsidRDefault="00DD6958">
          <w:pPr>
            <w:pStyle w:val="Obsah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457305989" w:history="1">
            <w:r w:rsidR="0083089E" w:rsidRPr="00AE0496">
              <w:rPr>
                <w:rStyle w:val="Hypertextovodkaz"/>
                <w:noProof/>
              </w:rPr>
              <w:t>13</w:t>
            </w:r>
            <w:r w:rsidR="0083089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83089E" w:rsidRPr="00AE0496">
              <w:rPr>
                <w:rStyle w:val="Hypertextovodkaz"/>
                <w:noProof/>
              </w:rPr>
              <w:t>Schéma elektrického obvodu</w:t>
            </w:r>
            <w:r w:rsidR="0083089E">
              <w:rPr>
                <w:noProof/>
                <w:webHidden/>
              </w:rPr>
              <w:tab/>
            </w:r>
            <w:r w:rsidR="0083089E">
              <w:rPr>
                <w:noProof/>
                <w:webHidden/>
              </w:rPr>
              <w:fldChar w:fldCharType="begin"/>
            </w:r>
            <w:r w:rsidR="0083089E">
              <w:rPr>
                <w:noProof/>
                <w:webHidden/>
              </w:rPr>
              <w:instrText xml:space="preserve"> PAGEREF _Toc457305989 \h </w:instrText>
            </w:r>
            <w:r w:rsidR="0083089E">
              <w:rPr>
                <w:noProof/>
                <w:webHidden/>
              </w:rPr>
            </w:r>
            <w:r w:rsidR="0083089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 w:rsidR="0083089E">
              <w:rPr>
                <w:noProof/>
                <w:webHidden/>
              </w:rPr>
              <w:fldChar w:fldCharType="end"/>
            </w:r>
          </w:hyperlink>
        </w:p>
        <w:p w14:paraId="72D464A8" w14:textId="77777777" w:rsidR="000226F2" w:rsidRDefault="000226F2">
          <w:r>
            <w:rPr>
              <w:b/>
              <w:bCs/>
            </w:rPr>
            <w:fldChar w:fldCharType="end"/>
          </w:r>
        </w:p>
      </w:sdtContent>
    </w:sdt>
    <w:p w14:paraId="5926728C" w14:textId="77777777" w:rsidR="00EF290D" w:rsidRPr="00AB0FDD" w:rsidRDefault="000226F2" w:rsidP="00AB0FDD">
      <w:pPr>
        <w:pStyle w:val="Nadpis1"/>
      </w:pPr>
      <w:bookmarkStart w:id="1" w:name="_Toc457305913"/>
      <w:r>
        <w:t>1</w:t>
      </w:r>
      <w:r>
        <w:tab/>
      </w:r>
      <w:r w:rsidR="00EF290D" w:rsidRPr="00AB0FDD">
        <w:t>Úvod</w:t>
      </w:r>
      <w:bookmarkEnd w:id="1"/>
      <w:bookmarkEnd w:id="0"/>
    </w:p>
    <w:p w14:paraId="330545E5" w14:textId="77777777" w:rsidR="00EF290D" w:rsidRPr="00AB0FDD" w:rsidRDefault="00EF290D" w:rsidP="00EF290D">
      <w:pPr>
        <w:rPr>
          <w:b/>
          <w:sz w:val="20"/>
          <w:szCs w:val="20"/>
        </w:rPr>
      </w:pPr>
    </w:p>
    <w:p w14:paraId="6C571E48" w14:textId="77777777" w:rsidR="00EF290D" w:rsidRPr="00AB0FDD" w:rsidRDefault="00EF290D" w:rsidP="00EF290D">
      <w:pPr>
        <w:rPr>
          <w:sz w:val="20"/>
          <w:szCs w:val="20"/>
        </w:rPr>
      </w:pPr>
      <w:r w:rsidRPr="00AB0FDD">
        <w:rPr>
          <w:sz w:val="20"/>
          <w:szCs w:val="20"/>
        </w:rPr>
        <w:t>Děkujeme Vám, že jste se rozhodli koupit nákladní vyvažovačku CB-46.</w:t>
      </w:r>
    </w:p>
    <w:p w14:paraId="6531A3EB" w14:textId="77777777" w:rsidR="00EF290D" w:rsidRPr="00AB0FDD" w:rsidRDefault="00EF290D" w:rsidP="00EF290D">
      <w:pPr>
        <w:rPr>
          <w:sz w:val="20"/>
          <w:szCs w:val="20"/>
        </w:rPr>
      </w:pPr>
    </w:p>
    <w:p w14:paraId="3C6A60A3" w14:textId="77777777" w:rsidR="00EF290D" w:rsidRPr="00AB0FDD" w:rsidRDefault="00EF290D" w:rsidP="00EF290D">
      <w:pPr>
        <w:rPr>
          <w:sz w:val="20"/>
          <w:szCs w:val="20"/>
        </w:rPr>
      </w:pPr>
      <w:r w:rsidRPr="00AB0FDD">
        <w:rPr>
          <w:sz w:val="20"/>
          <w:szCs w:val="20"/>
        </w:rPr>
        <w:t xml:space="preserve">Tento stroj byl zkonstruován a vyroben na základě nejnovějších poznatků a nároků, </w:t>
      </w:r>
    </w:p>
    <w:p w14:paraId="580A2721" w14:textId="77777777" w:rsidR="00EF290D" w:rsidRPr="00AB0FDD" w:rsidRDefault="00EF290D" w:rsidP="00EF290D">
      <w:pPr>
        <w:rPr>
          <w:sz w:val="20"/>
          <w:szCs w:val="20"/>
        </w:rPr>
      </w:pPr>
    </w:p>
    <w:p w14:paraId="188BF5A2" w14:textId="77777777" w:rsidR="00EF290D" w:rsidRPr="00AB0FDD" w:rsidRDefault="00EF290D" w:rsidP="00EF290D">
      <w:pPr>
        <w:rPr>
          <w:sz w:val="20"/>
          <w:szCs w:val="20"/>
        </w:rPr>
      </w:pPr>
      <w:r w:rsidRPr="00AB0FDD">
        <w:rPr>
          <w:sz w:val="20"/>
          <w:szCs w:val="20"/>
        </w:rPr>
        <w:t xml:space="preserve">kladených na pneumatiku při jejím vyvažování. Při výrobě a montáži stroje byly </w:t>
      </w:r>
    </w:p>
    <w:p w14:paraId="4C5AF6C2" w14:textId="77777777" w:rsidR="00EF290D" w:rsidRPr="00AB0FDD" w:rsidRDefault="00EF290D" w:rsidP="00EF290D">
      <w:pPr>
        <w:rPr>
          <w:sz w:val="20"/>
          <w:szCs w:val="20"/>
        </w:rPr>
      </w:pPr>
    </w:p>
    <w:p w14:paraId="58B93F13" w14:textId="77777777" w:rsidR="00EF290D" w:rsidRPr="00AB0FDD" w:rsidRDefault="00EF290D" w:rsidP="00EF290D">
      <w:pPr>
        <w:rPr>
          <w:sz w:val="20"/>
          <w:szCs w:val="20"/>
        </w:rPr>
      </w:pPr>
      <w:r w:rsidRPr="00AB0FDD">
        <w:rPr>
          <w:sz w:val="20"/>
          <w:szCs w:val="20"/>
        </w:rPr>
        <w:t xml:space="preserve">zohledněny Vaše nároky na vysokou kvalitu a dlouhou životnost.  </w:t>
      </w:r>
    </w:p>
    <w:p w14:paraId="55B5AA7F" w14:textId="77777777" w:rsidR="00EF290D" w:rsidRPr="00AB0FDD" w:rsidRDefault="00EF290D" w:rsidP="00EF290D">
      <w:pPr>
        <w:rPr>
          <w:sz w:val="20"/>
          <w:szCs w:val="20"/>
        </w:rPr>
      </w:pPr>
    </w:p>
    <w:p w14:paraId="355AA7DF" w14:textId="77777777" w:rsidR="00EF290D" w:rsidRPr="00AB0FDD" w:rsidRDefault="00EF290D" w:rsidP="00EF290D">
      <w:pPr>
        <w:rPr>
          <w:sz w:val="20"/>
          <w:szCs w:val="20"/>
        </w:rPr>
      </w:pPr>
    </w:p>
    <w:p w14:paraId="71E6F8C4" w14:textId="77777777" w:rsidR="00EF290D" w:rsidRPr="00AB0FDD" w:rsidRDefault="00EF290D" w:rsidP="00EF290D">
      <w:pPr>
        <w:rPr>
          <w:sz w:val="20"/>
          <w:szCs w:val="20"/>
        </w:rPr>
      </w:pPr>
    </w:p>
    <w:p w14:paraId="44E2607A" w14:textId="77777777" w:rsidR="00EF290D" w:rsidRPr="00AB0FDD" w:rsidRDefault="00EF290D" w:rsidP="00EF290D">
      <w:pPr>
        <w:rPr>
          <w:b/>
          <w:sz w:val="20"/>
          <w:szCs w:val="20"/>
        </w:rPr>
      </w:pPr>
      <w:r w:rsidRPr="00AB0FDD">
        <w:rPr>
          <w:b/>
          <w:sz w:val="20"/>
          <w:szCs w:val="20"/>
        </w:rPr>
        <w:t>Upozornění:</w:t>
      </w:r>
    </w:p>
    <w:p w14:paraId="3B9C0A1A" w14:textId="77777777" w:rsidR="00EF290D" w:rsidRPr="00AB0FDD" w:rsidRDefault="00EF290D" w:rsidP="00EF290D">
      <w:pPr>
        <w:rPr>
          <w:b/>
          <w:sz w:val="20"/>
          <w:szCs w:val="20"/>
        </w:rPr>
      </w:pPr>
      <w:r w:rsidRPr="00AB0FDD">
        <w:rPr>
          <w:b/>
          <w:sz w:val="20"/>
          <w:szCs w:val="20"/>
        </w:rPr>
        <w:t xml:space="preserve">Tento návod je neoddělitelnou součástí Vašeho stroje.  Důkladně jej prostudujte ještě před prvním zahájením práce na stroji, neboť obsahuje důležité informace a upozornění, bez jejichž znalosti by mohlo dojít k úrazu, nebo k poškození stroje. </w:t>
      </w:r>
    </w:p>
    <w:p w14:paraId="6C3C62DB" w14:textId="77777777" w:rsidR="00EF290D" w:rsidRPr="00AB0FDD" w:rsidRDefault="00EF290D" w:rsidP="00EF290D">
      <w:pPr>
        <w:rPr>
          <w:b/>
          <w:sz w:val="20"/>
          <w:szCs w:val="20"/>
        </w:rPr>
      </w:pPr>
    </w:p>
    <w:p w14:paraId="63A95C79" w14:textId="77777777" w:rsidR="00EF290D" w:rsidRPr="00AB0FDD" w:rsidRDefault="00EF290D" w:rsidP="00EF290D">
      <w:pPr>
        <w:rPr>
          <w:b/>
          <w:sz w:val="20"/>
          <w:szCs w:val="20"/>
        </w:rPr>
      </w:pPr>
      <w:r w:rsidRPr="00AB0FDD">
        <w:rPr>
          <w:b/>
          <w:sz w:val="20"/>
          <w:szCs w:val="20"/>
        </w:rPr>
        <w:t xml:space="preserve">Uschovejte tento manuál pro i pro další a pozdější použití. </w:t>
      </w:r>
    </w:p>
    <w:p w14:paraId="734D83F7" w14:textId="77777777" w:rsidR="00EF290D" w:rsidRPr="00AB0FDD" w:rsidRDefault="00EF290D" w:rsidP="00EF290D">
      <w:pPr>
        <w:rPr>
          <w:b/>
          <w:sz w:val="20"/>
          <w:szCs w:val="20"/>
        </w:rPr>
      </w:pPr>
    </w:p>
    <w:p w14:paraId="7FCC9E27" w14:textId="77777777" w:rsidR="00EF290D" w:rsidRPr="00AB0FDD" w:rsidRDefault="00EF290D" w:rsidP="00EF290D">
      <w:pPr>
        <w:rPr>
          <w:b/>
          <w:sz w:val="20"/>
          <w:szCs w:val="20"/>
        </w:rPr>
      </w:pPr>
      <w:r w:rsidRPr="00AB0FDD">
        <w:rPr>
          <w:b/>
          <w:sz w:val="20"/>
          <w:szCs w:val="20"/>
        </w:rPr>
        <w:t xml:space="preserve">Výrobce neručí za zranění obsluhujících osob, ani za závady, které se stanou v důsledku toho, že se provozovatel a obsluha stroje neseznámí s tímto návodem, nebo že nebudou respektovány pokyny, obsažené v tomto návodu. </w:t>
      </w:r>
    </w:p>
    <w:p w14:paraId="67DC2F15" w14:textId="77777777" w:rsidR="00EF290D" w:rsidRPr="00AB0FDD" w:rsidRDefault="00EF290D" w:rsidP="00EF290D">
      <w:pPr>
        <w:rPr>
          <w:b/>
          <w:sz w:val="20"/>
          <w:szCs w:val="20"/>
        </w:rPr>
      </w:pPr>
    </w:p>
    <w:p w14:paraId="05072EA5" w14:textId="77777777" w:rsidR="00EF290D" w:rsidRPr="00AB0FDD" w:rsidRDefault="00EF290D" w:rsidP="00EF290D">
      <w:pPr>
        <w:rPr>
          <w:b/>
          <w:sz w:val="20"/>
          <w:szCs w:val="20"/>
        </w:rPr>
      </w:pPr>
      <w:r w:rsidRPr="00AB0FDD">
        <w:rPr>
          <w:b/>
          <w:sz w:val="20"/>
          <w:szCs w:val="20"/>
        </w:rPr>
        <w:t xml:space="preserve">Mějte na paměti, že pro dobrou funkci stroje pro jeho dlouhou životnost je důležité pravidelné mazání pohyblivých míst a pneumatických ústrojí. Proto ještě před připojením stroje prověřte, zda je mezi zdroj tlakového vzduchu a stroj zařazen účinný filtr a odlučovač vody (vysoušeč vzduchu). Ihned po připojení vzduchu zkontrolujte správnou funkci olejové mazničky, která je namontována vstupu tlakového vzduchu. Pravidelně tuto mazničku doplňujte speciálním olejem pro pneumatické mechanizmy. </w:t>
      </w:r>
    </w:p>
    <w:p w14:paraId="7F9526A3" w14:textId="77777777" w:rsidR="00EF290D" w:rsidRDefault="00EF290D" w:rsidP="00EF290D"/>
    <w:p w14:paraId="17F82BFC" w14:textId="77777777" w:rsidR="00AB0FDD" w:rsidRDefault="00AB0FDD" w:rsidP="00EF290D"/>
    <w:p w14:paraId="26BC2443" w14:textId="77777777" w:rsidR="00AB0FDD" w:rsidRPr="00C77620" w:rsidRDefault="00AB0FDD" w:rsidP="00AB0FDD">
      <w:pPr>
        <w:pStyle w:val="Nadpis2"/>
      </w:pPr>
      <w:bookmarkStart w:id="2" w:name="_Toc457305914"/>
      <w:r w:rsidRPr="00C77620">
        <w:rPr>
          <w:noProof/>
          <w:lang w:val="en-US" w:eastAsia="en-US"/>
        </w:rPr>
        <w:drawing>
          <wp:anchor distT="0" distB="0" distL="114300" distR="114300" simplePos="0" relativeHeight="251663360" behindDoc="1" locked="0" layoutInCell="1" allowOverlap="1" wp14:anchorId="34CF523B" wp14:editId="10927D00">
            <wp:simplePos x="0" y="0"/>
            <wp:positionH relativeFrom="margin">
              <wp:posOffset>3217545</wp:posOffset>
            </wp:positionH>
            <wp:positionV relativeFrom="paragraph">
              <wp:posOffset>195580</wp:posOffset>
            </wp:positionV>
            <wp:extent cx="2552700" cy="639445"/>
            <wp:effectExtent l="0" t="0" r="0" b="8255"/>
            <wp:wrapTight wrapText="bothSides">
              <wp:wrapPolygon edited="0">
                <wp:start x="0" y="0"/>
                <wp:lineTo x="0" y="21235"/>
                <wp:lineTo x="21439" y="21235"/>
                <wp:lineTo x="21439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63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3" w:name="_Toc422400890"/>
      <w:r w:rsidRPr="00C77620">
        <w:t>Varování</w:t>
      </w:r>
      <w:bookmarkEnd w:id="3"/>
      <w:bookmarkEnd w:id="2"/>
    </w:p>
    <w:p w14:paraId="1AC7DD48" w14:textId="77777777" w:rsidR="00AB0FDD" w:rsidRDefault="00AB0FDD" w:rsidP="00AB0FDD">
      <w:pPr>
        <w:pStyle w:val="Bezmezer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lhůta je stanovena ve výši jednoho roku za předpokladu, že stroj, včetně operačního systému, nástrojů a doplňků je použit správně a bez poškození. </w:t>
      </w:r>
    </w:p>
    <w:p w14:paraId="0080DCD1" w14:textId="77777777" w:rsidR="000226F2" w:rsidRDefault="00AB0FDD" w:rsidP="000226F2">
      <w:pPr>
        <w:pStyle w:val="Bezmezer"/>
        <w:spacing w:line="276" w:lineRule="auto"/>
        <w:rPr>
          <w:rFonts w:ascii="Arial" w:hAnsi="Arial" w:cs="Arial"/>
          <w:sz w:val="20"/>
          <w:szCs w:val="20"/>
        </w:rPr>
      </w:pPr>
      <w:r w:rsidRPr="00B16EBF">
        <w:rPr>
          <w:rFonts w:ascii="Arial" w:hAnsi="Arial" w:cs="Arial"/>
          <w:sz w:val="20"/>
          <w:szCs w:val="20"/>
        </w:rPr>
        <w:t>Během tohoto období bude výrobce na opravu ne</w:t>
      </w:r>
      <w:r>
        <w:rPr>
          <w:rFonts w:ascii="Arial" w:hAnsi="Arial" w:cs="Arial"/>
          <w:sz w:val="20"/>
          <w:szCs w:val="20"/>
        </w:rPr>
        <w:t xml:space="preserve">bo výměnu součásti nebo stroje samotného odpovídat za </w:t>
      </w:r>
      <w:r w:rsidRPr="00B16EBF">
        <w:rPr>
          <w:rFonts w:ascii="Arial" w:hAnsi="Arial" w:cs="Arial"/>
          <w:sz w:val="20"/>
          <w:szCs w:val="20"/>
        </w:rPr>
        <w:t>náklady, ale ne přijímat odpovědnost za běžné opotřebení,</w:t>
      </w:r>
      <w:r>
        <w:rPr>
          <w:rFonts w:ascii="Arial" w:hAnsi="Arial" w:cs="Arial"/>
          <w:sz w:val="20"/>
          <w:szCs w:val="20"/>
        </w:rPr>
        <w:t xml:space="preserve"> vady způsobené</w:t>
      </w:r>
      <w:r w:rsidRPr="00B16EBF">
        <w:rPr>
          <w:rFonts w:ascii="Arial" w:hAnsi="Arial" w:cs="Arial"/>
          <w:sz w:val="20"/>
          <w:szCs w:val="20"/>
        </w:rPr>
        <w:t xml:space="preserve"> ne</w:t>
      </w:r>
      <w:r>
        <w:rPr>
          <w:rFonts w:ascii="Arial" w:hAnsi="Arial" w:cs="Arial"/>
          <w:sz w:val="20"/>
          <w:szCs w:val="20"/>
        </w:rPr>
        <w:t xml:space="preserve">správným používáním nebo dopravou, nebo v důsledku neprovádění </w:t>
      </w:r>
      <w:r w:rsidRPr="00B16EBF">
        <w:rPr>
          <w:rFonts w:ascii="Arial" w:hAnsi="Arial" w:cs="Arial"/>
          <w:sz w:val="20"/>
          <w:szCs w:val="20"/>
        </w:rPr>
        <w:t>údržby.</w:t>
      </w:r>
      <w:r>
        <w:rPr>
          <w:rFonts w:ascii="Arial" w:hAnsi="Arial" w:cs="Arial"/>
          <w:sz w:val="20"/>
          <w:szCs w:val="20"/>
        </w:rPr>
        <w:t xml:space="preserve"> </w:t>
      </w:r>
      <w:r w:rsidRPr="00B16EBF">
        <w:rPr>
          <w:rFonts w:ascii="Arial" w:hAnsi="Arial" w:cs="Arial"/>
          <w:sz w:val="20"/>
          <w:szCs w:val="20"/>
        </w:rPr>
        <w:t>Výrobce nebude informovat zákazníka o případných zlepšení</w:t>
      </w:r>
      <w:r>
        <w:rPr>
          <w:rFonts w:ascii="Arial" w:hAnsi="Arial" w:cs="Arial"/>
          <w:sz w:val="20"/>
          <w:szCs w:val="20"/>
        </w:rPr>
        <w:t>ch výrobků nebo o</w:t>
      </w:r>
      <w:r w:rsidRPr="00B16EBF">
        <w:rPr>
          <w:rFonts w:ascii="Arial" w:hAnsi="Arial" w:cs="Arial"/>
          <w:sz w:val="20"/>
          <w:szCs w:val="20"/>
        </w:rPr>
        <w:t xml:space="preserve"> modernizaci výrobní linky.</w:t>
      </w:r>
    </w:p>
    <w:p w14:paraId="6AA3E03E" w14:textId="77777777" w:rsidR="000226F2" w:rsidRPr="000226F2" w:rsidRDefault="000226F2" w:rsidP="000226F2">
      <w:pPr>
        <w:pStyle w:val="Bezmezer"/>
        <w:spacing w:line="276" w:lineRule="auto"/>
        <w:rPr>
          <w:rFonts w:ascii="Arial" w:hAnsi="Arial" w:cs="Arial"/>
          <w:sz w:val="20"/>
          <w:szCs w:val="20"/>
        </w:rPr>
      </w:pPr>
    </w:p>
    <w:p w14:paraId="2BDE8BB5" w14:textId="77777777" w:rsidR="000226F2" w:rsidRDefault="000226F2" w:rsidP="007708DE">
      <w:pPr>
        <w:pStyle w:val="Nadpis2"/>
      </w:pPr>
    </w:p>
    <w:p w14:paraId="13A27440" w14:textId="77777777" w:rsidR="007708DE" w:rsidRPr="007708DE" w:rsidRDefault="007708DE" w:rsidP="007708DE">
      <w:pPr>
        <w:pStyle w:val="Nadpis2"/>
      </w:pPr>
      <w:bookmarkStart w:id="4" w:name="_Toc457305915"/>
      <w:r>
        <w:t>1.1</w:t>
      </w:r>
      <w:r>
        <w:tab/>
        <w:t>Představení</w:t>
      </w:r>
      <w:bookmarkEnd w:id="4"/>
    </w:p>
    <w:p w14:paraId="5A527864" w14:textId="77777777" w:rsidR="00AB0FDD" w:rsidRDefault="00AB0FDD" w:rsidP="00AB0FDD">
      <w:pPr>
        <w:pStyle w:val="Bezmezer"/>
        <w:spacing w:line="276" w:lineRule="auto"/>
        <w:rPr>
          <w:rFonts w:ascii="Arial" w:hAnsi="Arial" w:cs="Arial"/>
          <w:sz w:val="20"/>
          <w:szCs w:val="20"/>
        </w:rPr>
      </w:pPr>
      <w:r w:rsidRPr="00325D9C">
        <w:rPr>
          <w:rFonts w:ascii="Arial" w:hAnsi="Arial" w:cs="Arial"/>
          <w:sz w:val="20"/>
          <w:szCs w:val="20"/>
        </w:rPr>
        <w:t>Účelem této příručky je poskytnout vlastníkovi a provozo</w:t>
      </w:r>
      <w:r>
        <w:rPr>
          <w:rFonts w:ascii="Arial" w:hAnsi="Arial" w:cs="Arial"/>
          <w:sz w:val="20"/>
          <w:szCs w:val="20"/>
        </w:rPr>
        <w:t xml:space="preserve">vateli tohoto zařízení </w:t>
      </w:r>
      <w:r w:rsidRPr="00325D9C">
        <w:rPr>
          <w:rFonts w:ascii="Arial" w:hAnsi="Arial" w:cs="Arial"/>
          <w:sz w:val="20"/>
          <w:szCs w:val="20"/>
        </w:rPr>
        <w:t>bezpečné a praktické p</w:t>
      </w:r>
      <w:r>
        <w:rPr>
          <w:rFonts w:ascii="Arial" w:hAnsi="Arial" w:cs="Arial"/>
          <w:sz w:val="20"/>
          <w:szCs w:val="20"/>
        </w:rPr>
        <w:t xml:space="preserve">okyny pro použití a údržbu. </w:t>
      </w:r>
    </w:p>
    <w:p w14:paraId="28E17690" w14:textId="77777777" w:rsidR="00AB0FDD" w:rsidRDefault="00AB0FDD" w:rsidP="00AB0FDD">
      <w:pPr>
        <w:pStyle w:val="Bezmezer"/>
        <w:spacing w:line="276" w:lineRule="auto"/>
        <w:rPr>
          <w:rFonts w:ascii="Arial" w:hAnsi="Arial" w:cs="Arial"/>
          <w:sz w:val="20"/>
          <w:szCs w:val="20"/>
        </w:rPr>
      </w:pPr>
      <w:r w:rsidRPr="00325D9C">
        <w:rPr>
          <w:rFonts w:ascii="Arial" w:hAnsi="Arial" w:cs="Arial"/>
          <w:sz w:val="20"/>
          <w:szCs w:val="20"/>
        </w:rPr>
        <w:t>Pokud se</w:t>
      </w:r>
      <w:r>
        <w:rPr>
          <w:rFonts w:ascii="Arial" w:hAnsi="Arial" w:cs="Arial"/>
          <w:sz w:val="20"/>
          <w:szCs w:val="20"/>
        </w:rPr>
        <w:t xml:space="preserve"> budou</w:t>
      </w:r>
      <w:r w:rsidRPr="00325D9C">
        <w:rPr>
          <w:rFonts w:ascii="Arial" w:hAnsi="Arial" w:cs="Arial"/>
          <w:sz w:val="20"/>
          <w:szCs w:val="20"/>
        </w:rPr>
        <w:t xml:space="preserve"> tyto pokyny pečlivě dodržovat, </w:t>
      </w:r>
      <w:r>
        <w:rPr>
          <w:rFonts w:ascii="Arial" w:hAnsi="Arial" w:cs="Arial"/>
          <w:sz w:val="20"/>
          <w:szCs w:val="20"/>
        </w:rPr>
        <w:t>bude zajištěna dlouhodobá životnost stroje.</w:t>
      </w:r>
    </w:p>
    <w:p w14:paraId="6C8E2ACE" w14:textId="77777777" w:rsidR="00AB0FDD" w:rsidRDefault="00AB0FDD" w:rsidP="00AB0FDD">
      <w:pPr>
        <w:pStyle w:val="Bezmezer"/>
        <w:spacing w:line="276" w:lineRule="auto"/>
        <w:rPr>
          <w:rFonts w:ascii="Arial" w:hAnsi="Arial" w:cs="Arial"/>
          <w:sz w:val="20"/>
          <w:szCs w:val="20"/>
        </w:rPr>
      </w:pPr>
      <w:r w:rsidRPr="00325D9C">
        <w:rPr>
          <w:rFonts w:ascii="Arial" w:hAnsi="Arial" w:cs="Arial"/>
          <w:sz w:val="20"/>
          <w:szCs w:val="20"/>
        </w:rPr>
        <w:lastRenderedPageBreak/>
        <w:t>Následující odstavce definují úroveň nebezpečí, pokud jde o stroj.</w:t>
      </w:r>
    </w:p>
    <w:p w14:paraId="250D1F64" w14:textId="77777777" w:rsidR="00AB0FDD" w:rsidRDefault="00AB0FDD" w:rsidP="00AB0FDD">
      <w:pPr>
        <w:pStyle w:val="Bezmezer"/>
        <w:spacing w:line="276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5ED21B20" wp14:editId="3D678852">
                <wp:simplePos x="0" y="0"/>
                <wp:positionH relativeFrom="margin">
                  <wp:align>right</wp:align>
                </wp:positionH>
                <wp:positionV relativeFrom="paragraph">
                  <wp:posOffset>74930</wp:posOffset>
                </wp:positionV>
                <wp:extent cx="3133725" cy="450215"/>
                <wp:effectExtent l="0" t="0" r="28575" b="26035"/>
                <wp:wrapNone/>
                <wp:docPr id="6" name="Textové po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3725" cy="450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F6DFB0" w14:textId="77777777" w:rsidR="00EE1F62" w:rsidRPr="00110F7E" w:rsidRDefault="00EE1F62" w:rsidP="00AB0FD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10F7E">
                              <w:rPr>
                                <w:sz w:val="20"/>
                                <w:szCs w:val="20"/>
                              </w:rPr>
                              <w:t>Odkazuje na bezprostřední nebezpečí vážného úrazu nebo smrti.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D21B20" id="_x0000_t202" coordsize="21600,21600" o:spt="202" path="m,l,21600r21600,l21600,xe">
                <v:stroke joinstyle="miter"/>
                <v:path gradientshapeok="t" o:connecttype="rect"/>
              </v:shapetype>
              <v:shape id="Textové pole 6" o:spid="_x0000_s1026" type="#_x0000_t202" style="position:absolute;left:0;text-align:left;margin-left:195.55pt;margin-top:5.9pt;width:246.75pt;height:35.45pt;z-index:-2516480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" fillcolor="white [3201]" strokeweight=".5pt">
                <v:path arrowok="t"/>
                <v:textbox>
                  <w:txbxContent>
                    <w:p w14:paraId="79F6DFB0" w14:textId="77777777" w:rsidR="00EE1F62" w:rsidRPr="00110F7E" w:rsidRDefault="00EE1F62" w:rsidP="00AB0FDD">
                      <w:pPr>
                        <w:rPr>
                          <w:sz w:val="20"/>
                          <w:szCs w:val="20"/>
                        </w:rPr>
                      </w:pPr>
                      <w:r w:rsidRPr="00110F7E">
                        <w:rPr>
                          <w:sz w:val="20"/>
                          <w:szCs w:val="20"/>
                        </w:rPr>
                        <w:t>Odkazuje na bezprostřední nebezpečí vážného úrazu nebo smrti.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val="en-US" w:eastAsia="en-US"/>
        </w:rPr>
        <w:drawing>
          <wp:anchor distT="0" distB="0" distL="114300" distR="114300" simplePos="0" relativeHeight="251664384" behindDoc="1" locked="0" layoutInCell="1" allowOverlap="1" wp14:anchorId="47E588A1" wp14:editId="4BB77655">
            <wp:simplePos x="0" y="0"/>
            <wp:positionH relativeFrom="column">
              <wp:posOffset>-4445</wp:posOffset>
            </wp:positionH>
            <wp:positionV relativeFrom="paragraph">
              <wp:posOffset>-1270</wp:posOffset>
            </wp:positionV>
            <wp:extent cx="2042990" cy="666750"/>
            <wp:effectExtent l="0" t="0" r="0" b="0"/>
            <wp:wrapTight wrapText="bothSides">
              <wp:wrapPolygon edited="0">
                <wp:start x="0" y="0"/>
                <wp:lineTo x="0" y="20983"/>
                <wp:lineTo x="21352" y="20983"/>
                <wp:lineTo x="21352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99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7A113B" w14:textId="77777777" w:rsidR="00AB0FDD" w:rsidRDefault="00AB0FDD" w:rsidP="00AB0FDD">
      <w:pPr>
        <w:pStyle w:val="Bezmezer"/>
        <w:spacing w:line="276" w:lineRule="auto"/>
        <w:rPr>
          <w:rFonts w:ascii="Arial" w:hAnsi="Arial" w:cs="Arial"/>
          <w:b/>
          <w:sz w:val="24"/>
        </w:rPr>
      </w:pPr>
    </w:p>
    <w:p w14:paraId="7CF3A600" w14:textId="77777777" w:rsidR="00AB0FDD" w:rsidRPr="00337836" w:rsidRDefault="00AB0FDD" w:rsidP="00AB0FDD">
      <w:pPr>
        <w:pStyle w:val="Bezmezer"/>
        <w:spacing w:line="276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noProof/>
          <w:sz w:val="20"/>
          <w:szCs w:val="20"/>
          <w:lang w:val="en-US" w:eastAsia="en-US"/>
        </w:rPr>
        <w:drawing>
          <wp:anchor distT="0" distB="0" distL="114300" distR="114300" simplePos="0" relativeHeight="251665408" behindDoc="1" locked="0" layoutInCell="1" allowOverlap="1" wp14:anchorId="58437FA8" wp14:editId="308535A3">
            <wp:simplePos x="0" y="0"/>
            <wp:positionH relativeFrom="margin">
              <wp:align>left</wp:align>
            </wp:positionH>
            <wp:positionV relativeFrom="paragraph">
              <wp:posOffset>310515</wp:posOffset>
            </wp:positionV>
            <wp:extent cx="2105025" cy="654050"/>
            <wp:effectExtent l="0" t="0" r="9525" b="0"/>
            <wp:wrapTight wrapText="bothSides">
              <wp:wrapPolygon edited="0">
                <wp:start x="0" y="0"/>
                <wp:lineTo x="0" y="20761"/>
                <wp:lineTo x="21502" y="20761"/>
                <wp:lineTo x="21502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A34363A" w14:textId="77777777" w:rsidR="00AB0FDD" w:rsidRDefault="00AB0FDD" w:rsidP="00AB0FDD">
      <w:pPr>
        <w:pStyle w:val="Bezmezer"/>
        <w:spacing w:line="276" w:lineRule="auto"/>
        <w:rPr>
          <w:rFonts w:ascii="Arial" w:hAnsi="Arial" w:cs="Arial"/>
          <w:sz w:val="20"/>
          <w:szCs w:val="20"/>
        </w:rPr>
      </w:pPr>
    </w:p>
    <w:p w14:paraId="30111C06" w14:textId="77777777" w:rsidR="00AB0FDD" w:rsidRDefault="00AB0FDD" w:rsidP="00AB0FDD">
      <w:pPr>
        <w:pStyle w:val="Bezmezer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1676D62" wp14:editId="77DC00CB">
                <wp:simplePos x="0" y="0"/>
                <wp:positionH relativeFrom="margin">
                  <wp:align>right</wp:align>
                </wp:positionH>
                <wp:positionV relativeFrom="paragraph">
                  <wp:posOffset>14605</wp:posOffset>
                </wp:positionV>
                <wp:extent cx="3124200" cy="469265"/>
                <wp:effectExtent l="0" t="0" r="19050" b="26035"/>
                <wp:wrapTight wrapText="bothSides">
                  <wp:wrapPolygon edited="0">
                    <wp:start x="0" y="0"/>
                    <wp:lineTo x="0" y="21922"/>
                    <wp:lineTo x="21600" y="21922"/>
                    <wp:lineTo x="21600" y="0"/>
                    <wp:lineTo x="0" y="0"/>
                  </wp:wrapPolygon>
                </wp:wrapTight>
                <wp:docPr id="7" name="Textové po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4200" cy="4692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88CB50" w14:textId="77777777" w:rsidR="00EE1F62" w:rsidRPr="00110F7E" w:rsidRDefault="00EE1F62" w:rsidP="00AB0FD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10F7E">
                              <w:rPr>
                                <w:sz w:val="20"/>
                                <w:szCs w:val="20"/>
                              </w:rPr>
                              <w:t>Nebezpečí nebo nebezpečné postupy, které mohou způsobit vážné zranění nebo smrt.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76D62" id="Textové pole 7" o:spid="_x0000_s1027" type="#_x0000_t202" style="position:absolute;left:0;text-align:left;margin-left:194.8pt;margin-top:1.15pt;width:246pt;height:36.95pt;z-index:-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" fillcolor="white [3201]" strokeweight=".5pt">
                <v:path arrowok="t"/>
                <v:textbox>
                  <w:txbxContent>
                    <w:p w14:paraId="3488CB50" w14:textId="77777777" w:rsidR="00EE1F62" w:rsidRPr="00110F7E" w:rsidRDefault="00EE1F62" w:rsidP="00AB0FDD">
                      <w:pPr>
                        <w:rPr>
                          <w:sz w:val="20"/>
                          <w:szCs w:val="20"/>
                        </w:rPr>
                      </w:pPr>
                      <w:r w:rsidRPr="00110F7E">
                        <w:rPr>
                          <w:sz w:val="20"/>
                          <w:szCs w:val="20"/>
                        </w:rPr>
                        <w:t>Nebezpečí nebo nebezpečné postupy, které mohou způsobit vážné zranění nebo smrt.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1B6CDA90" w14:textId="77777777" w:rsidR="00AB0FDD" w:rsidRDefault="00AB0FDD" w:rsidP="00AB0FDD">
      <w:pPr>
        <w:pStyle w:val="Bezmezer"/>
        <w:spacing w:line="276" w:lineRule="auto"/>
        <w:rPr>
          <w:rFonts w:ascii="Arial" w:hAnsi="Arial" w:cs="Arial"/>
          <w:sz w:val="20"/>
          <w:szCs w:val="20"/>
        </w:rPr>
      </w:pPr>
    </w:p>
    <w:p w14:paraId="3A098B9F" w14:textId="77777777" w:rsidR="00AB0FDD" w:rsidRDefault="00AB0FDD" w:rsidP="00AB0FDD">
      <w:pPr>
        <w:rPr>
          <w:rFonts w:cs="Arial"/>
          <w:bCs/>
          <w:color w:val="FF0000"/>
        </w:rPr>
      </w:pPr>
    </w:p>
    <w:p w14:paraId="1B3E2D47" w14:textId="77777777" w:rsidR="00AB0FDD" w:rsidRPr="003371D6" w:rsidRDefault="00AB0FDD" w:rsidP="00AB0FDD">
      <w:pPr>
        <w:rPr>
          <w:color w:val="FF0000"/>
        </w:rPr>
      </w:pPr>
      <w:r>
        <w:rPr>
          <w:noProof/>
          <w:color w:val="FF0000"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4E1774CA" wp14:editId="74E8574D">
                <wp:simplePos x="0" y="0"/>
                <wp:positionH relativeFrom="margin">
                  <wp:align>right</wp:align>
                </wp:positionH>
                <wp:positionV relativeFrom="paragraph">
                  <wp:posOffset>147320</wp:posOffset>
                </wp:positionV>
                <wp:extent cx="3114675" cy="431165"/>
                <wp:effectExtent l="0" t="0" r="28575" b="26035"/>
                <wp:wrapTight wrapText="bothSides">
                  <wp:wrapPolygon edited="0">
                    <wp:start x="0" y="0"/>
                    <wp:lineTo x="0" y="21950"/>
                    <wp:lineTo x="21666" y="21950"/>
                    <wp:lineTo x="21666" y="0"/>
                    <wp:lineTo x="0" y="0"/>
                  </wp:wrapPolygon>
                </wp:wrapTight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14675" cy="4311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4E46F6" w14:textId="77777777" w:rsidR="00EE1F62" w:rsidRPr="00110F7E" w:rsidRDefault="00EE1F62" w:rsidP="00AB0FD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10F7E">
                              <w:rPr>
                                <w:sz w:val="20"/>
                                <w:szCs w:val="20"/>
                              </w:rPr>
                              <w:t>Nebezpečí nebo nebezpečné postupy, které mohou způsob drobná zranění nebo poškození majetku.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1774CA" id="Textové pole 3" o:spid="_x0000_s1028" type="#_x0000_t202" style="position:absolute;margin-left:194.05pt;margin-top:11.6pt;width:245.25pt;height:33.95pt;z-index:-2516449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" fillcolor="white [3201]" strokeweight=".5pt">
                <v:path arrowok="t"/>
                <v:textbox>
                  <w:txbxContent>
                    <w:p w14:paraId="534E46F6" w14:textId="77777777" w:rsidR="00EE1F62" w:rsidRPr="00110F7E" w:rsidRDefault="00EE1F62" w:rsidP="00AB0FDD">
                      <w:pPr>
                        <w:rPr>
                          <w:sz w:val="20"/>
                          <w:szCs w:val="20"/>
                        </w:rPr>
                      </w:pPr>
                      <w:r w:rsidRPr="00110F7E">
                        <w:rPr>
                          <w:sz w:val="20"/>
                          <w:szCs w:val="20"/>
                        </w:rPr>
                        <w:t>Nebezpečí nebo nebezpečné postupy, které mohou způsob drobná zranění nebo poškození majetku.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66432" behindDoc="1" locked="0" layoutInCell="1" allowOverlap="1" wp14:anchorId="106A10B9" wp14:editId="5010447A">
            <wp:simplePos x="0" y="0"/>
            <wp:positionH relativeFrom="margin">
              <wp:align>left</wp:align>
            </wp:positionH>
            <wp:positionV relativeFrom="paragraph">
              <wp:posOffset>62230</wp:posOffset>
            </wp:positionV>
            <wp:extent cx="2105025" cy="628650"/>
            <wp:effectExtent l="0" t="0" r="9525" b="0"/>
            <wp:wrapTight wrapText="bothSides">
              <wp:wrapPolygon edited="0">
                <wp:start x="0" y="0"/>
                <wp:lineTo x="0" y="20945"/>
                <wp:lineTo x="21502" y="20945"/>
                <wp:lineTo x="21502" y="0"/>
                <wp:lineTo x="0" y="0"/>
              </wp:wrapPolygon>
            </wp:wrapTight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5BC074" w14:textId="77777777" w:rsidR="00AB0FDD" w:rsidRPr="00C50320" w:rsidRDefault="00AB0FDD" w:rsidP="00AB0FDD">
      <w:pPr>
        <w:rPr>
          <w:color w:val="FF0000"/>
        </w:rPr>
      </w:pPr>
    </w:p>
    <w:p w14:paraId="49F2FCCE" w14:textId="77777777" w:rsidR="00AB0FDD" w:rsidRDefault="00AB0FDD" w:rsidP="00AB0FDD"/>
    <w:p w14:paraId="09D93C70" w14:textId="77777777" w:rsidR="00110F7E" w:rsidRDefault="00110F7E" w:rsidP="00AB0FDD">
      <w:pPr>
        <w:spacing w:line="276" w:lineRule="auto"/>
        <w:rPr>
          <w:rFonts w:cs="Arial"/>
          <w:sz w:val="20"/>
          <w:szCs w:val="20"/>
        </w:rPr>
      </w:pPr>
    </w:p>
    <w:p w14:paraId="6DF040BE" w14:textId="77777777" w:rsidR="00AB0FDD" w:rsidRDefault="00AB0FDD" w:rsidP="00AB0FDD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Před použitím stroje předčtěte pečlivě tento návod. Udržujte t</w:t>
      </w:r>
      <w:r w:rsidRPr="00A25788">
        <w:rPr>
          <w:rFonts w:cs="Arial"/>
          <w:sz w:val="20"/>
          <w:szCs w:val="20"/>
        </w:rPr>
        <w:t>uto příručku a ilustrované materiály dodávané se zařízením ve složce poblíž místa provozu tak, aby se obsluha strojů</w:t>
      </w:r>
      <w:r>
        <w:rPr>
          <w:rFonts w:cs="Arial"/>
          <w:sz w:val="20"/>
          <w:szCs w:val="20"/>
        </w:rPr>
        <w:t xml:space="preserve"> mohla kdykoliv podívat do dokumentace. Tento manuál je považovaný za platný pro stroje a sériová čísla</w:t>
      </w:r>
      <w:r w:rsidRPr="001979FC">
        <w:rPr>
          <w:rFonts w:cs="Arial"/>
          <w:sz w:val="20"/>
          <w:szCs w:val="20"/>
        </w:rPr>
        <w:t xml:space="preserve"> mode</w:t>
      </w:r>
      <w:r>
        <w:rPr>
          <w:rFonts w:cs="Arial"/>
          <w:sz w:val="20"/>
          <w:szCs w:val="20"/>
        </w:rPr>
        <w:t>lu uvedená</w:t>
      </w:r>
      <w:r w:rsidRPr="001979FC">
        <w:rPr>
          <w:rFonts w:cs="Arial"/>
          <w:sz w:val="20"/>
          <w:szCs w:val="20"/>
        </w:rPr>
        <w:t xml:space="preserve"> na přiloženém štítku.</w:t>
      </w:r>
      <w:r>
        <w:rPr>
          <w:rFonts w:cs="Arial"/>
          <w:sz w:val="20"/>
          <w:szCs w:val="20"/>
        </w:rPr>
        <w:t xml:space="preserve"> </w:t>
      </w:r>
    </w:p>
    <w:p w14:paraId="34F0B1BC" w14:textId="77777777" w:rsidR="00AB0FDD" w:rsidRDefault="00AB0FDD" w:rsidP="00AB0FDD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noProof/>
          <w:sz w:val="20"/>
          <w:szCs w:val="20"/>
          <w:lang w:val="en-US" w:eastAsia="en-US"/>
        </w:rPr>
        <w:drawing>
          <wp:anchor distT="0" distB="0" distL="114300" distR="114300" simplePos="0" relativeHeight="251667456" behindDoc="1" locked="0" layoutInCell="1" allowOverlap="1" wp14:anchorId="1B1FC9CC" wp14:editId="2D8D69E8">
            <wp:simplePos x="0" y="0"/>
            <wp:positionH relativeFrom="margin">
              <wp:align>left</wp:align>
            </wp:positionH>
            <wp:positionV relativeFrom="paragraph">
              <wp:posOffset>-2540</wp:posOffset>
            </wp:positionV>
            <wp:extent cx="2598420" cy="962025"/>
            <wp:effectExtent l="0" t="0" r="0" b="9525"/>
            <wp:wrapTight wrapText="bothSides">
              <wp:wrapPolygon edited="0">
                <wp:start x="0" y="0"/>
                <wp:lineTo x="0" y="21386"/>
                <wp:lineTo x="21378" y="21386"/>
                <wp:lineTo x="21378" y="0"/>
                <wp:lineTo x="0" y="0"/>
              </wp:wrapPolygon>
            </wp:wrapTight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0DF44C1" w14:textId="77777777" w:rsidR="00AB0FDD" w:rsidRDefault="00AB0FDD" w:rsidP="00AB0FDD"/>
    <w:p w14:paraId="605D5037" w14:textId="77777777" w:rsidR="00AB0FDD" w:rsidRDefault="00AB0FDD" w:rsidP="00AB0FDD"/>
    <w:p w14:paraId="76DB3F58" w14:textId="77777777" w:rsidR="00AB0FDD" w:rsidRDefault="00AB0FDD" w:rsidP="00AB0FDD"/>
    <w:p w14:paraId="541A0C5A" w14:textId="77777777" w:rsidR="00AB0FDD" w:rsidRDefault="00AB0FDD" w:rsidP="00AB0FDD">
      <w:pPr>
        <w:spacing w:line="276" w:lineRule="auto"/>
        <w:rPr>
          <w:rFonts w:cs="Arial"/>
          <w:sz w:val="20"/>
          <w:szCs w:val="20"/>
        </w:rPr>
      </w:pPr>
      <w:r w:rsidRPr="00DA08C2">
        <w:rPr>
          <w:rFonts w:cs="Arial"/>
          <w:sz w:val="20"/>
          <w:szCs w:val="20"/>
        </w:rPr>
        <w:t>Dodržujte pokyny a informace uvedené v tomto</w:t>
      </w:r>
      <w:r>
        <w:rPr>
          <w:rFonts w:cs="Arial"/>
          <w:sz w:val="20"/>
          <w:szCs w:val="20"/>
        </w:rPr>
        <w:t xml:space="preserve"> manuálu, musí být vždy dodrženo</w:t>
      </w:r>
      <w:r w:rsidRPr="00DA08C2">
        <w:rPr>
          <w:rFonts w:cs="Arial"/>
          <w:sz w:val="20"/>
          <w:szCs w:val="20"/>
        </w:rPr>
        <w:t>: provozovatel bude odpovědný za jakékoli operace, které nejsou zvlášť popsané a schválené v tomto návodu.</w:t>
      </w:r>
    </w:p>
    <w:p w14:paraId="0658BC6E" w14:textId="77777777" w:rsidR="00AB0FDD" w:rsidRDefault="00AB0FDD" w:rsidP="00AB0FDD">
      <w:pPr>
        <w:spacing w:line="276" w:lineRule="auto"/>
        <w:rPr>
          <w:rFonts w:cs="Arial"/>
          <w:sz w:val="20"/>
          <w:szCs w:val="20"/>
        </w:rPr>
      </w:pPr>
      <w:r w:rsidRPr="00DA08C2">
        <w:rPr>
          <w:rFonts w:cs="Arial"/>
          <w:sz w:val="20"/>
          <w:szCs w:val="20"/>
        </w:rPr>
        <w:t>Některé z ilustrací obsažených v tét</w:t>
      </w:r>
      <w:r>
        <w:rPr>
          <w:rFonts w:cs="Arial"/>
          <w:sz w:val="20"/>
          <w:szCs w:val="20"/>
        </w:rPr>
        <w:t>o brožuře byly převzaty z obdobných</w:t>
      </w:r>
      <w:r w:rsidRPr="00DA08C2">
        <w:rPr>
          <w:rFonts w:cs="Arial"/>
          <w:sz w:val="20"/>
          <w:szCs w:val="20"/>
        </w:rPr>
        <w:t xml:space="preserve"> prototypů: s</w:t>
      </w:r>
      <w:r>
        <w:rPr>
          <w:rFonts w:cs="Arial"/>
          <w:sz w:val="20"/>
          <w:szCs w:val="20"/>
        </w:rPr>
        <w:t xml:space="preserve">tandardní výrobní stroje se mohou </w:t>
      </w:r>
      <w:r w:rsidRPr="00DA08C2">
        <w:rPr>
          <w:rFonts w:cs="Arial"/>
          <w:sz w:val="20"/>
          <w:szCs w:val="20"/>
        </w:rPr>
        <w:t>mírně lišit v některých ohledech.</w:t>
      </w:r>
      <w:r>
        <w:rPr>
          <w:rFonts w:cs="Arial"/>
          <w:sz w:val="20"/>
          <w:szCs w:val="20"/>
        </w:rPr>
        <w:t xml:space="preserve"> </w:t>
      </w:r>
      <w:r w:rsidRPr="00DA08C2">
        <w:rPr>
          <w:rFonts w:cs="Arial"/>
          <w:sz w:val="20"/>
          <w:szCs w:val="20"/>
        </w:rPr>
        <w:t>Tyto poky</w:t>
      </w:r>
      <w:r>
        <w:rPr>
          <w:rFonts w:cs="Arial"/>
          <w:sz w:val="20"/>
          <w:szCs w:val="20"/>
        </w:rPr>
        <w:t>ny jsou určeny pracovníkům se základními mechanickými dovednostmi. Proto jsou zde zhuštěné</w:t>
      </w:r>
      <w:r w:rsidRPr="00DA08C2">
        <w:rPr>
          <w:rFonts w:cs="Arial"/>
          <w:sz w:val="20"/>
          <w:szCs w:val="20"/>
        </w:rPr>
        <w:t xml:space="preserve"> popisy jednotlivých operací tím, že </w:t>
      </w:r>
      <w:r>
        <w:rPr>
          <w:rFonts w:cs="Arial"/>
          <w:sz w:val="20"/>
          <w:szCs w:val="20"/>
        </w:rPr>
        <w:t>se vynechají</w:t>
      </w:r>
      <w:r w:rsidRPr="00DA08C2">
        <w:rPr>
          <w:rFonts w:cs="Arial"/>
          <w:sz w:val="20"/>
          <w:szCs w:val="20"/>
        </w:rPr>
        <w:t xml:space="preserve"> podrobné pokyny</w:t>
      </w:r>
      <w:r>
        <w:rPr>
          <w:rFonts w:cs="Arial"/>
          <w:sz w:val="20"/>
          <w:szCs w:val="20"/>
        </w:rPr>
        <w:t xml:space="preserve"> týkající se, například, jak </w:t>
      </w:r>
      <w:r w:rsidRPr="00DA08C2">
        <w:rPr>
          <w:rFonts w:cs="Arial"/>
          <w:sz w:val="20"/>
          <w:szCs w:val="20"/>
        </w:rPr>
        <w:t>uvolnit nebo utáhnout upevňovací zařízení.</w:t>
      </w:r>
      <w:r>
        <w:rPr>
          <w:rFonts w:cs="Arial"/>
          <w:sz w:val="20"/>
          <w:szCs w:val="20"/>
        </w:rPr>
        <w:t xml:space="preserve"> </w:t>
      </w:r>
      <w:r w:rsidRPr="0016454B">
        <w:rPr>
          <w:rFonts w:cs="Arial"/>
          <w:sz w:val="20"/>
          <w:szCs w:val="20"/>
        </w:rPr>
        <w:t xml:space="preserve">Nepokoušejte se provádět operace, pokud </w:t>
      </w:r>
      <w:r>
        <w:rPr>
          <w:rFonts w:cs="Arial"/>
          <w:sz w:val="20"/>
          <w:szCs w:val="20"/>
        </w:rPr>
        <w:t xml:space="preserve">nemáte </w:t>
      </w:r>
      <w:r w:rsidRPr="0016454B">
        <w:rPr>
          <w:rFonts w:cs="Arial"/>
          <w:sz w:val="20"/>
          <w:szCs w:val="20"/>
        </w:rPr>
        <w:t>potře</w:t>
      </w:r>
      <w:r>
        <w:rPr>
          <w:rFonts w:cs="Arial"/>
          <w:sz w:val="20"/>
          <w:szCs w:val="20"/>
        </w:rPr>
        <w:t>bnou kvalifikaci nebo požadovanou zkušenost</w:t>
      </w:r>
      <w:r w:rsidRPr="0016454B">
        <w:rPr>
          <w:rFonts w:cs="Arial"/>
          <w:sz w:val="20"/>
          <w:szCs w:val="20"/>
        </w:rPr>
        <w:t>. V případě potřeby se obraťte na autorizované servisní středisko pro pomoc.</w:t>
      </w:r>
      <w:r>
        <w:rPr>
          <w:rFonts w:cs="Arial"/>
          <w:sz w:val="20"/>
          <w:szCs w:val="20"/>
        </w:rPr>
        <w:t xml:space="preserve"> </w:t>
      </w:r>
    </w:p>
    <w:p w14:paraId="15417260" w14:textId="77777777" w:rsidR="00AB0FDD" w:rsidRDefault="00AB0FDD" w:rsidP="00AB0FDD">
      <w:pPr>
        <w:spacing w:line="276" w:lineRule="auto"/>
        <w:rPr>
          <w:rFonts w:cs="Arial"/>
          <w:sz w:val="20"/>
          <w:szCs w:val="20"/>
        </w:rPr>
      </w:pPr>
    </w:p>
    <w:p w14:paraId="0ACD7903" w14:textId="77777777" w:rsidR="00AB0FDD" w:rsidRDefault="007708DE" w:rsidP="00AB0FDD">
      <w:pPr>
        <w:pStyle w:val="Nadpis2"/>
      </w:pPr>
      <w:bookmarkStart w:id="5" w:name="_Toc422400892"/>
      <w:bookmarkStart w:id="6" w:name="_Toc457305916"/>
      <w:r>
        <w:t>1.2</w:t>
      </w:r>
      <w:r w:rsidR="00505AB1">
        <w:tab/>
      </w:r>
      <w:r w:rsidR="00AB0FDD" w:rsidRPr="008C43A7">
        <w:t>Všeobecné používání</w:t>
      </w:r>
      <w:bookmarkEnd w:id="5"/>
      <w:bookmarkEnd w:id="6"/>
    </w:p>
    <w:p w14:paraId="07A81B0B" w14:textId="77777777" w:rsidR="00AB0FDD" w:rsidRDefault="00AB0FDD" w:rsidP="00AB0FDD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Vyvažovačka kol popsána v tomto manuálu, musí být použita výhradně k měření pozice a rozsahu nevývažku kol, v rámci limitů stanovených v technických údajích.</w:t>
      </w:r>
    </w:p>
    <w:p w14:paraId="57223C40" w14:textId="77777777" w:rsidR="00AB0FDD" w:rsidRPr="00C713BA" w:rsidRDefault="00AB0FDD" w:rsidP="00AB0FDD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  <w:sz w:val="20"/>
          <w:szCs w:val="20"/>
        </w:rPr>
      </w:pPr>
      <w:r w:rsidRPr="00C713BA">
        <w:rPr>
          <w:rFonts w:ascii="Arial" w:hAnsi="Arial" w:cs="Arial"/>
          <w:sz w:val="20"/>
          <w:szCs w:val="20"/>
        </w:rPr>
        <w:t>Jakékoliv jiné použití než to, které je popsané v</w:t>
      </w:r>
      <w:r>
        <w:rPr>
          <w:rFonts w:ascii="Arial" w:hAnsi="Arial" w:cs="Arial"/>
          <w:sz w:val="20"/>
          <w:szCs w:val="20"/>
        </w:rPr>
        <w:t> </w:t>
      </w:r>
      <w:r w:rsidRPr="00C713BA">
        <w:rPr>
          <w:rFonts w:ascii="Arial" w:hAnsi="Arial" w:cs="Arial"/>
          <w:sz w:val="20"/>
          <w:szCs w:val="20"/>
        </w:rPr>
        <w:t>návodu</w:t>
      </w:r>
      <w:r>
        <w:rPr>
          <w:rFonts w:ascii="Arial" w:hAnsi="Arial" w:cs="Arial"/>
          <w:sz w:val="20"/>
          <w:szCs w:val="20"/>
        </w:rPr>
        <w:t>,</w:t>
      </w:r>
      <w:r w:rsidRPr="00C713BA">
        <w:rPr>
          <w:rFonts w:ascii="Arial" w:hAnsi="Arial" w:cs="Arial"/>
          <w:sz w:val="20"/>
          <w:szCs w:val="20"/>
        </w:rPr>
        <w:t xml:space="preserve"> je považováno za nesprávné a nevhodné.</w:t>
      </w:r>
    </w:p>
    <w:p w14:paraId="576E597C" w14:textId="77777777" w:rsidR="00AB0FDD" w:rsidRPr="00C713BA" w:rsidRDefault="00AB0FDD" w:rsidP="00AB0FDD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  <w:sz w:val="20"/>
          <w:szCs w:val="20"/>
        </w:rPr>
      </w:pPr>
      <w:r w:rsidRPr="00C713BA">
        <w:rPr>
          <w:rFonts w:ascii="Arial" w:hAnsi="Arial" w:cs="Arial"/>
          <w:sz w:val="20"/>
          <w:szCs w:val="20"/>
        </w:rPr>
        <w:t>Nespouštějte zařízení bez zabezpečení kola.</w:t>
      </w:r>
    </w:p>
    <w:p w14:paraId="3F6BDC03" w14:textId="77777777" w:rsidR="00AB0FDD" w:rsidRPr="00C713BA" w:rsidRDefault="00AB0FDD" w:rsidP="00AB0FDD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  <w:sz w:val="20"/>
          <w:szCs w:val="20"/>
        </w:rPr>
      </w:pPr>
      <w:r w:rsidRPr="00C713BA">
        <w:rPr>
          <w:rFonts w:ascii="Arial" w:hAnsi="Arial" w:cs="Arial"/>
          <w:sz w:val="20"/>
          <w:szCs w:val="20"/>
        </w:rPr>
        <w:t>Ochranný kryt hraje roli prevence a bezpečnost</w:t>
      </w:r>
      <w:r>
        <w:rPr>
          <w:rFonts w:ascii="Arial" w:hAnsi="Arial" w:cs="Arial"/>
          <w:sz w:val="20"/>
          <w:szCs w:val="20"/>
        </w:rPr>
        <w:t>i</w:t>
      </w:r>
      <w:r w:rsidRPr="00C713BA">
        <w:rPr>
          <w:rFonts w:ascii="Arial" w:hAnsi="Arial" w:cs="Arial"/>
          <w:sz w:val="20"/>
          <w:szCs w:val="20"/>
        </w:rPr>
        <w:t>.</w:t>
      </w:r>
    </w:p>
    <w:p w14:paraId="27E4437F" w14:textId="77777777" w:rsidR="00AB0FDD" w:rsidRPr="00C713BA" w:rsidRDefault="00AB0FDD" w:rsidP="00AB0FDD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  <w:sz w:val="20"/>
          <w:szCs w:val="20"/>
        </w:rPr>
      </w:pPr>
      <w:r w:rsidRPr="00C713BA">
        <w:rPr>
          <w:rFonts w:ascii="Arial" w:hAnsi="Arial" w:cs="Arial"/>
          <w:sz w:val="20"/>
          <w:szCs w:val="20"/>
        </w:rPr>
        <w:t>Nečistěte nebo neumývejte kola namontovaná na stroji pomocí stlačeného vzduchu nebo vodními proudy.</w:t>
      </w:r>
    </w:p>
    <w:p w14:paraId="7AFE21E5" w14:textId="77777777" w:rsidR="00AB0FDD" w:rsidRPr="00C713BA" w:rsidRDefault="00AB0FDD" w:rsidP="00AB0FDD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  <w:sz w:val="20"/>
          <w:szCs w:val="20"/>
        </w:rPr>
      </w:pPr>
      <w:r w:rsidRPr="00C713BA">
        <w:rPr>
          <w:rFonts w:ascii="Arial" w:hAnsi="Arial" w:cs="Arial"/>
          <w:sz w:val="20"/>
          <w:szCs w:val="20"/>
        </w:rPr>
        <w:t>Nejlepší způsob, jak předcházet nehodám a získat nejvyšší výkon na</w:t>
      </w:r>
      <w:r>
        <w:rPr>
          <w:rFonts w:ascii="Arial" w:hAnsi="Arial" w:cs="Arial"/>
          <w:sz w:val="20"/>
          <w:szCs w:val="20"/>
        </w:rPr>
        <w:t xml:space="preserve"> stroji je zajistit, aby všichni, kdo stroj obsluhují, znali,</w:t>
      </w:r>
      <w:r w:rsidRPr="00C713BA">
        <w:rPr>
          <w:rFonts w:ascii="Arial" w:hAnsi="Arial" w:cs="Arial"/>
          <w:sz w:val="20"/>
          <w:szCs w:val="20"/>
        </w:rPr>
        <w:t xml:space="preserve"> jak pracuje.</w:t>
      </w:r>
    </w:p>
    <w:p w14:paraId="02674854" w14:textId="77777777" w:rsidR="00AB0FDD" w:rsidRDefault="00AB0FDD" w:rsidP="00AB0FDD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  <w:sz w:val="20"/>
          <w:szCs w:val="20"/>
        </w:rPr>
      </w:pPr>
      <w:r w:rsidRPr="00C713BA">
        <w:rPr>
          <w:rFonts w:ascii="Arial" w:hAnsi="Arial" w:cs="Arial"/>
          <w:sz w:val="20"/>
          <w:szCs w:val="20"/>
        </w:rPr>
        <w:t>Pečlivě zkontrolujte, zda všechny kontrolky pracují správně.</w:t>
      </w:r>
    </w:p>
    <w:p w14:paraId="4F4E74FD" w14:textId="77777777" w:rsidR="00AB0FDD" w:rsidRPr="009E6A67" w:rsidRDefault="00AB0FDD" w:rsidP="00AB0FDD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  <w:sz w:val="20"/>
          <w:szCs w:val="20"/>
        </w:rPr>
      </w:pPr>
      <w:r w:rsidRPr="00C713BA">
        <w:rPr>
          <w:rFonts w:ascii="Arial" w:hAnsi="Arial" w:cs="Arial"/>
          <w:sz w:val="20"/>
          <w:szCs w:val="20"/>
        </w:rPr>
        <w:t>Naučte se funkce a ovládání všech ovládacích a kontrolních prvků.</w:t>
      </w:r>
    </w:p>
    <w:p w14:paraId="0FEAE9C7" w14:textId="77777777" w:rsidR="00AB0FDD" w:rsidRDefault="00AB0FDD" w:rsidP="00AB0FDD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  <w:sz w:val="20"/>
          <w:szCs w:val="20"/>
        </w:rPr>
      </w:pPr>
      <w:r w:rsidRPr="00C713BA">
        <w:rPr>
          <w:rFonts w:ascii="Arial" w:hAnsi="Arial" w:cs="Arial"/>
          <w:sz w:val="20"/>
          <w:szCs w:val="20"/>
        </w:rPr>
        <w:t>Stroj musí být instalován uvedeným způsobem, pečlivě provozován a udržován pravidelně tak, aby se předcházelo jeho poškození nebo zranění osob.</w:t>
      </w:r>
    </w:p>
    <w:p w14:paraId="421735EF" w14:textId="77777777" w:rsidR="00AB0FDD" w:rsidRDefault="00AB0FDD" w:rsidP="00AB0FDD">
      <w:pPr>
        <w:spacing w:line="276" w:lineRule="auto"/>
        <w:rPr>
          <w:rFonts w:cs="Arial"/>
          <w:sz w:val="20"/>
          <w:szCs w:val="20"/>
        </w:rPr>
      </w:pPr>
    </w:p>
    <w:p w14:paraId="0F7CE5F9" w14:textId="77777777" w:rsidR="00AB0FDD" w:rsidRPr="000B4DD2" w:rsidRDefault="00AB0FDD" w:rsidP="00AB0FDD">
      <w:pPr>
        <w:rPr>
          <w:rFonts w:cs="Arial"/>
          <w:b/>
        </w:rPr>
      </w:pPr>
      <w:r w:rsidRPr="000B4DD2">
        <w:rPr>
          <w:rFonts w:cs="Arial"/>
          <w:b/>
        </w:rPr>
        <w:t>Poznámky: možné problémy</w:t>
      </w:r>
    </w:p>
    <w:p w14:paraId="458F3442" w14:textId="77777777" w:rsidR="00AB0FDD" w:rsidRDefault="00AB0FDD" w:rsidP="00AB0FDD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Nesnažte se sami odpojovat vyvažovačku</w:t>
      </w:r>
      <w:r w:rsidRPr="00C713BA">
        <w:rPr>
          <w:rFonts w:ascii="Arial" w:hAnsi="Arial" w:cs="Arial"/>
          <w:sz w:val="20"/>
          <w:szCs w:val="20"/>
        </w:rPr>
        <w:t>.</w:t>
      </w:r>
    </w:p>
    <w:p w14:paraId="21D4A7AA" w14:textId="77777777" w:rsidR="00AB0FDD" w:rsidRPr="00852858" w:rsidRDefault="00AB0FDD" w:rsidP="00AB0FDD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  <w:sz w:val="20"/>
          <w:szCs w:val="20"/>
        </w:rPr>
      </w:pPr>
      <w:r w:rsidRPr="00852858">
        <w:rPr>
          <w:rFonts w:ascii="Arial" w:hAnsi="Arial" w:cs="Arial"/>
          <w:sz w:val="20"/>
          <w:szCs w:val="20"/>
        </w:rPr>
        <w:t>Nedotýkejte se otáčející části hřídele.</w:t>
      </w:r>
    </w:p>
    <w:p w14:paraId="7630D682" w14:textId="77777777" w:rsidR="00AB0FDD" w:rsidRDefault="00AB0FDD" w:rsidP="00AB0FDD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  <w:sz w:val="20"/>
          <w:szCs w:val="20"/>
        </w:rPr>
      </w:pPr>
      <w:r w:rsidRPr="006A6618">
        <w:rPr>
          <w:rFonts w:ascii="Arial" w:hAnsi="Arial" w:cs="Arial"/>
          <w:sz w:val="20"/>
          <w:szCs w:val="20"/>
        </w:rPr>
        <w:t>Nepokládejte příliš mnoho těžkých předmětů na stroj.</w:t>
      </w:r>
    </w:p>
    <w:p w14:paraId="4AA22A71" w14:textId="77777777" w:rsidR="00AB0FDD" w:rsidRDefault="00AB0FDD" w:rsidP="00AB0FDD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Pokud uslyšíte divný zvuk a uvidíte kouř nebo jakékoliv jinačí problémy, vypněte stroj, vytáhněte </w:t>
      </w:r>
      <w:r>
        <w:rPr>
          <w:rFonts w:ascii="Arial" w:hAnsi="Arial" w:cs="Arial"/>
          <w:sz w:val="20"/>
          <w:szCs w:val="20"/>
        </w:rPr>
        <w:lastRenderedPageBreak/>
        <w:t>zástrčku a kontaktujte technika.</w:t>
      </w:r>
    </w:p>
    <w:p w14:paraId="4A431C93" w14:textId="77777777" w:rsidR="00AB0FDD" w:rsidRDefault="00AB0FDD" w:rsidP="00AB0FDD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Vyvažovačku kol nelze použit pro jiné účely, které nejsou uvedeny v manuálu.</w:t>
      </w:r>
    </w:p>
    <w:p w14:paraId="0BABFFFC" w14:textId="77777777" w:rsidR="00AB0FDD" w:rsidRDefault="00AB0FDD" w:rsidP="00EF290D"/>
    <w:p w14:paraId="60880C16" w14:textId="77777777" w:rsidR="00110F7E" w:rsidRPr="000B4DD2" w:rsidRDefault="00E53DE9" w:rsidP="00110F7E">
      <w:pPr>
        <w:pStyle w:val="Nadpis2"/>
      </w:pPr>
      <w:bookmarkStart w:id="7" w:name="_Toc422400893"/>
      <w:bookmarkStart w:id="8" w:name="_Toc457305917"/>
      <w:r>
        <w:t>1.3</w:t>
      </w:r>
      <w:r w:rsidR="00505AB1">
        <w:tab/>
      </w:r>
      <w:r w:rsidR="00110F7E" w:rsidRPr="000B4DD2">
        <w:t>Doprava</w:t>
      </w:r>
      <w:bookmarkEnd w:id="7"/>
      <w:r w:rsidR="00723704">
        <w:t xml:space="preserve">, </w:t>
      </w:r>
      <w:r w:rsidR="00116E41">
        <w:t>přemisťování</w:t>
      </w:r>
      <w:r w:rsidR="00723704">
        <w:t>, likvidace</w:t>
      </w:r>
      <w:r w:rsidR="00116E41">
        <w:t xml:space="preserve"> stroje</w:t>
      </w:r>
      <w:bookmarkEnd w:id="8"/>
    </w:p>
    <w:p w14:paraId="5E4481E8" w14:textId="77777777" w:rsidR="000D1069" w:rsidRDefault="00110F7E" w:rsidP="000D1069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Vyvažovačka musí být přepravována v originálním balení, na místě podle polohy označeném na obalu a přenášen pomocí vozíku s odpovídající nosností. Směr vysokozdvižného vozíku musí být v souladu se směrem na obrázku</w:t>
      </w:r>
      <w:r w:rsidR="00FF5D4E">
        <w:rPr>
          <w:rFonts w:cs="Arial"/>
          <w:sz w:val="20"/>
          <w:szCs w:val="20"/>
        </w:rPr>
        <w:t xml:space="preserve"> 1.1</w:t>
      </w:r>
      <w:r>
        <w:rPr>
          <w:rFonts w:cs="Arial"/>
          <w:sz w:val="20"/>
          <w:szCs w:val="20"/>
        </w:rPr>
        <w:t>.</w:t>
      </w:r>
    </w:p>
    <w:p w14:paraId="053879ED" w14:textId="77777777" w:rsidR="00110F7E" w:rsidRPr="000D1069" w:rsidRDefault="00110F7E" w:rsidP="000D1069">
      <w:pPr>
        <w:spacing w:line="276" w:lineRule="auto"/>
        <w:rPr>
          <w:rFonts w:cs="Arial"/>
          <w:sz w:val="20"/>
          <w:szCs w:val="20"/>
        </w:rPr>
      </w:pPr>
    </w:p>
    <w:p w14:paraId="62AA2800" w14:textId="77777777" w:rsidR="00110F7E" w:rsidRDefault="000D1069" w:rsidP="00110F7E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  <w:sz w:val="20"/>
          <w:szCs w:val="20"/>
        </w:rPr>
      </w:pPr>
      <w:r w:rsidRPr="004844ED">
        <w:rPr>
          <w:rFonts w:ascii="Arial" w:hAnsi="Arial" w:cs="Arial"/>
          <w:noProof/>
          <w:sz w:val="20"/>
          <w:szCs w:val="20"/>
          <w:lang w:val="en-US" w:eastAsia="en-US"/>
        </w:rPr>
        <w:drawing>
          <wp:anchor distT="0" distB="0" distL="114300" distR="114300" simplePos="0" relativeHeight="251674624" behindDoc="1" locked="0" layoutInCell="1" allowOverlap="1" wp14:anchorId="2524B81C" wp14:editId="0CB7C0F3">
            <wp:simplePos x="0" y="0"/>
            <wp:positionH relativeFrom="margin">
              <wp:posOffset>3898265</wp:posOffset>
            </wp:positionH>
            <wp:positionV relativeFrom="paragraph">
              <wp:posOffset>93980</wp:posOffset>
            </wp:positionV>
            <wp:extent cx="2000250" cy="2431415"/>
            <wp:effectExtent l="0" t="0" r="0" b="6985"/>
            <wp:wrapTight wrapText="bothSides">
              <wp:wrapPolygon edited="0">
                <wp:start x="0" y="0"/>
                <wp:lineTo x="0" y="21493"/>
                <wp:lineTo x="21394" y="21493"/>
                <wp:lineTo x="21394" y="0"/>
                <wp:lineTo x="0" y="0"/>
              </wp:wrapPolygon>
            </wp:wrapTight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43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10F7E">
        <w:rPr>
          <w:rFonts w:ascii="Arial" w:hAnsi="Arial" w:cs="Arial"/>
          <w:sz w:val="20"/>
          <w:szCs w:val="20"/>
        </w:rPr>
        <w:t>Otevřete ochranný karton nebo dřevo nebo plastovou tašku a zkontrolujte, zda je stroj kompletní i s náhradními díly nebo ne.</w:t>
      </w:r>
    </w:p>
    <w:p w14:paraId="34CD7CF7" w14:textId="77777777" w:rsidR="00110F7E" w:rsidRDefault="00110F7E" w:rsidP="00110F7E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Odstraňte kotevní šrouby a uvolněte stroj.</w:t>
      </w:r>
    </w:p>
    <w:p w14:paraId="4A3FD7F6" w14:textId="77777777" w:rsidR="00110F7E" w:rsidRPr="00514ECD" w:rsidRDefault="00110F7E" w:rsidP="00110F7E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Stroj nelze přenášet za hřídel.</w:t>
      </w:r>
    </w:p>
    <w:p w14:paraId="0E4CD61B" w14:textId="77777777" w:rsidR="00110F7E" w:rsidRDefault="00110F7E" w:rsidP="00110F7E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Pokud budete mít jakýkoliv dotaz, nepoužívejte stroj a kontaktujte dodavatele.</w:t>
      </w:r>
    </w:p>
    <w:p w14:paraId="34BE8634" w14:textId="77777777" w:rsidR="00110F7E" w:rsidRDefault="00110F7E" w:rsidP="00110F7E">
      <w:pPr>
        <w:spacing w:line="276" w:lineRule="auto"/>
        <w:rPr>
          <w:rFonts w:cs="Arial"/>
          <w:sz w:val="20"/>
          <w:szCs w:val="20"/>
        </w:rPr>
      </w:pPr>
    </w:p>
    <w:p w14:paraId="0C2F3BCE" w14:textId="77777777" w:rsidR="00110F7E" w:rsidRDefault="00110F7E" w:rsidP="00110F7E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Pokud </w:t>
      </w:r>
      <w:r w:rsidR="00116E41">
        <w:rPr>
          <w:rFonts w:cs="Arial"/>
          <w:sz w:val="20"/>
          <w:szCs w:val="20"/>
        </w:rPr>
        <w:t>dopravujete</w:t>
      </w:r>
      <w:r>
        <w:rPr>
          <w:rFonts w:cs="Arial"/>
          <w:sz w:val="20"/>
          <w:szCs w:val="20"/>
        </w:rPr>
        <w:t xml:space="preserve"> stroj bez krabice, dodržujte následující pokyny: </w:t>
      </w:r>
    </w:p>
    <w:p w14:paraId="0B16092F" w14:textId="77777777" w:rsidR="00110F7E" w:rsidRPr="00110F7E" w:rsidRDefault="00110F7E" w:rsidP="00110F7E">
      <w:pPr>
        <w:pStyle w:val="Odstavecseseznamem"/>
        <w:numPr>
          <w:ilvl w:val="0"/>
          <w:numId w:val="3"/>
        </w:numPr>
        <w:spacing w:line="276" w:lineRule="auto"/>
        <w:rPr>
          <w:rFonts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Přelepte nebo jinak zafixujte rohy stroje proti možnému poničení při transportu</w:t>
      </w:r>
    </w:p>
    <w:p w14:paraId="676AFE27" w14:textId="77777777" w:rsidR="00110F7E" w:rsidRPr="00110F7E" w:rsidRDefault="00110F7E" w:rsidP="00110F7E">
      <w:pPr>
        <w:pStyle w:val="Odstavecseseznamem"/>
        <w:numPr>
          <w:ilvl w:val="0"/>
          <w:numId w:val="3"/>
        </w:numPr>
        <w:spacing w:line="276" w:lineRule="auto"/>
        <w:rPr>
          <w:rFonts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 zvedání nepoužívejte ocelová lana</w:t>
      </w:r>
    </w:p>
    <w:p w14:paraId="0EA51336" w14:textId="77777777" w:rsidR="00110F7E" w:rsidRPr="00110F7E" w:rsidRDefault="00110F7E" w:rsidP="00110F7E">
      <w:pPr>
        <w:pStyle w:val="Odstavecseseznamem"/>
        <w:numPr>
          <w:ilvl w:val="0"/>
          <w:numId w:val="3"/>
        </w:numPr>
        <w:spacing w:line="276" w:lineRule="auto"/>
        <w:rPr>
          <w:rFonts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Stroj zafixujte pásy, které jsou dlouhé minimálně 200 cm a mají kapacitu min. 3000 kg</w:t>
      </w:r>
    </w:p>
    <w:p w14:paraId="6DDEA773" w14:textId="77777777" w:rsidR="00110F7E" w:rsidRPr="00116E41" w:rsidRDefault="00116E41" w:rsidP="00110F7E">
      <w:pPr>
        <w:pStyle w:val="Odstavecseseznamem"/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</w:rPr>
      </w:pPr>
      <w:r w:rsidRPr="00116E41">
        <w:rPr>
          <w:rFonts w:ascii="Arial" w:hAnsi="Arial" w:cs="Arial"/>
          <w:sz w:val="20"/>
          <w:szCs w:val="20"/>
        </w:rPr>
        <w:t>Na hřídel ani přírubu nevyvíjejte přílišnou sílu</w:t>
      </w:r>
    </w:p>
    <w:p w14:paraId="11CAE6C2" w14:textId="77777777" w:rsidR="00116E41" w:rsidRDefault="00FF5D4E" w:rsidP="00FF5D4E">
      <w:pPr>
        <w:spacing w:line="276" w:lineRule="auto"/>
        <w:ind w:left="708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Obr. 1.1</w:t>
      </w:r>
    </w:p>
    <w:p w14:paraId="30035D3F" w14:textId="77777777" w:rsidR="00110F7E" w:rsidRPr="00B9520D" w:rsidRDefault="00110F7E" w:rsidP="00110F7E">
      <w:pPr>
        <w:spacing w:line="276" w:lineRule="auto"/>
        <w:rPr>
          <w:rFonts w:cs="Arial"/>
          <w:sz w:val="20"/>
          <w:szCs w:val="20"/>
        </w:rPr>
      </w:pPr>
    </w:p>
    <w:p w14:paraId="0C1CF948" w14:textId="77777777" w:rsidR="00110F7E" w:rsidRPr="00FF5D4E" w:rsidRDefault="00110F7E" w:rsidP="00110F7E">
      <w:pPr>
        <w:pStyle w:val="Odstavecseseznamem"/>
        <w:spacing w:line="276" w:lineRule="auto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4"/>
        </w:rPr>
        <w:t>Poznámky</w:t>
      </w:r>
      <w:r w:rsidRPr="000A531B">
        <w:rPr>
          <w:rFonts w:ascii="Arial" w:hAnsi="Arial" w:cs="Arial"/>
          <w:b/>
          <w:sz w:val="24"/>
        </w:rPr>
        <w:t xml:space="preserve"> při přemisťování stroje</w:t>
      </w:r>
    </w:p>
    <w:p w14:paraId="4E93E5E5" w14:textId="77777777" w:rsidR="00110F7E" w:rsidRDefault="00110F7E" w:rsidP="00110F7E">
      <w:pPr>
        <w:pStyle w:val="Odstavecseseznamem"/>
        <w:spacing w:line="276" w:lineRule="auto"/>
        <w:ind w:left="0"/>
        <w:rPr>
          <w:rFonts w:ascii="Arial" w:hAnsi="Arial" w:cs="Arial"/>
          <w:sz w:val="20"/>
          <w:szCs w:val="20"/>
        </w:rPr>
      </w:pPr>
    </w:p>
    <w:p w14:paraId="1AE75883" w14:textId="77777777" w:rsidR="00110F7E" w:rsidRDefault="00110F7E" w:rsidP="00110F7E">
      <w:pPr>
        <w:pStyle w:val="Odstavecseseznamem"/>
        <w:numPr>
          <w:ilvl w:val="0"/>
          <w:numId w:val="2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Při přepravě dávejte pozor, na poškrábání a kolizi stroje.</w:t>
      </w:r>
    </w:p>
    <w:p w14:paraId="383B56A8" w14:textId="77777777" w:rsidR="00110F7E" w:rsidRPr="00E32D68" w:rsidRDefault="00110F7E" w:rsidP="00110F7E">
      <w:pPr>
        <w:pStyle w:val="Odstavecseseznamem"/>
        <w:numPr>
          <w:ilvl w:val="0"/>
          <w:numId w:val="2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Důkladně zkontrolujte, zda nevznikly při přepravě na stroji žádné poškození nebo poruchy. </w:t>
      </w:r>
      <w:r w:rsidRPr="00E32D68">
        <w:rPr>
          <w:rFonts w:ascii="Arial" w:hAnsi="Arial" w:cs="Arial"/>
          <w:sz w:val="20"/>
          <w:szCs w:val="20"/>
        </w:rPr>
        <w:t xml:space="preserve">Pokud ano, zaznamenejte problém </w:t>
      </w:r>
      <w:r>
        <w:rPr>
          <w:rFonts w:ascii="Arial" w:hAnsi="Arial" w:cs="Arial"/>
          <w:sz w:val="20"/>
          <w:szCs w:val="20"/>
        </w:rPr>
        <w:t>a</w:t>
      </w:r>
      <w:r w:rsidRPr="00E32D68">
        <w:rPr>
          <w:rFonts w:ascii="Arial" w:hAnsi="Arial" w:cs="Arial"/>
          <w:sz w:val="20"/>
          <w:szCs w:val="20"/>
        </w:rPr>
        <w:t xml:space="preserve"> zašlete </w:t>
      </w:r>
      <w:r>
        <w:rPr>
          <w:rFonts w:ascii="Arial" w:hAnsi="Arial" w:cs="Arial"/>
          <w:sz w:val="20"/>
          <w:szCs w:val="20"/>
        </w:rPr>
        <w:t>jej přepravci (popř. dodavateli)</w:t>
      </w:r>
      <w:r w:rsidRPr="00E32D68">
        <w:rPr>
          <w:rFonts w:ascii="Arial" w:hAnsi="Arial" w:cs="Arial"/>
          <w:sz w:val="20"/>
          <w:szCs w:val="20"/>
        </w:rPr>
        <w:t>.</w:t>
      </w:r>
    </w:p>
    <w:p w14:paraId="5778464B" w14:textId="77777777" w:rsidR="00110F7E" w:rsidRDefault="00110F7E" w:rsidP="00110F7E">
      <w:pPr>
        <w:pStyle w:val="Odstavecseseznamem"/>
        <w:numPr>
          <w:ilvl w:val="0"/>
          <w:numId w:val="2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Zapojení a prověření stroje musí být provedeno kvalifikovanou osobou.</w:t>
      </w:r>
    </w:p>
    <w:p w14:paraId="3C2D8E3A" w14:textId="77777777" w:rsidR="00723704" w:rsidRDefault="00723704" w:rsidP="00723704">
      <w:pPr>
        <w:spacing w:line="276" w:lineRule="auto"/>
        <w:rPr>
          <w:rFonts w:cs="Arial"/>
          <w:sz w:val="20"/>
          <w:szCs w:val="20"/>
        </w:rPr>
      </w:pPr>
    </w:p>
    <w:p w14:paraId="3AB61EE3" w14:textId="77777777" w:rsidR="00723704" w:rsidRDefault="00723704" w:rsidP="00723704">
      <w:pPr>
        <w:spacing w:line="276" w:lineRule="auto"/>
        <w:rPr>
          <w:rFonts w:cs="Arial"/>
          <w:b/>
        </w:rPr>
      </w:pPr>
      <w:r w:rsidRPr="00723704">
        <w:rPr>
          <w:rFonts w:cs="Arial"/>
          <w:b/>
        </w:rPr>
        <w:t>Likvidace</w:t>
      </w:r>
    </w:p>
    <w:p w14:paraId="77CBBFCE" w14:textId="77777777" w:rsidR="000D1069" w:rsidRDefault="0033604D" w:rsidP="000D1069">
      <w:pPr>
        <w:spacing w:line="276" w:lineRule="auto"/>
        <w:rPr>
          <w:rFonts w:cs="Arial"/>
          <w:sz w:val="20"/>
          <w:szCs w:val="20"/>
        </w:rPr>
      </w:pPr>
      <w:r w:rsidRPr="0033604D">
        <w:rPr>
          <w:rFonts w:cs="Arial"/>
          <w:sz w:val="20"/>
          <w:szCs w:val="20"/>
        </w:rPr>
        <w:t>Na konci životnosti str</w:t>
      </w:r>
      <w:r>
        <w:rPr>
          <w:rFonts w:cs="Arial"/>
          <w:sz w:val="20"/>
          <w:szCs w:val="20"/>
        </w:rPr>
        <w:t>o</w:t>
      </w:r>
      <w:r w:rsidRPr="0033604D">
        <w:rPr>
          <w:rFonts w:cs="Arial"/>
          <w:sz w:val="20"/>
          <w:szCs w:val="20"/>
        </w:rPr>
        <w:t>je je třeba jej řádně zlikvidovat</w:t>
      </w:r>
      <w:r>
        <w:rPr>
          <w:rFonts w:cs="Arial"/>
          <w:sz w:val="20"/>
          <w:szCs w:val="20"/>
        </w:rPr>
        <w:t xml:space="preserve">. </w:t>
      </w:r>
      <w:bookmarkStart w:id="9" w:name="_Toc422400895"/>
    </w:p>
    <w:p w14:paraId="5E8A3DC4" w14:textId="77777777" w:rsidR="000D1069" w:rsidRDefault="000D1069" w:rsidP="000D1069">
      <w:pPr>
        <w:spacing w:line="276" w:lineRule="auto"/>
        <w:rPr>
          <w:rFonts w:eastAsiaTheme="minorHAnsi" w:cs="Arial"/>
          <w:color w:val="000000"/>
          <w:sz w:val="20"/>
          <w:szCs w:val="20"/>
          <w:lang w:val="en-US" w:eastAsia="en-US"/>
        </w:rPr>
      </w:pPr>
      <w:r w:rsidRPr="000D1069">
        <w:rPr>
          <w:rFonts w:eastAsiaTheme="minorHAnsi" w:cs="Arial"/>
          <w:color w:val="000000"/>
          <w:sz w:val="20"/>
          <w:szCs w:val="20"/>
          <w:lang w:val="en-US" w:eastAsia="en-US"/>
        </w:rPr>
        <w:t xml:space="preserve">Stroj může obsahovat látky, které mohou být nebezpečné pro životní prostředí a lidské zdraví, pokud nejsou řádně zlikvidovány. </w:t>
      </w:r>
    </w:p>
    <w:p w14:paraId="787072D3" w14:textId="77777777" w:rsidR="000D1069" w:rsidRPr="000D1069" w:rsidRDefault="000D1069" w:rsidP="000D1069">
      <w:pPr>
        <w:spacing w:line="276" w:lineRule="auto"/>
        <w:rPr>
          <w:rFonts w:eastAsiaTheme="minorHAnsi" w:cs="Arial"/>
          <w:color w:val="000000"/>
          <w:sz w:val="20"/>
          <w:szCs w:val="20"/>
          <w:lang w:val="en-US" w:eastAsia="en-US"/>
        </w:rPr>
      </w:pPr>
      <w:r w:rsidRPr="000D1069">
        <w:rPr>
          <w:rFonts w:eastAsiaTheme="minorHAnsi" w:cs="Arial"/>
          <w:color w:val="000000"/>
          <w:sz w:val="20"/>
          <w:szCs w:val="20"/>
          <w:lang w:val="en-US" w:eastAsia="en-US"/>
        </w:rPr>
        <w:t>Nikdy nelikvidujte v běžném komunálním odpadu elektronická zařízení a součásti.</w:t>
      </w:r>
    </w:p>
    <w:p w14:paraId="0CF1F4B4" w14:textId="77777777" w:rsidR="000D1069" w:rsidRPr="000D1069" w:rsidRDefault="000D1069" w:rsidP="000D1069">
      <w:pPr>
        <w:spacing w:line="276" w:lineRule="auto"/>
        <w:rPr>
          <w:rFonts w:eastAsiaTheme="minorHAnsi" w:cs="Arial"/>
          <w:color w:val="000000"/>
          <w:sz w:val="20"/>
          <w:szCs w:val="20"/>
          <w:lang w:val="en-US" w:eastAsia="en-US"/>
        </w:rPr>
      </w:pPr>
      <w:r w:rsidRPr="000D1069">
        <w:rPr>
          <w:rFonts w:eastAsiaTheme="minorHAnsi" w:cs="Arial"/>
          <w:color w:val="000000"/>
          <w:sz w:val="20"/>
          <w:szCs w:val="20"/>
          <w:lang w:val="en-US" w:eastAsia="en-US"/>
        </w:rPr>
        <w:t>Na konci životnosti produktu, kontaktujte svého dodavatele pro informace o postupu při likvidaci.</w:t>
      </w:r>
    </w:p>
    <w:p w14:paraId="39454E2B" w14:textId="77777777" w:rsidR="000D1069" w:rsidRDefault="000D1069" w:rsidP="000D1069">
      <w:pPr>
        <w:spacing w:line="276" w:lineRule="auto"/>
        <w:rPr>
          <w:rFonts w:eastAsiaTheme="minorHAnsi" w:cs="Arial"/>
          <w:color w:val="000000"/>
          <w:sz w:val="20"/>
          <w:szCs w:val="20"/>
          <w:lang w:val="en-US" w:eastAsia="en-US"/>
        </w:rPr>
      </w:pPr>
      <w:r w:rsidRPr="000D1069">
        <w:rPr>
          <w:rFonts w:eastAsiaTheme="minorHAnsi" w:cs="Arial"/>
          <w:color w:val="000000"/>
          <w:sz w:val="20"/>
          <w:szCs w:val="20"/>
          <w:lang w:val="en-US" w:eastAsia="en-US"/>
        </w:rPr>
        <w:t>Jakákoliv likvidace stroje jiným způsobem, než je popsáno výše, může mít za následek uložení sankce podle platných právních předpisů.</w:t>
      </w:r>
    </w:p>
    <w:p w14:paraId="32D4AAFA" w14:textId="77777777" w:rsidR="0083089E" w:rsidRPr="000D1069" w:rsidRDefault="0083089E" w:rsidP="000D1069">
      <w:pPr>
        <w:spacing w:line="276" w:lineRule="auto"/>
        <w:rPr>
          <w:rFonts w:cs="Arial"/>
          <w:sz w:val="20"/>
          <w:szCs w:val="20"/>
        </w:rPr>
      </w:pPr>
    </w:p>
    <w:p w14:paraId="23B00D1E" w14:textId="77777777" w:rsidR="00116E41" w:rsidRDefault="00116E41" w:rsidP="00E53DE9">
      <w:pPr>
        <w:pStyle w:val="Nadpis1"/>
      </w:pPr>
      <w:bookmarkStart w:id="10" w:name="_Toc457305918"/>
      <w:r>
        <w:t xml:space="preserve">2 </w:t>
      </w:r>
      <w:bookmarkEnd w:id="9"/>
      <w:r w:rsidR="00505AB1">
        <w:t>Instalace a obsluha</w:t>
      </w:r>
      <w:bookmarkEnd w:id="10"/>
    </w:p>
    <w:p w14:paraId="33F3F8A3" w14:textId="77777777" w:rsidR="00116E41" w:rsidRDefault="00116E41" w:rsidP="00116E41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noProof/>
          <w:sz w:val="20"/>
          <w:szCs w:val="20"/>
          <w:lang w:val="en-US" w:eastAsia="en-US"/>
        </w:rPr>
        <w:drawing>
          <wp:anchor distT="0" distB="0" distL="114300" distR="114300" simplePos="0" relativeHeight="251681792" behindDoc="1" locked="0" layoutInCell="1" allowOverlap="1" wp14:anchorId="0071D54A" wp14:editId="2A103567">
            <wp:simplePos x="0" y="0"/>
            <wp:positionH relativeFrom="column">
              <wp:posOffset>-8890</wp:posOffset>
            </wp:positionH>
            <wp:positionV relativeFrom="paragraph">
              <wp:posOffset>0</wp:posOffset>
            </wp:positionV>
            <wp:extent cx="2105025" cy="654151"/>
            <wp:effectExtent l="0" t="0" r="0" b="0"/>
            <wp:wrapTight wrapText="bothSides">
              <wp:wrapPolygon edited="0">
                <wp:start x="0" y="0"/>
                <wp:lineTo x="0" y="20761"/>
                <wp:lineTo x="21307" y="20761"/>
                <wp:lineTo x="21307" y="0"/>
                <wp:lineTo x="0" y="0"/>
              </wp:wrapPolygon>
            </wp:wrapTight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654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Arial"/>
          <w:sz w:val="20"/>
          <w:szCs w:val="20"/>
        </w:rPr>
        <w:t xml:space="preserve">Dbejte na co nejvyšší míru opatrnosti </w:t>
      </w:r>
      <w:r w:rsidRPr="00080C42">
        <w:rPr>
          <w:rFonts w:cs="Arial"/>
          <w:sz w:val="20"/>
          <w:szCs w:val="20"/>
        </w:rPr>
        <w:t>při vybalování, montáž</w:t>
      </w:r>
      <w:r>
        <w:rPr>
          <w:rFonts w:cs="Arial"/>
          <w:sz w:val="20"/>
          <w:szCs w:val="20"/>
        </w:rPr>
        <w:t>i</w:t>
      </w:r>
      <w:r w:rsidRPr="00080C42">
        <w:rPr>
          <w:rFonts w:cs="Arial"/>
          <w:sz w:val="20"/>
          <w:szCs w:val="20"/>
        </w:rPr>
        <w:t>, zvedání a nastavení zařízení</w:t>
      </w:r>
      <w:r>
        <w:rPr>
          <w:rFonts w:cs="Arial"/>
          <w:sz w:val="20"/>
          <w:szCs w:val="20"/>
        </w:rPr>
        <w:t xml:space="preserve"> tak</w:t>
      </w:r>
      <w:r w:rsidRPr="00080C42">
        <w:rPr>
          <w:rFonts w:cs="Arial"/>
          <w:sz w:val="20"/>
          <w:szCs w:val="20"/>
        </w:rPr>
        <w:t>, jak je uvedeno níže.</w:t>
      </w:r>
      <w:r>
        <w:rPr>
          <w:rFonts w:cs="Arial"/>
          <w:sz w:val="20"/>
          <w:szCs w:val="20"/>
        </w:rPr>
        <w:t xml:space="preserve"> Jinak by mohlo dojít k poškození zařízení a ohrožení</w:t>
      </w:r>
      <w:r w:rsidRPr="00C30B2D">
        <w:rPr>
          <w:rFonts w:cs="Arial"/>
          <w:sz w:val="20"/>
          <w:szCs w:val="20"/>
        </w:rPr>
        <w:t xml:space="preserve"> bezpečnost</w:t>
      </w:r>
      <w:r>
        <w:rPr>
          <w:rFonts w:cs="Arial"/>
          <w:sz w:val="20"/>
          <w:szCs w:val="20"/>
        </w:rPr>
        <w:t>i</w:t>
      </w:r>
      <w:r w:rsidRPr="00C30B2D">
        <w:rPr>
          <w:rFonts w:cs="Arial"/>
          <w:sz w:val="20"/>
          <w:szCs w:val="20"/>
        </w:rPr>
        <w:t xml:space="preserve"> obsluhy.</w:t>
      </w:r>
    </w:p>
    <w:p w14:paraId="31965CA8" w14:textId="77777777" w:rsidR="00116E41" w:rsidRDefault="00116E41" w:rsidP="00116E41">
      <w:pPr>
        <w:spacing w:line="276" w:lineRule="auto"/>
        <w:rPr>
          <w:rFonts w:cs="Arial"/>
          <w:sz w:val="20"/>
          <w:szCs w:val="20"/>
        </w:rPr>
      </w:pPr>
      <w:r w:rsidRPr="00C30B2D">
        <w:rPr>
          <w:rFonts w:cs="Arial"/>
          <w:sz w:val="20"/>
          <w:szCs w:val="20"/>
        </w:rPr>
        <w:t>Odstraňte původní</w:t>
      </w:r>
      <w:r>
        <w:rPr>
          <w:rFonts w:cs="Arial"/>
          <w:sz w:val="20"/>
          <w:szCs w:val="20"/>
        </w:rPr>
        <w:t xml:space="preserve"> obalový materiál po umístění stroje. Recyklujte obal dle platných předpisů.</w:t>
      </w:r>
    </w:p>
    <w:p w14:paraId="706D71E5" w14:textId="77777777" w:rsidR="00116E41" w:rsidRDefault="00116E41" w:rsidP="00116E41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Při výběru místa instalace musí být dodrženy všechny požadavky na bezpečnost a ochranu zdraví při práci. Stroj </w:t>
      </w:r>
      <w:r w:rsidRPr="00C30B2D">
        <w:rPr>
          <w:rFonts w:cs="Arial"/>
          <w:sz w:val="20"/>
          <w:szCs w:val="20"/>
        </w:rPr>
        <w:t>musí být stroj instalován a provozován v chráněné</w:t>
      </w:r>
      <w:r>
        <w:rPr>
          <w:rFonts w:cs="Arial"/>
          <w:sz w:val="20"/>
          <w:szCs w:val="20"/>
        </w:rPr>
        <w:t>m</w:t>
      </w:r>
      <w:r w:rsidRPr="00C30B2D">
        <w:rPr>
          <w:rFonts w:cs="Arial"/>
          <w:sz w:val="20"/>
          <w:szCs w:val="20"/>
        </w:rPr>
        <w:t xml:space="preserve"> prostředí, kde </w:t>
      </w:r>
      <w:r>
        <w:rPr>
          <w:rFonts w:cs="Arial"/>
          <w:sz w:val="20"/>
          <w:szCs w:val="20"/>
        </w:rPr>
        <w:t xml:space="preserve">nehrozí nebezpečí exploze. </w:t>
      </w:r>
    </w:p>
    <w:p w14:paraId="31B7485E" w14:textId="77777777" w:rsidR="00116E41" w:rsidRDefault="00116E41" w:rsidP="00116E41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lastRenderedPageBreak/>
        <w:t>DŮLEŽITÉ: P</w:t>
      </w:r>
      <w:r w:rsidRPr="00C30B2D">
        <w:rPr>
          <w:rFonts w:cs="Arial"/>
          <w:sz w:val="20"/>
          <w:szCs w:val="20"/>
        </w:rPr>
        <w:t>ro správn</w:t>
      </w:r>
      <w:r>
        <w:rPr>
          <w:rFonts w:cs="Arial"/>
          <w:sz w:val="20"/>
          <w:szCs w:val="20"/>
        </w:rPr>
        <w:t>é a bezpečné provozování stroje</w:t>
      </w:r>
      <w:r w:rsidRPr="00C30B2D">
        <w:rPr>
          <w:rFonts w:cs="Arial"/>
          <w:sz w:val="20"/>
          <w:szCs w:val="20"/>
        </w:rPr>
        <w:t xml:space="preserve"> by </w:t>
      </w:r>
      <w:r>
        <w:rPr>
          <w:rFonts w:cs="Arial"/>
          <w:sz w:val="20"/>
          <w:szCs w:val="20"/>
        </w:rPr>
        <w:t xml:space="preserve">měla být </w:t>
      </w:r>
      <w:r w:rsidRPr="00C30B2D">
        <w:rPr>
          <w:rFonts w:cs="Arial"/>
          <w:sz w:val="20"/>
          <w:szCs w:val="20"/>
        </w:rPr>
        <w:t>úroveň osvětlení v</w:t>
      </w:r>
      <w:r>
        <w:rPr>
          <w:rFonts w:cs="Arial"/>
          <w:sz w:val="20"/>
          <w:szCs w:val="20"/>
        </w:rPr>
        <w:t xml:space="preserve"> místě použití nejméně 300 lux.</w:t>
      </w:r>
    </w:p>
    <w:p w14:paraId="5F600075" w14:textId="77777777" w:rsidR="00116E41" w:rsidRDefault="00116E41" w:rsidP="00116E41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Provozní podmínky musí splňovat tyto požadavky:</w:t>
      </w:r>
    </w:p>
    <w:p w14:paraId="00FE7F32" w14:textId="77777777" w:rsidR="00116E41" w:rsidRDefault="00116E41" w:rsidP="00116E41">
      <w:pPr>
        <w:pStyle w:val="Odstavecseseznamem"/>
        <w:numPr>
          <w:ilvl w:val="0"/>
          <w:numId w:val="4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Relativní vlhkost od 30% do 80% (bez kondenzace)</w:t>
      </w:r>
    </w:p>
    <w:p w14:paraId="3E6249DA" w14:textId="77777777" w:rsidR="00116E41" w:rsidRDefault="00116E41" w:rsidP="00116E41">
      <w:pPr>
        <w:pStyle w:val="Odstavecseseznamem"/>
        <w:numPr>
          <w:ilvl w:val="0"/>
          <w:numId w:val="4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Rozmezí teplot od 0˚C do +50</w:t>
      </w:r>
      <m:oMath>
        <m:r>
          <w:rPr>
            <w:rFonts w:ascii="Cambria Math" w:hAnsi="Cambria Math" w:cs="Arial"/>
            <w:sz w:val="20"/>
            <w:szCs w:val="20"/>
          </w:rPr>
          <m:t>˚</m:t>
        </m:r>
      </m:oMath>
      <w:r>
        <w:rPr>
          <w:rFonts w:ascii="Arial" w:hAnsi="Arial" w:cs="Arial"/>
          <w:sz w:val="20"/>
          <w:szCs w:val="20"/>
        </w:rPr>
        <w:t>C</w:t>
      </w:r>
    </w:p>
    <w:p w14:paraId="5BB7FBDF" w14:textId="77777777" w:rsidR="00116E41" w:rsidRDefault="00116E41" w:rsidP="00116E41">
      <w:pPr>
        <w:spacing w:line="276" w:lineRule="auto"/>
        <w:rPr>
          <w:rFonts w:cs="Arial"/>
          <w:sz w:val="20"/>
          <w:szCs w:val="20"/>
        </w:rPr>
      </w:pPr>
      <w:r w:rsidRPr="00E26025">
        <w:rPr>
          <w:rFonts w:cs="Arial"/>
          <w:sz w:val="20"/>
          <w:szCs w:val="20"/>
        </w:rPr>
        <w:t>P</w:t>
      </w:r>
      <w:r>
        <w:rPr>
          <w:rFonts w:cs="Arial"/>
          <w:sz w:val="20"/>
          <w:szCs w:val="20"/>
        </w:rPr>
        <w:t xml:space="preserve">odlaha v místnosti, kde je stroj nainstalován a provozován musí být rovná a pevná, aby bylo možné stroj pevně přikotvit. Podlaha mít dostatečnou nosnost. </w:t>
      </w:r>
    </w:p>
    <w:p w14:paraId="3C4690D9" w14:textId="77777777" w:rsidR="00116E41" w:rsidRDefault="00116E41" w:rsidP="00116E41">
      <w:pPr>
        <w:spacing w:line="276" w:lineRule="auto"/>
        <w:rPr>
          <w:rFonts w:cs="Arial"/>
          <w:sz w:val="20"/>
          <w:szCs w:val="20"/>
        </w:rPr>
      </w:pPr>
    </w:p>
    <w:p w14:paraId="7A2FB1D1" w14:textId="77777777" w:rsidR="00116E41" w:rsidRPr="00E53DE9" w:rsidRDefault="00116E41" w:rsidP="00E53DE9">
      <w:pPr>
        <w:pStyle w:val="Nadpis2"/>
      </w:pPr>
      <w:bookmarkStart w:id="11" w:name="_Toc422400896"/>
      <w:bookmarkStart w:id="12" w:name="_Toc457305919"/>
      <w:r>
        <w:t xml:space="preserve">2.1 </w:t>
      </w:r>
      <w:r w:rsidRPr="00626892">
        <w:t>Obsluha a provoz</w:t>
      </w:r>
      <w:bookmarkEnd w:id="11"/>
      <w:bookmarkEnd w:id="12"/>
    </w:p>
    <w:p w14:paraId="12C588BA" w14:textId="77777777" w:rsidR="00116E41" w:rsidRPr="00E32D68" w:rsidRDefault="00116E41" w:rsidP="00116E41">
      <w:pPr>
        <w:pStyle w:val="Odstavecseseznamem"/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E32D68">
        <w:rPr>
          <w:rFonts w:ascii="Arial" w:hAnsi="Arial" w:cs="Arial"/>
          <w:sz w:val="20"/>
          <w:szCs w:val="20"/>
        </w:rPr>
        <w:t>Neumisťuje stroj do příliš teplého nebo příliš chladného prostředí a vyhněte se místům v blízkosti topení, kohoutků, vlhkosti.</w:t>
      </w:r>
    </w:p>
    <w:p w14:paraId="3F1B0D54" w14:textId="77777777" w:rsidR="00116E41" w:rsidRPr="00E32D68" w:rsidRDefault="00116E41" w:rsidP="00116E41">
      <w:pPr>
        <w:pStyle w:val="Odstavecseseznamem"/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E32D68">
        <w:rPr>
          <w:rFonts w:ascii="Arial" w:hAnsi="Arial" w:cs="Arial"/>
          <w:sz w:val="20"/>
          <w:szCs w:val="20"/>
        </w:rPr>
        <w:t>Neumisťujte stroj v blízkosti okna, aby se nevystavovalo přímému slunečnímu svitu (případně okno vybavte závěsem).</w:t>
      </w:r>
    </w:p>
    <w:p w14:paraId="0BDB2D7B" w14:textId="77777777" w:rsidR="00116E41" w:rsidRPr="00E32D68" w:rsidRDefault="00116E41" w:rsidP="00116E41">
      <w:pPr>
        <w:pStyle w:val="Odstavecseseznamem"/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E32D68">
        <w:rPr>
          <w:rFonts w:ascii="Arial" w:hAnsi="Arial" w:cs="Arial"/>
          <w:sz w:val="20"/>
          <w:szCs w:val="20"/>
        </w:rPr>
        <w:t>Udržujte stroj v dostatečné vzdálenosti od chemických látek, prachu, amoniaku, alkoholu, ředidla, lepidla a další nebezpečných látek.</w:t>
      </w:r>
    </w:p>
    <w:p w14:paraId="726C729D" w14:textId="77777777" w:rsidR="00116E41" w:rsidRPr="00E32D68" w:rsidRDefault="00116E41" w:rsidP="00116E41">
      <w:pPr>
        <w:pStyle w:val="Odstavecseseznamem"/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E32D68">
        <w:rPr>
          <w:rFonts w:ascii="Arial" w:hAnsi="Arial" w:cs="Arial"/>
          <w:sz w:val="20"/>
          <w:szCs w:val="20"/>
        </w:rPr>
        <w:t>Neinstalujte stroj v blízko jakéhokoliv zařízení, může produkovat vibrace a tlak vzduchu.</w:t>
      </w:r>
    </w:p>
    <w:p w14:paraId="4575F44F" w14:textId="77777777" w:rsidR="00116E41" w:rsidRPr="00E32D68" w:rsidRDefault="00116E41" w:rsidP="00116E41">
      <w:pPr>
        <w:pStyle w:val="Odstavecseseznamem"/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E32D68">
        <w:rPr>
          <w:rFonts w:ascii="Arial" w:hAnsi="Arial" w:cs="Arial"/>
          <w:sz w:val="20"/>
          <w:szCs w:val="20"/>
        </w:rPr>
        <w:t>V průběhu činnosti stroje, kromě obsluhy, nemůže žádná jiná osoba přerušit činnost stroje.</w:t>
      </w:r>
    </w:p>
    <w:p w14:paraId="592A5D87" w14:textId="77777777" w:rsidR="00116E41" w:rsidRPr="00E32D68" w:rsidRDefault="00116E41" w:rsidP="00116E41">
      <w:pPr>
        <w:pStyle w:val="Odstavecseseznamem"/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E32D68">
        <w:rPr>
          <w:rFonts w:ascii="Arial" w:hAnsi="Arial" w:cs="Arial"/>
          <w:sz w:val="20"/>
          <w:szCs w:val="20"/>
        </w:rPr>
        <w:t xml:space="preserve">Pokud budete vyvažovačku přemisťovat, musíte zařídit </w:t>
      </w:r>
      <w:r w:rsidRPr="00E32D68">
        <w:rPr>
          <w:rFonts w:ascii="Arial" w:hAnsi="Arial" w:cs="Arial"/>
          <w:sz w:val="20"/>
          <w:szCs w:val="20"/>
        </w:rPr>
        <w:tab/>
        <w:t>ochranu stroje, aby nedošlo k poškození.</w:t>
      </w:r>
    </w:p>
    <w:p w14:paraId="4952F449" w14:textId="77777777" w:rsidR="00116E41" w:rsidRDefault="00116E41" w:rsidP="00116E41">
      <w:pPr>
        <w:pStyle w:val="Odstavecseseznamem"/>
        <w:spacing w:line="276" w:lineRule="auto"/>
        <w:ind w:left="0"/>
        <w:rPr>
          <w:rFonts w:ascii="Arial" w:hAnsi="Arial" w:cs="Arial"/>
          <w:color w:val="FF0000"/>
          <w:sz w:val="20"/>
          <w:szCs w:val="20"/>
        </w:rPr>
      </w:pPr>
    </w:p>
    <w:p w14:paraId="0E72721C" w14:textId="77777777" w:rsidR="00116E41" w:rsidRPr="00E32D68" w:rsidRDefault="00116E41" w:rsidP="00116E41">
      <w:pPr>
        <w:pStyle w:val="Odstavecseseznamem"/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E32D68">
        <w:rPr>
          <w:rFonts w:ascii="Arial" w:hAnsi="Arial" w:cs="Arial"/>
          <w:sz w:val="20"/>
          <w:szCs w:val="20"/>
        </w:rPr>
        <w:t>Instalace stroje v místnosti: Viz obrázek</w:t>
      </w:r>
      <w:r w:rsidR="00505AB1">
        <w:rPr>
          <w:rFonts w:ascii="Arial" w:hAnsi="Arial" w:cs="Arial"/>
          <w:sz w:val="20"/>
          <w:szCs w:val="20"/>
        </w:rPr>
        <w:t xml:space="preserve"> </w:t>
      </w:r>
      <w:r w:rsidR="00FF5D4E">
        <w:rPr>
          <w:rFonts w:ascii="Arial" w:hAnsi="Arial" w:cs="Arial"/>
          <w:sz w:val="20"/>
          <w:szCs w:val="20"/>
        </w:rPr>
        <w:t>2.1</w:t>
      </w:r>
    </w:p>
    <w:p w14:paraId="57904AA0" w14:textId="77777777" w:rsidR="00116E41" w:rsidRDefault="00505AB1" w:rsidP="00116E41">
      <w:pPr>
        <w:pStyle w:val="Odstavecseseznamem"/>
        <w:spacing w:line="276" w:lineRule="auto"/>
        <w:ind w:left="0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noProof/>
          <w:color w:val="FF0000"/>
          <w:sz w:val="20"/>
          <w:szCs w:val="20"/>
          <w:lang w:val="en-US" w:eastAsia="en-US"/>
        </w:rPr>
        <w:drawing>
          <wp:inline distT="0" distB="0" distL="0" distR="0" wp14:anchorId="4ADD68C4" wp14:editId="2B08FCF6">
            <wp:extent cx="3295650" cy="2209800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BCDA4" w14:textId="77777777" w:rsidR="00116E41" w:rsidRDefault="00FF5D4E" w:rsidP="00116E41">
      <w:pPr>
        <w:pStyle w:val="Odstavecseseznamem"/>
        <w:spacing w:line="276" w:lineRule="auto"/>
        <w:ind w:left="0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ab/>
      </w:r>
      <w:r>
        <w:rPr>
          <w:rFonts w:ascii="Arial" w:hAnsi="Arial" w:cs="Arial"/>
          <w:color w:val="FF0000"/>
          <w:sz w:val="20"/>
          <w:szCs w:val="20"/>
        </w:rPr>
        <w:tab/>
      </w:r>
      <w:r w:rsidRPr="00FF5D4E">
        <w:rPr>
          <w:rFonts w:ascii="Arial" w:hAnsi="Arial" w:cs="Arial"/>
          <w:sz w:val="20"/>
          <w:szCs w:val="20"/>
        </w:rPr>
        <w:tab/>
        <w:t>Obr. 2.1</w:t>
      </w:r>
    </w:p>
    <w:p w14:paraId="6F5CED88" w14:textId="77777777" w:rsidR="00116E41" w:rsidRDefault="00116E41" w:rsidP="00116E41">
      <w:pPr>
        <w:spacing w:line="276" w:lineRule="auto"/>
        <w:rPr>
          <w:rFonts w:eastAsia="SimSun" w:cs="Arial"/>
          <w:kern w:val="2"/>
          <w:sz w:val="20"/>
          <w:szCs w:val="20"/>
          <w:lang w:eastAsia="zh-CN"/>
        </w:rPr>
      </w:pPr>
    </w:p>
    <w:p w14:paraId="5B117C41" w14:textId="77777777" w:rsidR="0083089E" w:rsidRDefault="0083089E" w:rsidP="00116E41">
      <w:pPr>
        <w:spacing w:line="276" w:lineRule="auto"/>
        <w:rPr>
          <w:rFonts w:cs="Arial"/>
          <w:sz w:val="20"/>
          <w:szCs w:val="20"/>
        </w:rPr>
      </w:pPr>
    </w:p>
    <w:p w14:paraId="48D8C193" w14:textId="77777777" w:rsidR="00116E41" w:rsidRPr="00C77620" w:rsidRDefault="00116E41" w:rsidP="00E53DE9">
      <w:pPr>
        <w:pStyle w:val="Nadpis2"/>
      </w:pPr>
      <w:bookmarkStart w:id="13" w:name="_Toc422400898"/>
      <w:bookmarkStart w:id="14" w:name="_Toc457305920"/>
      <w:r w:rsidRPr="000B4DD2">
        <w:t>2.3 Elektrické připojení a uzemnění</w:t>
      </w:r>
      <w:bookmarkEnd w:id="13"/>
      <w:bookmarkEnd w:id="14"/>
    </w:p>
    <w:p w14:paraId="3E86F6D3" w14:textId="77777777" w:rsidR="00116E41" w:rsidRDefault="00116E41" w:rsidP="00116E41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Veškeré elektrické připojení musí být provedeno vyškoleným personálem a musí splňovat stanovené předpisy.</w:t>
      </w:r>
      <w:r w:rsidRPr="00952668">
        <w:rPr>
          <w:rFonts w:cs="Arial"/>
          <w:sz w:val="20"/>
          <w:szCs w:val="20"/>
        </w:rPr>
        <w:t xml:space="preserve"> Před instalací zkontrolujte, zda napájecí </w:t>
      </w:r>
      <w:r>
        <w:rPr>
          <w:rFonts w:cs="Arial"/>
          <w:sz w:val="20"/>
          <w:szCs w:val="20"/>
        </w:rPr>
        <w:t xml:space="preserve">systém je v souladu s technickými parametry vyznačenými na štítku stroje. </w:t>
      </w:r>
      <w:r w:rsidRPr="00952668">
        <w:rPr>
          <w:rFonts w:cs="Arial"/>
          <w:sz w:val="20"/>
          <w:szCs w:val="20"/>
        </w:rPr>
        <w:t>Zapojení zařízení musí mít pojistk</w:t>
      </w:r>
      <w:r>
        <w:rPr>
          <w:rFonts w:cs="Arial"/>
          <w:sz w:val="20"/>
          <w:szCs w:val="20"/>
        </w:rPr>
        <w:t>u a dokonalou ochranu pomocí kvalitního uzemnění</w:t>
      </w:r>
      <w:r w:rsidRPr="00952668">
        <w:rPr>
          <w:rFonts w:cs="Arial"/>
          <w:sz w:val="20"/>
          <w:szCs w:val="20"/>
        </w:rPr>
        <w:t>.</w:t>
      </w:r>
      <w:r>
        <w:rPr>
          <w:rFonts w:cs="Arial"/>
          <w:sz w:val="20"/>
          <w:szCs w:val="20"/>
        </w:rPr>
        <w:t xml:space="preserve"> Doporučuje se použít stabilizátor, pokud je napětí v místě instalace nestabilní.</w:t>
      </w:r>
    </w:p>
    <w:p w14:paraId="5AB7CEFF" w14:textId="77777777" w:rsidR="00505AB1" w:rsidRDefault="00505AB1" w:rsidP="00116E41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noProof/>
          <w:sz w:val="20"/>
          <w:szCs w:val="20"/>
          <w:lang w:val="en-US" w:eastAsia="en-US"/>
        </w:rPr>
        <w:drawing>
          <wp:anchor distT="0" distB="0" distL="114300" distR="114300" simplePos="0" relativeHeight="251682816" behindDoc="1" locked="0" layoutInCell="1" allowOverlap="1" wp14:anchorId="12DD2BC2" wp14:editId="49E46268">
            <wp:simplePos x="0" y="0"/>
            <wp:positionH relativeFrom="column">
              <wp:posOffset>-78680</wp:posOffset>
            </wp:positionH>
            <wp:positionV relativeFrom="paragraph">
              <wp:posOffset>69850</wp:posOffset>
            </wp:positionV>
            <wp:extent cx="2505075" cy="582752"/>
            <wp:effectExtent l="0" t="0" r="0" b="8255"/>
            <wp:wrapTight wrapText="bothSides">
              <wp:wrapPolygon edited="0">
                <wp:start x="0" y="0"/>
                <wp:lineTo x="0" y="21200"/>
                <wp:lineTo x="21354" y="21200"/>
                <wp:lineTo x="21354" y="0"/>
                <wp:lineTo x="0" y="0"/>
              </wp:wrapPolygon>
            </wp:wrapTight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582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8CFE60" w14:textId="77777777" w:rsidR="00116E41" w:rsidRDefault="00116E41" w:rsidP="00116E41">
      <w:pPr>
        <w:spacing w:line="276" w:lineRule="auto"/>
        <w:rPr>
          <w:rFonts w:cs="Arial"/>
          <w:sz w:val="20"/>
          <w:szCs w:val="20"/>
        </w:rPr>
      </w:pPr>
    </w:p>
    <w:p w14:paraId="34079EBD" w14:textId="77777777" w:rsidR="00116E41" w:rsidRDefault="00116E41" w:rsidP="00116E41">
      <w:pPr>
        <w:spacing w:line="276" w:lineRule="auto"/>
        <w:rPr>
          <w:rFonts w:cs="Arial"/>
          <w:sz w:val="20"/>
          <w:szCs w:val="20"/>
        </w:rPr>
      </w:pPr>
    </w:p>
    <w:p w14:paraId="236187C9" w14:textId="77777777" w:rsidR="00116E41" w:rsidRDefault="00116E41" w:rsidP="00116E41">
      <w:pPr>
        <w:spacing w:line="276" w:lineRule="auto"/>
        <w:rPr>
          <w:rFonts w:cs="Arial"/>
          <w:sz w:val="20"/>
          <w:szCs w:val="20"/>
        </w:rPr>
      </w:pPr>
    </w:p>
    <w:p w14:paraId="6FA2FCAA" w14:textId="77777777" w:rsidR="00116E41" w:rsidRDefault="00116E41" w:rsidP="00116E41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Oprávněná osoba musí:</w:t>
      </w:r>
    </w:p>
    <w:p w14:paraId="5AC3ED02" w14:textId="77777777" w:rsidR="00116E41" w:rsidRDefault="00116E41" w:rsidP="00116E41">
      <w:pPr>
        <w:pStyle w:val="Odstavecseseznamem"/>
        <w:numPr>
          <w:ilvl w:val="0"/>
          <w:numId w:val="5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Naistalovat zásuvku</w:t>
      </w:r>
    </w:p>
    <w:p w14:paraId="29684B42" w14:textId="77777777" w:rsidR="00116E41" w:rsidRDefault="00116E41" w:rsidP="00116E41">
      <w:pPr>
        <w:pStyle w:val="Odstavecseseznamem"/>
        <w:numPr>
          <w:ilvl w:val="0"/>
          <w:numId w:val="5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Instalovat jistič 30mA</w:t>
      </w:r>
    </w:p>
    <w:p w14:paraId="211BDB2D" w14:textId="77777777" w:rsidR="00116E41" w:rsidRDefault="00116E41" w:rsidP="00116E41">
      <w:pPr>
        <w:pStyle w:val="Odstavecseseznamem"/>
        <w:numPr>
          <w:ilvl w:val="0"/>
          <w:numId w:val="5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Instalovat pojistku napájecího kabelu</w:t>
      </w:r>
    </w:p>
    <w:p w14:paraId="44B409AA" w14:textId="77777777" w:rsidR="00116E41" w:rsidRDefault="00116E41" w:rsidP="00116E41">
      <w:pPr>
        <w:pStyle w:val="Odstavecseseznamem"/>
        <w:numPr>
          <w:ilvl w:val="0"/>
          <w:numId w:val="5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Zajistit účinně uzemnění.</w:t>
      </w:r>
    </w:p>
    <w:p w14:paraId="49E3A110" w14:textId="77777777" w:rsidR="00116E41" w:rsidRPr="0083001B" w:rsidRDefault="00116E41" w:rsidP="00116E41">
      <w:pPr>
        <w:pStyle w:val="Odstavecseseznamem"/>
        <w:numPr>
          <w:ilvl w:val="0"/>
          <w:numId w:val="5"/>
        </w:numPr>
        <w:spacing w:line="276" w:lineRule="auto"/>
        <w:rPr>
          <w:rFonts w:ascii="Arial" w:hAnsi="Arial" w:cs="Arial"/>
          <w:sz w:val="20"/>
          <w:szCs w:val="20"/>
        </w:rPr>
      </w:pPr>
      <w:r w:rsidRPr="0083001B">
        <w:rPr>
          <w:rFonts w:ascii="Arial" w:hAnsi="Arial" w:cs="Arial"/>
          <w:sz w:val="20"/>
          <w:szCs w:val="20"/>
        </w:rPr>
        <w:t xml:space="preserve">Není-li zařízení delší dobu používáno, je vhodně pro zajištění delší životnosti vytáhnout </w:t>
      </w:r>
      <w:r w:rsidRPr="0083001B">
        <w:rPr>
          <w:rFonts w:ascii="Arial" w:hAnsi="Arial" w:cs="Arial"/>
          <w:sz w:val="20"/>
          <w:szCs w:val="20"/>
        </w:rPr>
        <w:lastRenderedPageBreak/>
        <w:t>zástrčku.</w:t>
      </w:r>
    </w:p>
    <w:p w14:paraId="3CA6C8A4" w14:textId="77777777" w:rsidR="00116E41" w:rsidRDefault="00116E41" w:rsidP="00116E41">
      <w:r>
        <w:rPr>
          <w:rFonts w:cs="Arial"/>
          <w:noProof/>
          <w:sz w:val="20"/>
          <w:szCs w:val="20"/>
          <w:lang w:val="en-US" w:eastAsia="en-US"/>
        </w:rPr>
        <w:drawing>
          <wp:anchor distT="0" distB="0" distL="114300" distR="114300" simplePos="0" relativeHeight="251683840" behindDoc="1" locked="0" layoutInCell="1" allowOverlap="1" wp14:anchorId="599FFAB5" wp14:editId="6961E42B">
            <wp:simplePos x="0" y="0"/>
            <wp:positionH relativeFrom="column">
              <wp:posOffset>-4445</wp:posOffset>
            </wp:positionH>
            <wp:positionV relativeFrom="paragraph">
              <wp:posOffset>-1270</wp:posOffset>
            </wp:positionV>
            <wp:extent cx="2351201" cy="619125"/>
            <wp:effectExtent l="0" t="0" r="0" b="0"/>
            <wp:wrapTight wrapText="bothSides">
              <wp:wrapPolygon edited="0">
                <wp:start x="0" y="0"/>
                <wp:lineTo x="0" y="20603"/>
                <wp:lineTo x="21355" y="20603"/>
                <wp:lineTo x="21355" y="0"/>
                <wp:lineTo x="0" y="0"/>
              </wp:wrapPolygon>
            </wp:wrapTight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201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6C0FA5" w14:textId="77777777" w:rsidR="00116E41" w:rsidRDefault="00116E41" w:rsidP="00116E41"/>
    <w:p w14:paraId="7DA1257F" w14:textId="77777777" w:rsidR="00116E41" w:rsidRDefault="00116E41" w:rsidP="00116E41"/>
    <w:p w14:paraId="2A28834E" w14:textId="77777777" w:rsidR="00505AB1" w:rsidRDefault="00505AB1" w:rsidP="00116E41">
      <w:pPr>
        <w:spacing w:line="276" w:lineRule="auto"/>
        <w:rPr>
          <w:rFonts w:cs="Arial"/>
          <w:sz w:val="20"/>
          <w:szCs w:val="20"/>
        </w:rPr>
      </w:pPr>
    </w:p>
    <w:p w14:paraId="6F421F13" w14:textId="77777777" w:rsidR="00116E41" w:rsidRDefault="00116E41" w:rsidP="00116E41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Kvalitní uzemnění je nezbytné pro správný provoz. Nepropojujte stroj se vzduchovou hadicí, vodní hadicí, telefonním připojením nebo jiným nevhodným objektem.</w:t>
      </w:r>
    </w:p>
    <w:p w14:paraId="56AF10A4" w14:textId="77777777" w:rsidR="00116E41" w:rsidRPr="000D1069" w:rsidRDefault="00116E41" w:rsidP="00116E41">
      <w:pPr>
        <w:rPr>
          <w:rFonts w:cs="Arial"/>
          <w:color w:val="FF0000"/>
          <w:sz w:val="20"/>
          <w:szCs w:val="20"/>
        </w:rPr>
      </w:pPr>
    </w:p>
    <w:p w14:paraId="151E3D6C" w14:textId="77777777" w:rsidR="00116E41" w:rsidRPr="00EE1F62" w:rsidRDefault="00116E41" w:rsidP="00E53DE9">
      <w:pPr>
        <w:pStyle w:val="Nadpis2"/>
      </w:pPr>
      <w:bookmarkStart w:id="15" w:name="_Toc422400899"/>
      <w:bookmarkStart w:id="16" w:name="_Toc457305921"/>
      <w:r w:rsidRPr="00EE1F62">
        <w:t>2.4 Pneumatické připojení</w:t>
      </w:r>
      <w:bookmarkEnd w:id="15"/>
      <w:bookmarkEnd w:id="16"/>
    </w:p>
    <w:p w14:paraId="4427038B" w14:textId="77777777" w:rsidR="00116E41" w:rsidRPr="00EE1F62" w:rsidRDefault="00116E41" w:rsidP="00116E41">
      <w:pPr>
        <w:spacing w:line="276" w:lineRule="auto"/>
        <w:rPr>
          <w:rFonts w:cs="Arial"/>
          <w:sz w:val="20"/>
          <w:szCs w:val="20"/>
        </w:rPr>
      </w:pPr>
      <w:r w:rsidRPr="00EE1F62">
        <w:rPr>
          <w:rFonts w:cs="Arial"/>
          <w:b/>
          <w:sz w:val="20"/>
          <w:szCs w:val="20"/>
        </w:rPr>
        <w:t>Technické parametry zvedáku</w:t>
      </w:r>
      <w:r w:rsidRPr="00EE1F62">
        <w:rPr>
          <w:rFonts w:cs="Arial"/>
          <w:sz w:val="20"/>
          <w:szCs w:val="20"/>
        </w:rPr>
        <w:t>:</w:t>
      </w:r>
    </w:p>
    <w:p w14:paraId="27BFC4E3" w14:textId="77777777" w:rsidR="00116E41" w:rsidRPr="00EE1F62" w:rsidRDefault="00116E41" w:rsidP="00116E41">
      <w:pPr>
        <w:spacing w:line="276" w:lineRule="auto"/>
        <w:rPr>
          <w:rFonts w:cs="Arial"/>
          <w:sz w:val="20"/>
          <w:szCs w:val="20"/>
        </w:rPr>
      </w:pPr>
      <w:r w:rsidRPr="00EE1F62">
        <w:rPr>
          <w:rFonts w:cs="Arial"/>
          <w:sz w:val="20"/>
          <w:szCs w:val="20"/>
        </w:rPr>
        <w:t>Pracovní tlak 1~ 8 bar (5 ~ 8 bar pro normální provoz)</w:t>
      </w:r>
    </w:p>
    <w:p w14:paraId="02F106B2" w14:textId="77777777" w:rsidR="00116E41" w:rsidRPr="00EE1F62" w:rsidRDefault="00116E41" w:rsidP="00116E41">
      <w:pPr>
        <w:spacing w:line="276" w:lineRule="auto"/>
        <w:rPr>
          <w:rFonts w:cs="Arial"/>
          <w:sz w:val="20"/>
          <w:szCs w:val="20"/>
        </w:rPr>
      </w:pPr>
      <w:r w:rsidRPr="00EE1F62">
        <w:rPr>
          <w:rFonts w:cs="Arial"/>
          <w:sz w:val="20"/>
          <w:szCs w:val="20"/>
        </w:rPr>
        <w:t>Přesnost: 0.1 bar</w:t>
      </w:r>
    </w:p>
    <w:p w14:paraId="739A800D" w14:textId="77777777" w:rsidR="00116E41" w:rsidRPr="00EE1F62" w:rsidRDefault="00116E41" w:rsidP="00116E41">
      <w:pPr>
        <w:spacing w:line="276" w:lineRule="auto"/>
        <w:rPr>
          <w:rFonts w:cs="Arial"/>
          <w:sz w:val="20"/>
          <w:szCs w:val="20"/>
        </w:rPr>
      </w:pPr>
      <w:r w:rsidRPr="00EE1F62">
        <w:rPr>
          <w:rFonts w:cs="Arial"/>
          <w:sz w:val="20"/>
          <w:szCs w:val="20"/>
        </w:rPr>
        <w:t xml:space="preserve">Přívod vzduchu: Zvedák není vybaven vlastním zdrojem tlakového vzduchu. Externí zdroj by měl dodávat tlak v rozsahu 6 ~ 9 bar. </w:t>
      </w:r>
    </w:p>
    <w:p w14:paraId="092F6512" w14:textId="77777777" w:rsidR="00116E41" w:rsidRPr="00EE1F62" w:rsidRDefault="00116E41" w:rsidP="00116E41">
      <w:pPr>
        <w:spacing w:line="276" w:lineRule="auto"/>
        <w:rPr>
          <w:rFonts w:cs="Arial"/>
          <w:sz w:val="20"/>
          <w:szCs w:val="20"/>
        </w:rPr>
      </w:pPr>
      <w:r w:rsidRPr="00EE1F62">
        <w:rPr>
          <w:rFonts w:cs="Arial"/>
          <w:sz w:val="20"/>
          <w:szCs w:val="20"/>
        </w:rPr>
        <w:t xml:space="preserve">Přívod vzduchu musí být vybaven filtračním zařízením a přesnost filtrace musí být 5μm. </w:t>
      </w:r>
      <w:r w:rsidRPr="00EE1F62">
        <w:rPr>
          <w:rFonts w:cs="Arial"/>
          <w:sz w:val="20"/>
          <w:szCs w:val="20"/>
        </w:rPr>
        <w:br/>
        <w:t>Střední průtok &gt;0.15m3/min a teplota by měla být 5~60</w:t>
      </w:r>
      <w:r w:rsidRPr="00EE1F62">
        <w:rPr>
          <w:rFonts w:ascii="Cambria Math" w:hAnsi="Cambria Math" w:cs="Cambria Math"/>
          <w:sz w:val="20"/>
          <w:szCs w:val="20"/>
        </w:rPr>
        <w:t>℃</w:t>
      </w:r>
      <w:r w:rsidRPr="00EE1F62">
        <w:rPr>
          <w:rFonts w:cs="Arial"/>
          <w:sz w:val="20"/>
          <w:szCs w:val="20"/>
        </w:rPr>
        <w:t xml:space="preserve">. </w:t>
      </w:r>
    </w:p>
    <w:p w14:paraId="7A450EC5" w14:textId="77777777" w:rsidR="00116E41" w:rsidRPr="00EE1F62" w:rsidRDefault="00116E41" w:rsidP="00116E41">
      <w:pPr>
        <w:spacing w:line="276" w:lineRule="auto"/>
        <w:rPr>
          <w:rFonts w:cs="Arial"/>
          <w:sz w:val="20"/>
          <w:szCs w:val="20"/>
        </w:rPr>
      </w:pPr>
      <w:r w:rsidRPr="00EE1F62">
        <w:rPr>
          <w:rFonts w:cs="Arial"/>
          <w:sz w:val="20"/>
          <w:szCs w:val="20"/>
        </w:rPr>
        <w:t xml:space="preserve">Zvedák je vybaven koncovkou pro připojení vzduchové hadice Φ8mm s rychlospojkou. </w:t>
      </w:r>
    </w:p>
    <w:p w14:paraId="4654945A" w14:textId="77777777" w:rsidR="00CF7E5C" w:rsidRPr="00EE1F62" w:rsidRDefault="00116E41" w:rsidP="00116E41">
      <w:pPr>
        <w:spacing w:line="276" w:lineRule="auto"/>
        <w:rPr>
          <w:rFonts w:cs="Arial"/>
          <w:sz w:val="20"/>
          <w:szCs w:val="20"/>
        </w:rPr>
      </w:pPr>
      <w:r w:rsidRPr="00EE1F62">
        <w:rPr>
          <w:rFonts w:cs="Arial"/>
          <w:sz w:val="20"/>
          <w:szCs w:val="20"/>
        </w:rPr>
        <w:t>Hmotnost zvedáku: 50kg</w:t>
      </w:r>
    </w:p>
    <w:p w14:paraId="35CC130B" w14:textId="77777777" w:rsidR="00E53DE9" w:rsidRDefault="00E53DE9" w:rsidP="00116E41">
      <w:pPr>
        <w:spacing w:line="276" w:lineRule="auto"/>
        <w:rPr>
          <w:rFonts w:cs="Arial"/>
          <w:color w:val="FF0000"/>
          <w:sz w:val="20"/>
          <w:szCs w:val="20"/>
        </w:rPr>
      </w:pPr>
    </w:p>
    <w:p w14:paraId="7103585F" w14:textId="77777777" w:rsidR="000226F2" w:rsidRDefault="000226F2" w:rsidP="00116E41">
      <w:pPr>
        <w:spacing w:line="276" w:lineRule="auto"/>
        <w:rPr>
          <w:rFonts w:cs="Arial"/>
          <w:color w:val="FF0000"/>
          <w:sz w:val="20"/>
          <w:szCs w:val="20"/>
        </w:rPr>
      </w:pPr>
    </w:p>
    <w:p w14:paraId="28622A60" w14:textId="77777777" w:rsidR="00CF7E5C" w:rsidRPr="00784CBF" w:rsidRDefault="00CF7E5C" w:rsidP="00CF7E5C">
      <w:pPr>
        <w:pStyle w:val="Nadpis1"/>
      </w:pPr>
      <w:bookmarkStart w:id="17" w:name="_Toc422400900"/>
      <w:bookmarkStart w:id="18" w:name="_Toc457305922"/>
      <w:r>
        <w:t xml:space="preserve">3 </w:t>
      </w:r>
      <w:r>
        <w:tab/>
      </w:r>
      <w:r w:rsidR="000226F2">
        <w:t>Bezpečnost a prevence</w:t>
      </w:r>
      <w:bookmarkEnd w:id="17"/>
      <w:bookmarkEnd w:id="18"/>
    </w:p>
    <w:p w14:paraId="59007413" w14:textId="77777777" w:rsidR="00CF7E5C" w:rsidRPr="006D2651" w:rsidRDefault="00CF7E5C" w:rsidP="00CF7E5C">
      <w:pPr>
        <w:pStyle w:val="Odstavecseseznamem"/>
        <w:numPr>
          <w:ilvl w:val="0"/>
          <w:numId w:val="8"/>
        </w:numPr>
        <w:spacing w:line="276" w:lineRule="auto"/>
        <w:jc w:val="left"/>
        <w:rPr>
          <w:rFonts w:ascii="Arial" w:hAnsi="Arial" w:cs="Arial"/>
          <w:sz w:val="20"/>
          <w:szCs w:val="20"/>
        </w:rPr>
      </w:pPr>
      <w:r w:rsidRPr="006D2651">
        <w:rPr>
          <w:rFonts w:ascii="Arial" w:hAnsi="Arial" w:cs="Arial"/>
          <w:sz w:val="20"/>
          <w:szCs w:val="20"/>
        </w:rPr>
        <w:t>Před uvedením do provozu se ujistěte, že jste si přečetli výstražné štítky a návod k použití. Nedodržení bezpečnostních předpisů může způsobit zranění obsluhy.</w:t>
      </w:r>
    </w:p>
    <w:p w14:paraId="0171D685" w14:textId="77777777" w:rsidR="00CF7E5C" w:rsidRPr="006D2651" w:rsidRDefault="00CF7E5C" w:rsidP="00CF7E5C">
      <w:pPr>
        <w:pStyle w:val="Odstavecseseznamem"/>
        <w:numPr>
          <w:ilvl w:val="0"/>
          <w:numId w:val="8"/>
        </w:numPr>
        <w:spacing w:line="276" w:lineRule="auto"/>
        <w:jc w:val="left"/>
        <w:rPr>
          <w:rFonts w:ascii="Arial" w:hAnsi="Arial" w:cs="Arial"/>
          <w:sz w:val="20"/>
          <w:szCs w:val="20"/>
        </w:rPr>
      </w:pPr>
      <w:r w:rsidRPr="006D2651">
        <w:rPr>
          <w:rFonts w:ascii="Arial" w:hAnsi="Arial" w:cs="Arial"/>
          <w:sz w:val="20"/>
          <w:szCs w:val="20"/>
        </w:rPr>
        <w:t>Mějte ruce a ostatní části těla mimo místa, kde hrozí potenciální nebezpečí. Před spuštěním stroje je nutné zkontrolovat, že se zde nevyskytují poškození části. Jestliže se vyskytne nějaké poškození nebo závada, stroj nepoužívejte.</w:t>
      </w:r>
    </w:p>
    <w:p w14:paraId="073F6916" w14:textId="77777777" w:rsidR="00CF7E5C" w:rsidRPr="006D2651" w:rsidRDefault="00CF7E5C" w:rsidP="00CF7E5C">
      <w:pPr>
        <w:pStyle w:val="Odstavecseseznamem"/>
        <w:numPr>
          <w:ilvl w:val="0"/>
          <w:numId w:val="8"/>
        </w:numPr>
        <w:spacing w:line="276" w:lineRule="auto"/>
        <w:jc w:val="left"/>
        <w:rPr>
          <w:rFonts w:ascii="Arial" w:hAnsi="Arial" w:cs="Arial"/>
          <w:sz w:val="20"/>
          <w:szCs w:val="20"/>
        </w:rPr>
      </w:pPr>
      <w:r w:rsidRPr="006D2651">
        <w:rPr>
          <w:rFonts w:ascii="Arial" w:hAnsi="Arial" w:cs="Arial"/>
          <w:sz w:val="20"/>
          <w:szCs w:val="20"/>
        </w:rPr>
        <w:t>V naléhavém případě, když pneumatika není fixovaná, stisknete tlačítko STOP k zastavení rotace. Vysoká pevnost ochranného krytu zajišťuje, aby nedošlo k vylétnutí pneumatiky, spadnutí na zem a zranění obsluhy.</w:t>
      </w:r>
    </w:p>
    <w:p w14:paraId="26AF3062" w14:textId="77777777" w:rsidR="00CF7E5C" w:rsidRPr="006D2651" w:rsidRDefault="00CF7E5C" w:rsidP="00CF7E5C">
      <w:pPr>
        <w:pStyle w:val="Odstavecseseznamem"/>
        <w:numPr>
          <w:ilvl w:val="0"/>
          <w:numId w:val="8"/>
        </w:numPr>
        <w:spacing w:line="276" w:lineRule="auto"/>
        <w:jc w:val="left"/>
        <w:rPr>
          <w:rFonts w:ascii="Arial" w:hAnsi="Arial" w:cs="Arial"/>
          <w:sz w:val="20"/>
          <w:szCs w:val="20"/>
        </w:rPr>
      </w:pPr>
      <w:r w:rsidRPr="006D2651">
        <w:rPr>
          <w:rFonts w:ascii="Arial" w:hAnsi="Arial" w:cs="Arial"/>
          <w:sz w:val="20"/>
          <w:szCs w:val="20"/>
        </w:rPr>
        <w:t>Před provozem musí operátor zkontrolovat všechny pneumatiky a kola, zda se na nich nevyskytují případné vady. Nevyvažujte kola a pneumatiky s poškozením.</w:t>
      </w:r>
    </w:p>
    <w:p w14:paraId="29DFF835" w14:textId="77777777" w:rsidR="00CF7E5C" w:rsidRPr="006D2651" w:rsidRDefault="00CF7E5C" w:rsidP="00CF7E5C">
      <w:pPr>
        <w:pStyle w:val="Odstavecseseznamem"/>
        <w:numPr>
          <w:ilvl w:val="0"/>
          <w:numId w:val="8"/>
        </w:numPr>
        <w:spacing w:line="276" w:lineRule="auto"/>
        <w:jc w:val="left"/>
        <w:rPr>
          <w:rFonts w:ascii="Arial" w:hAnsi="Arial" w:cs="Arial"/>
          <w:sz w:val="20"/>
          <w:szCs w:val="20"/>
        </w:rPr>
      </w:pPr>
      <w:r w:rsidRPr="006D2651">
        <w:rPr>
          <w:rFonts w:ascii="Arial" w:hAnsi="Arial" w:cs="Arial"/>
          <w:sz w:val="20"/>
          <w:szCs w:val="20"/>
        </w:rPr>
        <w:t>Nepřetěžujte stroj a nepoužívejte pneumatiky s větších rozměrů, než jsou stanovené.</w:t>
      </w:r>
    </w:p>
    <w:p w14:paraId="1041C7DC" w14:textId="77777777" w:rsidR="00CF7E5C" w:rsidRPr="006D2651" w:rsidRDefault="00CF7E5C" w:rsidP="00CF7E5C">
      <w:pPr>
        <w:pStyle w:val="Odstavecseseznamem"/>
        <w:numPr>
          <w:ilvl w:val="0"/>
          <w:numId w:val="8"/>
        </w:numPr>
        <w:spacing w:line="276" w:lineRule="auto"/>
        <w:jc w:val="left"/>
        <w:rPr>
          <w:rFonts w:ascii="Arial" w:hAnsi="Arial" w:cs="Arial"/>
          <w:sz w:val="20"/>
          <w:szCs w:val="20"/>
        </w:rPr>
      </w:pPr>
      <w:r w:rsidRPr="006D2651">
        <w:rPr>
          <w:rFonts w:ascii="Arial" w:hAnsi="Arial" w:cs="Arial"/>
          <w:sz w:val="20"/>
          <w:szCs w:val="20"/>
        </w:rPr>
        <w:t>Noste bezpečnostní ochranné pracovní prostředky jako ochranné rukavice, brýle a pracovní oděv. Nenoste doplňky a volné oblečení. Operátoři by měli stát vedle stroje při jeho provozu a měli by zabránit přiblížení neoprávněným osobám.</w:t>
      </w:r>
    </w:p>
    <w:p w14:paraId="469D0067" w14:textId="77777777" w:rsidR="00CF7E5C" w:rsidRPr="006D2651" w:rsidRDefault="00CF7E5C" w:rsidP="00CF7E5C">
      <w:pPr>
        <w:pStyle w:val="Odstavecseseznamem"/>
        <w:numPr>
          <w:ilvl w:val="0"/>
          <w:numId w:val="8"/>
        </w:numPr>
        <w:spacing w:line="276" w:lineRule="auto"/>
        <w:jc w:val="left"/>
        <w:rPr>
          <w:rFonts w:ascii="Arial" w:hAnsi="Arial" w:cs="Arial"/>
          <w:sz w:val="20"/>
          <w:szCs w:val="20"/>
        </w:rPr>
      </w:pPr>
      <w:r w:rsidRPr="006D2651">
        <w:rPr>
          <w:rFonts w:ascii="Arial" w:hAnsi="Arial" w:cs="Arial"/>
          <w:sz w:val="20"/>
          <w:szCs w:val="20"/>
        </w:rPr>
        <w:t>Před vyvažování musíte potvrdit instalaci vhodného kola. Před spuštěním vyvažovacího běhu se ujistěte, že matice na hřídeli jsou pevně utažené.</w:t>
      </w:r>
    </w:p>
    <w:p w14:paraId="10253777" w14:textId="77777777" w:rsidR="00CF7E5C" w:rsidRDefault="00CF7E5C" w:rsidP="00CF7E5C">
      <w:pPr>
        <w:pStyle w:val="Odstavecseseznamem"/>
        <w:rPr>
          <w:rFonts w:ascii="Arial" w:hAnsi="Arial" w:cs="Arial"/>
          <w:sz w:val="20"/>
          <w:szCs w:val="20"/>
        </w:rPr>
      </w:pPr>
    </w:p>
    <w:p w14:paraId="7ECD8953" w14:textId="77777777" w:rsidR="0083089E" w:rsidRDefault="0083089E" w:rsidP="00CF7E5C">
      <w:pPr>
        <w:pStyle w:val="Odstavecseseznamem"/>
        <w:rPr>
          <w:rFonts w:ascii="Arial" w:hAnsi="Arial" w:cs="Arial"/>
          <w:sz w:val="20"/>
          <w:szCs w:val="20"/>
        </w:rPr>
      </w:pPr>
    </w:p>
    <w:p w14:paraId="2E1A1EBA" w14:textId="77777777" w:rsidR="0083089E" w:rsidRPr="006D2651" w:rsidRDefault="0083089E" w:rsidP="00CF7E5C">
      <w:pPr>
        <w:pStyle w:val="Odstavecseseznamem"/>
        <w:rPr>
          <w:rFonts w:ascii="Arial" w:hAnsi="Arial" w:cs="Arial"/>
          <w:sz w:val="20"/>
          <w:szCs w:val="20"/>
        </w:rPr>
      </w:pPr>
    </w:p>
    <w:p w14:paraId="3B199CDD" w14:textId="77777777" w:rsidR="00CF7E5C" w:rsidRPr="006D2651" w:rsidRDefault="00CF7E5C" w:rsidP="00CF7E5C">
      <w:pPr>
        <w:rPr>
          <w:rFonts w:cs="Arial"/>
          <w:b/>
          <w:sz w:val="20"/>
          <w:szCs w:val="20"/>
        </w:rPr>
      </w:pPr>
    </w:p>
    <w:p w14:paraId="60A39536" w14:textId="77777777" w:rsidR="00CF7E5C" w:rsidRPr="006D2651" w:rsidRDefault="00CF7E5C" w:rsidP="00CF7E5C">
      <w:pPr>
        <w:rPr>
          <w:rFonts w:cs="Arial"/>
          <w:b/>
          <w:sz w:val="20"/>
          <w:szCs w:val="20"/>
        </w:rPr>
      </w:pPr>
      <w:r w:rsidRPr="006D2651">
        <w:rPr>
          <w:rFonts w:cs="Arial"/>
          <w:b/>
          <w:sz w:val="20"/>
          <w:szCs w:val="20"/>
        </w:rPr>
        <w:t>Všeobecné podmínky pro používání:</w:t>
      </w:r>
    </w:p>
    <w:p w14:paraId="7EA02B07" w14:textId="77777777" w:rsidR="00CF7E5C" w:rsidRPr="006D2651" w:rsidRDefault="00CF7E5C" w:rsidP="00CF7E5C">
      <w:pPr>
        <w:rPr>
          <w:rFonts w:cs="Arial"/>
          <w:sz w:val="20"/>
          <w:szCs w:val="20"/>
        </w:rPr>
      </w:pPr>
    </w:p>
    <w:p w14:paraId="619FB9C1" w14:textId="77777777" w:rsidR="00CF7E5C" w:rsidRPr="006D2651" w:rsidRDefault="00CF7E5C" w:rsidP="00CF7E5C">
      <w:pPr>
        <w:pStyle w:val="Odstavecseseznamem"/>
        <w:numPr>
          <w:ilvl w:val="0"/>
          <w:numId w:val="7"/>
        </w:numPr>
        <w:spacing w:line="276" w:lineRule="auto"/>
        <w:rPr>
          <w:rFonts w:ascii="Arial" w:hAnsi="Arial" w:cs="Arial"/>
          <w:sz w:val="20"/>
          <w:szCs w:val="20"/>
        </w:rPr>
      </w:pPr>
      <w:r w:rsidRPr="006D2651">
        <w:rPr>
          <w:rFonts w:ascii="Arial" w:hAnsi="Arial" w:cs="Arial"/>
          <w:sz w:val="20"/>
          <w:szCs w:val="20"/>
        </w:rPr>
        <w:t xml:space="preserve">Vyvažovačky kol popsány v tomto manuálu, musí být použity výhradně k měření pozice a rozsahu </w:t>
      </w:r>
      <w:r>
        <w:rPr>
          <w:rFonts w:ascii="Arial" w:hAnsi="Arial" w:cs="Arial"/>
          <w:sz w:val="20"/>
          <w:szCs w:val="20"/>
        </w:rPr>
        <w:t>nevývažku</w:t>
      </w:r>
      <w:r w:rsidRPr="006D2651">
        <w:rPr>
          <w:rFonts w:ascii="Arial" w:hAnsi="Arial" w:cs="Arial"/>
          <w:sz w:val="20"/>
          <w:szCs w:val="20"/>
        </w:rPr>
        <w:t xml:space="preserve"> kol automobilů, v rámci limitů stanovených v technických údajích. Při vyvažování se musí používat ochranný kryt kola.</w:t>
      </w:r>
    </w:p>
    <w:p w14:paraId="47A61806" w14:textId="77777777" w:rsidR="00CF7E5C" w:rsidRPr="006D2651" w:rsidRDefault="00CF7E5C" w:rsidP="00CF7E5C">
      <w:pPr>
        <w:pStyle w:val="Odstavecseseznamem"/>
        <w:numPr>
          <w:ilvl w:val="0"/>
          <w:numId w:val="7"/>
        </w:numPr>
        <w:spacing w:line="276" w:lineRule="auto"/>
        <w:rPr>
          <w:rFonts w:ascii="Arial" w:hAnsi="Arial" w:cs="Arial"/>
          <w:sz w:val="20"/>
          <w:szCs w:val="20"/>
        </w:rPr>
      </w:pPr>
      <w:r w:rsidRPr="006D2651">
        <w:rPr>
          <w:rFonts w:ascii="Arial" w:hAnsi="Arial" w:cs="Arial"/>
          <w:sz w:val="20"/>
          <w:szCs w:val="20"/>
        </w:rPr>
        <w:t>Jakékoliv jiné použití než to, které je popsané v návodu, je považováno za nesprávné a nevhodné.</w:t>
      </w:r>
    </w:p>
    <w:p w14:paraId="49F48222" w14:textId="77777777" w:rsidR="00CF7E5C" w:rsidRPr="006D2651" w:rsidRDefault="00CF7E5C" w:rsidP="00CF7E5C">
      <w:pPr>
        <w:pStyle w:val="Odstavecseseznamem"/>
        <w:numPr>
          <w:ilvl w:val="0"/>
          <w:numId w:val="7"/>
        </w:numPr>
        <w:spacing w:line="276" w:lineRule="auto"/>
        <w:rPr>
          <w:rFonts w:ascii="Arial" w:hAnsi="Arial" w:cs="Arial"/>
          <w:sz w:val="20"/>
          <w:szCs w:val="20"/>
        </w:rPr>
      </w:pPr>
      <w:r w:rsidRPr="006D2651">
        <w:rPr>
          <w:rFonts w:ascii="Arial" w:hAnsi="Arial" w:cs="Arial"/>
          <w:sz w:val="20"/>
          <w:szCs w:val="20"/>
        </w:rPr>
        <w:t>Nespouštějte zařízení bez zabezpečení kola.</w:t>
      </w:r>
    </w:p>
    <w:p w14:paraId="44313808" w14:textId="77777777" w:rsidR="00CF7E5C" w:rsidRPr="006D2651" w:rsidRDefault="00CF7E5C" w:rsidP="00CF7E5C">
      <w:pPr>
        <w:pStyle w:val="Odstavecseseznamem"/>
        <w:numPr>
          <w:ilvl w:val="0"/>
          <w:numId w:val="7"/>
        </w:numPr>
        <w:spacing w:line="276" w:lineRule="auto"/>
        <w:rPr>
          <w:rFonts w:ascii="Arial" w:hAnsi="Arial" w:cs="Arial"/>
          <w:sz w:val="20"/>
          <w:szCs w:val="20"/>
        </w:rPr>
      </w:pPr>
      <w:r w:rsidRPr="006D2651">
        <w:rPr>
          <w:rFonts w:ascii="Arial" w:hAnsi="Arial" w:cs="Arial"/>
          <w:sz w:val="20"/>
          <w:szCs w:val="20"/>
        </w:rPr>
        <w:t>Ochranný kryt hraje roli prevence a bezpečnosti.</w:t>
      </w:r>
    </w:p>
    <w:p w14:paraId="2F3F510A" w14:textId="77777777" w:rsidR="00CF7E5C" w:rsidRPr="006D2651" w:rsidRDefault="00CF7E5C" w:rsidP="00CF7E5C">
      <w:pPr>
        <w:pStyle w:val="Odstavecseseznamem"/>
        <w:numPr>
          <w:ilvl w:val="0"/>
          <w:numId w:val="7"/>
        </w:numPr>
        <w:spacing w:line="276" w:lineRule="auto"/>
        <w:rPr>
          <w:rFonts w:ascii="Arial" w:hAnsi="Arial" w:cs="Arial"/>
          <w:sz w:val="20"/>
          <w:szCs w:val="20"/>
        </w:rPr>
      </w:pPr>
      <w:r w:rsidRPr="006D2651">
        <w:rPr>
          <w:rFonts w:ascii="Arial" w:hAnsi="Arial" w:cs="Arial"/>
          <w:sz w:val="20"/>
          <w:szCs w:val="20"/>
        </w:rPr>
        <w:t xml:space="preserve">Nečistěte nebo neumývejte kola namontovaná na stroji pomocí stlačeného vzduchu nebo </w:t>
      </w:r>
      <w:r w:rsidRPr="006D2651">
        <w:rPr>
          <w:rFonts w:ascii="Arial" w:hAnsi="Arial" w:cs="Arial"/>
          <w:sz w:val="20"/>
          <w:szCs w:val="20"/>
        </w:rPr>
        <w:lastRenderedPageBreak/>
        <w:t>vodními proudy.</w:t>
      </w:r>
    </w:p>
    <w:p w14:paraId="2B14C713" w14:textId="77777777" w:rsidR="00CF7E5C" w:rsidRPr="006D2651" w:rsidRDefault="00CF7E5C" w:rsidP="00CF7E5C">
      <w:pPr>
        <w:pStyle w:val="Odstavecseseznamem"/>
        <w:numPr>
          <w:ilvl w:val="0"/>
          <w:numId w:val="7"/>
        </w:numPr>
        <w:spacing w:line="276" w:lineRule="auto"/>
        <w:rPr>
          <w:rFonts w:ascii="Arial" w:hAnsi="Arial" w:cs="Arial"/>
          <w:sz w:val="20"/>
          <w:szCs w:val="20"/>
        </w:rPr>
      </w:pPr>
      <w:r w:rsidRPr="006D2651">
        <w:rPr>
          <w:rFonts w:ascii="Arial" w:hAnsi="Arial" w:cs="Arial"/>
          <w:sz w:val="20"/>
          <w:szCs w:val="20"/>
        </w:rPr>
        <w:t>Poznejte svůj stroj. Nejlepší způsob, jak předcházet nehodám a získat nejvyšší výkon na stroji je zajistit, aby všichni, kdo stroj obsluhují, znali, jak pracuje.</w:t>
      </w:r>
    </w:p>
    <w:p w14:paraId="5725E098" w14:textId="77777777" w:rsidR="00CF7E5C" w:rsidRPr="006D2651" w:rsidRDefault="00CF7E5C" w:rsidP="00CF7E5C">
      <w:pPr>
        <w:pStyle w:val="Odstavecseseznamem"/>
        <w:numPr>
          <w:ilvl w:val="0"/>
          <w:numId w:val="7"/>
        </w:numPr>
        <w:spacing w:line="276" w:lineRule="auto"/>
        <w:rPr>
          <w:rFonts w:ascii="Arial" w:hAnsi="Arial" w:cs="Arial"/>
          <w:sz w:val="20"/>
          <w:szCs w:val="20"/>
        </w:rPr>
      </w:pPr>
      <w:r w:rsidRPr="006D2651">
        <w:rPr>
          <w:rFonts w:ascii="Arial" w:hAnsi="Arial" w:cs="Arial"/>
          <w:sz w:val="20"/>
          <w:szCs w:val="20"/>
        </w:rPr>
        <w:t>Naučte se funkce a ovládání všech ovládacích a kontrolních prvků.</w:t>
      </w:r>
    </w:p>
    <w:p w14:paraId="63260600" w14:textId="77777777" w:rsidR="00CF7E5C" w:rsidRPr="006D2651" w:rsidRDefault="00CF7E5C" w:rsidP="00CF7E5C">
      <w:pPr>
        <w:pStyle w:val="Odstavecseseznamem"/>
        <w:numPr>
          <w:ilvl w:val="0"/>
          <w:numId w:val="7"/>
        </w:numPr>
        <w:spacing w:line="276" w:lineRule="auto"/>
        <w:rPr>
          <w:rFonts w:ascii="Arial" w:hAnsi="Arial" w:cs="Arial"/>
          <w:sz w:val="20"/>
          <w:szCs w:val="20"/>
        </w:rPr>
      </w:pPr>
      <w:r w:rsidRPr="006D2651">
        <w:rPr>
          <w:rFonts w:ascii="Arial" w:hAnsi="Arial" w:cs="Arial"/>
          <w:sz w:val="20"/>
          <w:szCs w:val="20"/>
        </w:rPr>
        <w:t>Pečlivě zkontrolujte, zda všechny kontrolky pracují správně.</w:t>
      </w:r>
    </w:p>
    <w:p w14:paraId="44C12596" w14:textId="77777777" w:rsidR="00CF7E5C" w:rsidRPr="00A54639" w:rsidRDefault="00CF7E5C" w:rsidP="00CF7E5C">
      <w:pPr>
        <w:pStyle w:val="Odstavecseseznamem"/>
        <w:numPr>
          <w:ilvl w:val="0"/>
          <w:numId w:val="7"/>
        </w:numPr>
        <w:spacing w:line="276" w:lineRule="auto"/>
        <w:rPr>
          <w:rFonts w:ascii="Arial" w:hAnsi="Arial" w:cs="Arial"/>
          <w:sz w:val="20"/>
          <w:szCs w:val="20"/>
        </w:rPr>
      </w:pPr>
      <w:r w:rsidRPr="006D2651">
        <w:rPr>
          <w:rFonts w:ascii="Arial" w:hAnsi="Arial" w:cs="Arial"/>
          <w:sz w:val="20"/>
          <w:szCs w:val="20"/>
        </w:rPr>
        <w:t>Stroj musí být instalován uvedeným způsobem, pečlivě provozován a udržován pravidelně tak, aby se předcházelo jeho poškození nebo zranění osob.</w:t>
      </w:r>
    </w:p>
    <w:p w14:paraId="40CBC16F" w14:textId="77777777" w:rsidR="00116E41" w:rsidRDefault="00116E41" w:rsidP="00116E41">
      <w:pPr>
        <w:spacing w:line="276" w:lineRule="auto"/>
        <w:rPr>
          <w:rFonts w:cs="Arial"/>
          <w:sz w:val="20"/>
          <w:szCs w:val="20"/>
        </w:rPr>
      </w:pPr>
    </w:p>
    <w:p w14:paraId="63C8A646" w14:textId="77777777" w:rsidR="000D1069" w:rsidRDefault="00CF7E5C" w:rsidP="00E53DE9">
      <w:pPr>
        <w:pStyle w:val="Nadpis1"/>
      </w:pPr>
      <w:bookmarkStart w:id="19" w:name="_Toc422400901"/>
      <w:bookmarkStart w:id="20" w:name="_Toc457305923"/>
      <w:r>
        <w:t>4</w:t>
      </w:r>
      <w:r w:rsidR="000D1069">
        <w:tab/>
        <w:t>Technický popis stroje</w:t>
      </w:r>
      <w:bookmarkEnd w:id="19"/>
      <w:bookmarkEnd w:id="20"/>
    </w:p>
    <w:p w14:paraId="239FBB4D" w14:textId="77777777" w:rsidR="0083089E" w:rsidRPr="0083089E" w:rsidRDefault="0083089E" w:rsidP="0083089E"/>
    <w:p w14:paraId="41E133B7" w14:textId="77777777" w:rsidR="000D1069" w:rsidRDefault="00CF7E5C" w:rsidP="000D1069">
      <w:pPr>
        <w:pStyle w:val="Nadpis2"/>
      </w:pPr>
      <w:bookmarkStart w:id="21" w:name="_Toc422400902"/>
      <w:bookmarkStart w:id="22" w:name="_Toc457305924"/>
      <w:r>
        <w:t>4</w:t>
      </w:r>
      <w:r w:rsidR="000D1069">
        <w:t xml:space="preserve">.1 </w:t>
      </w:r>
      <w:r>
        <w:tab/>
      </w:r>
      <w:r w:rsidR="000D1069">
        <w:t>Použití stroje</w:t>
      </w:r>
      <w:bookmarkEnd w:id="21"/>
      <w:bookmarkEnd w:id="22"/>
    </w:p>
    <w:p w14:paraId="7789DCE7" w14:textId="77777777" w:rsidR="000D1069" w:rsidRDefault="000D1069" w:rsidP="000D1069">
      <w:pPr>
        <w:spacing w:line="276" w:lineRule="auto"/>
        <w:rPr>
          <w:rFonts w:cs="Arial"/>
          <w:sz w:val="20"/>
          <w:szCs w:val="20"/>
        </w:rPr>
      </w:pPr>
      <w:r w:rsidRPr="00900F4D">
        <w:rPr>
          <w:rFonts w:cs="Arial"/>
          <w:sz w:val="20"/>
          <w:szCs w:val="20"/>
        </w:rPr>
        <w:t xml:space="preserve">Tento </w:t>
      </w:r>
      <w:r>
        <w:rPr>
          <w:rFonts w:cs="Arial"/>
          <w:sz w:val="20"/>
          <w:szCs w:val="20"/>
        </w:rPr>
        <w:t>model vyvažovačky</w:t>
      </w:r>
      <w:r w:rsidRPr="00900F4D">
        <w:rPr>
          <w:rFonts w:cs="Arial"/>
          <w:sz w:val="20"/>
          <w:szCs w:val="20"/>
        </w:rPr>
        <w:t xml:space="preserve"> s digitálním displejem a </w:t>
      </w:r>
      <w:r>
        <w:rPr>
          <w:rFonts w:cs="Arial"/>
          <w:sz w:val="20"/>
          <w:szCs w:val="20"/>
        </w:rPr>
        <w:t>vysokou přesností vyvažování</w:t>
      </w:r>
      <w:r w:rsidRPr="00900F4D">
        <w:rPr>
          <w:rFonts w:cs="Arial"/>
          <w:sz w:val="20"/>
          <w:szCs w:val="20"/>
        </w:rPr>
        <w:t xml:space="preserve"> je </w:t>
      </w:r>
      <w:r>
        <w:rPr>
          <w:rFonts w:cs="Arial"/>
          <w:sz w:val="20"/>
          <w:szCs w:val="20"/>
        </w:rPr>
        <w:t>určen</w:t>
      </w:r>
      <w:r w:rsidRPr="00900F4D">
        <w:rPr>
          <w:rFonts w:cs="Arial"/>
          <w:sz w:val="20"/>
          <w:szCs w:val="20"/>
        </w:rPr>
        <w:t xml:space="preserve"> pro vyvažování jak osobních tak i </w:t>
      </w:r>
      <w:r w:rsidRPr="00211576">
        <w:rPr>
          <w:rFonts w:cs="Arial"/>
          <w:sz w:val="20"/>
          <w:szCs w:val="20"/>
        </w:rPr>
        <w:t xml:space="preserve">nákladních pneumatik. </w:t>
      </w:r>
    </w:p>
    <w:p w14:paraId="7EEC798F" w14:textId="77777777" w:rsidR="000D1069" w:rsidRDefault="000D1069" w:rsidP="000D1069">
      <w:pPr>
        <w:spacing w:line="276" w:lineRule="auto"/>
        <w:rPr>
          <w:rFonts w:cs="Arial"/>
          <w:color w:val="FF0000"/>
          <w:sz w:val="20"/>
          <w:szCs w:val="20"/>
        </w:rPr>
      </w:pPr>
    </w:p>
    <w:p w14:paraId="510055AA" w14:textId="77777777" w:rsidR="000D1069" w:rsidRDefault="000D1069" w:rsidP="000D1069">
      <w:pPr>
        <w:spacing w:line="276" w:lineRule="auto"/>
        <w:rPr>
          <w:rFonts w:cs="Arial"/>
          <w:b/>
        </w:rPr>
      </w:pPr>
      <w:r w:rsidRPr="00101EA6">
        <w:rPr>
          <w:rFonts w:cs="Arial"/>
          <w:b/>
        </w:rPr>
        <w:t>Význam značek</w:t>
      </w:r>
    </w:p>
    <w:p w14:paraId="14E33832" w14:textId="77777777" w:rsidR="000D1069" w:rsidRDefault="000D1069" w:rsidP="000D1069">
      <w:pPr>
        <w:spacing w:line="276" w:lineRule="auto"/>
        <w:rPr>
          <w:rFonts w:cs="Arial"/>
          <w:sz w:val="20"/>
          <w:szCs w:val="20"/>
        </w:rPr>
      </w:pPr>
      <w:r>
        <w:rPr>
          <w:rFonts w:asciiTheme="minorHAnsi" w:hAnsiTheme="minorHAnsi" w:cstheme="minorBidi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6B7B2D78" wp14:editId="6F8C4B5A">
                <wp:simplePos x="0" y="0"/>
                <wp:positionH relativeFrom="margin">
                  <wp:align>right</wp:align>
                </wp:positionH>
                <wp:positionV relativeFrom="paragraph">
                  <wp:posOffset>60325</wp:posOffset>
                </wp:positionV>
                <wp:extent cx="3724275" cy="666750"/>
                <wp:effectExtent l="0" t="0" r="28575" b="19050"/>
                <wp:wrapSquare wrapText="bothSides"/>
                <wp:docPr id="217" name="Textové pol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42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E4DE7" w14:textId="77777777" w:rsidR="00EE1F62" w:rsidRDefault="00EE1F62" w:rsidP="000D1069">
                            <w:r w:rsidRPr="000D1069">
                              <w:rPr>
                                <w:sz w:val="20"/>
                                <w:szCs w:val="20"/>
                              </w:rPr>
                              <w:t>Symbol blesku – tento štítek umístěný na zadní straně zařízení označuje místo, kde se umísťuje napájecí kabel a varuje uživatele před možným nebezpečím.</w:t>
                            </w:r>
                          </w:p>
                          <w:p w14:paraId="3BBF8058" w14:textId="77777777" w:rsidR="00EE1F62" w:rsidRDefault="00EE1F62" w:rsidP="000D106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B2D78" id="Textové pole 217" o:spid="_x0000_s1029" type="#_x0000_t202" style="position:absolute;margin-left:242.05pt;margin-top:4.75pt;width:293.25pt;height:52.5pt;z-index:2516930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">
                <v:textbox>
                  <w:txbxContent>
                    <w:p w14:paraId="4CBE4DE7" w14:textId="77777777" w:rsidR="00EE1F62" w:rsidRDefault="00EE1F62" w:rsidP="000D1069">
                      <w:r w:rsidRPr="000D1069">
                        <w:rPr>
                          <w:sz w:val="20"/>
                          <w:szCs w:val="20"/>
                        </w:rPr>
                        <w:t>Symbol blesku – tento štítek umístěný na zadní straně zařízení označuje místo, kde se umísťuje napájecí kabel a varuje uživatele před možným nebezpečím.</w:t>
                      </w:r>
                    </w:p>
                    <w:p w14:paraId="3BBF8058" w14:textId="77777777" w:rsidR="00EE1F62" w:rsidRDefault="00EE1F62" w:rsidP="000D1069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="Arial"/>
          <w:noProof/>
          <w:sz w:val="20"/>
          <w:szCs w:val="20"/>
          <w:lang w:val="en-US" w:eastAsia="en-US"/>
        </w:rPr>
        <w:drawing>
          <wp:anchor distT="0" distB="0" distL="114300" distR="114300" simplePos="0" relativeHeight="251688960" behindDoc="1" locked="0" layoutInCell="1" allowOverlap="1" wp14:anchorId="7433B826" wp14:editId="7F2C7EC4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790575" cy="809625"/>
            <wp:effectExtent l="0" t="0" r="9525" b="9525"/>
            <wp:wrapTight wrapText="bothSides">
              <wp:wrapPolygon edited="0">
                <wp:start x="0" y="0"/>
                <wp:lineTo x="0" y="21346"/>
                <wp:lineTo x="21340" y="21346"/>
                <wp:lineTo x="21340" y="0"/>
                <wp:lineTo x="0" y="0"/>
              </wp:wrapPolygon>
            </wp:wrapTight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BEF9D0B" w14:textId="77777777" w:rsidR="000D1069" w:rsidRDefault="000D1069" w:rsidP="000D1069">
      <w:pPr>
        <w:spacing w:line="276" w:lineRule="auto"/>
        <w:rPr>
          <w:rFonts w:cs="Arial"/>
          <w:sz w:val="20"/>
          <w:szCs w:val="20"/>
        </w:rPr>
      </w:pPr>
    </w:p>
    <w:p w14:paraId="6268A8C1" w14:textId="77777777" w:rsidR="000D1069" w:rsidRDefault="000D1069" w:rsidP="000D1069">
      <w:pPr>
        <w:spacing w:line="276" w:lineRule="auto"/>
        <w:rPr>
          <w:rFonts w:cs="Arial"/>
          <w:sz w:val="20"/>
          <w:szCs w:val="20"/>
        </w:rPr>
      </w:pPr>
    </w:p>
    <w:p w14:paraId="641ED465" w14:textId="77777777" w:rsidR="000D1069" w:rsidRDefault="000D1069" w:rsidP="000D1069">
      <w:pPr>
        <w:spacing w:line="276" w:lineRule="auto"/>
        <w:rPr>
          <w:rFonts w:cs="Arial"/>
          <w:sz w:val="20"/>
          <w:szCs w:val="20"/>
        </w:rPr>
      </w:pPr>
    </w:p>
    <w:p w14:paraId="0DC71032" w14:textId="77777777" w:rsidR="000D1069" w:rsidRDefault="000D1069" w:rsidP="000D1069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690813DF" wp14:editId="75EF36CA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3724275" cy="619125"/>
                <wp:effectExtent l="0" t="0" r="28575" b="28575"/>
                <wp:wrapSquare wrapText="bothSides"/>
                <wp:docPr id="25" name="Textové po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427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75874" w14:textId="77777777" w:rsidR="00EE1F62" w:rsidRDefault="00EE1F62" w:rsidP="000D1069">
                            <w:r w:rsidRPr="000D1069">
                              <w:rPr>
                                <w:sz w:val="20"/>
                                <w:szCs w:val="20"/>
                              </w:rPr>
                              <w:t>Upozornění na rotační část stroje – tento štítek, který je umístěný vedle vyvažovací hřídele, připomíná uživateli, že jde o rotující část. Šipka</w:t>
                            </w:r>
                            <w:r>
                              <w:t xml:space="preserve"> </w:t>
                            </w:r>
                            <w:r w:rsidRPr="000D1069">
                              <w:rPr>
                                <w:sz w:val="20"/>
                                <w:szCs w:val="20"/>
                              </w:rPr>
                              <w:t>označuje směr otáčení.</w:t>
                            </w:r>
                          </w:p>
                          <w:p w14:paraId="46E92991" w14:textId="77777777" w:rsidR="00EE1F62" w:rsidRDefault="00EE1F62" w:rsidP="000D106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813DF" id="Textové pole 25" o:spid="_x0000_s1030" type="#_x0000_t202" style="position:absolute;margin-left:242.05pt;margin-top:.85pt;width:293.25pt;height:48.75pt;z-index:2516940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">
                <v:textbox>
                  <w:txbxContent>
                    <w:p w14:paraId="19575874" w14:textId="77777777" w:rsidR="00EE1F62" w:rsidRDefault="00EE1F62" w:rsidP="000D1069">
                      <w:r w:rsidRPr="000D1069">
                        <w:rPr>
                          <w:sz w:val="20"/>
                          <w:szCs w:val="20"/>
                        </w:rPr>
                        <w:t>Upozornění na rotační část stroje – tento štítek, který je umístěný vedle vyvažovací hřídele, připomíná uživateli, že jde o rotující část. Šipka</w:t>
                      </w:r>
                      <w:r>
                        <w:t xml:space="preserve"> </w:t>
                      </w:r>
                      <w:r w:rsidRPr="000D1069">
                        <w:rPr>
                          <w:sz w:val="20"/>
                          <w:szCs w:val="20"/>
                        </w:rPr>
                        <w:t>označuje směr otáčení.</w:t>
                      </w:r>
                    </w:p>
                    <w:p w14:paraId="46E92991" w14:textId="77777777" w:rsidR="00EE1F62" w:rsidRDefault="00EE1F62" w:rsidP="000D1069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="Arial"/>
          <w:noProof/>
          <w:sz w:val="20"/>
          <w:szCs w:val="20"/>
          <w:lang w:val="en-US" w:eastAsia="en-US"/>
        </w:rPr>
        <w:drawing>
          <wp:anchor distT="0" distB="0" distL="114300" distR="114300" simplePos="0" relativeHeight="251689984" behindDoc="1" locked="0" layoutInCell="1" allowOverlap="1" wp14:anchorId="7515C8FC" wp14:editId="5FCC5113">
            <wp:simplePos x="0" y="0"/>
            <wp:positionH relativeFrom="margin">
              <wp:align>left</wp:align>
            </wp:positionH>
            <wp:positionV relativeFrom="paragraph">
              <wp:posOffset>1270</wp:posOffset>
            </wp:positionV>
            <wp:extent cx="86677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363" y="21333"/>
                <wp:lineTo x="21363" y="0"/>
                <wp:lineTo x="0" y="0"/>
              </wp:wrapPolygon>
            </wp:wrapTight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</w:p>
    <w:p w14:paraId="28C4F80D" w14:textId="77777777" w:rsidR="000D1069" w:rsidRDefault="000D1069" w:rsidP="000D1069">
      <w:pPr>
        <w:spacing w:line="276" w:lineRule="auto"/>
        <w:rPr>
          <w:rFonts w:cs="Arial"/>
          <w:sz w:val="20"/>
          <w:szCs w:val="20"/>
        </w:rPr>
      </w:pPr>
    </w:p>
    <w:p w14:paraId="276CD2CE" w14:textId="77777777" w:rsidR="000D1069" w:rsidRDefault="000D1069" w:rsidP="000D1069">
      <w:pPr>
        <w:spacing w:line="276" w:lineRule="auto"/>
        <w:rPr>
          <w:rFonts w:cs="Arial"/>
          <w:sz w:val="20"/>
          <w:szCs w:val="20"/>
        </w:rPr>
      </w:pPr>
    </w:p>
    <w:p w14:paraId="14DFF8A3" w14:textId="77777777" w:rsidR="000D1069" w:rsidRDefault="000D1069" w:rsidP="000D1069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noProof/>
          <w:sz w:val="20"/>
          <w:szCs w:val="20"/>
          <w:lang w:val="en-US" w:eastAsia="en-US"/>
        </w:rPr>
        <w:drawing>
          <wp:anchor distT="0" distB="0" distL="114300" distR="114300" simplePos="0" relativeHeight="251691008" behindDoc="1" locked="0" layoutInCell="1" allowOverlap="1" wp14:anchorId="3C4F248A" wp14:editId="4339856B">
            <wp:simplePos x="0" y="0"/>
            <wp:positionH relativeFrom="margin">
              <wp:align>left</wp:align>
            </wp:positionH>
            <wp:positionV relativeFrom="paragraph">
              <wp:posOffset>204470</wp:posOffset>
            </wp:positionV>
            <wp:extent cx="904875" cy="781050"/>
            <wp:effectExtent l="0" t="0" r="9525" b="0"/>
            <wp:wrapTight wrapText="bothSides">
              <wp:wrapPolygon edited="0">
                <wp:start x="0" y="0"/>
                <wp:lineTo x="0" y="21073"/>
                <wp:lineTo x="21373" y="21073"/>
                <wp:lineTo x="21373" y="0"/>
                <wp:lineTo x="0" y="0"/>
              </wp:wrapPolygon>
            </wp:wrapTight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F5249D9" w14:textId="77777777" w:rsidR="000D1069" w:rsidRDefault="000D1069" w:rsidP="000D1069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10C0380F" wp14:editId="3933574A">
                <wp:simplePos x="0" y="0"/>
                <wp:positionH relativeFrom="margin">
                  <wp:posOffset>2014855</wp:posOffset>
                </wp:positionH>
                <wp:positionV relativeFrom="paragraph">
                  <wp:posOffset>8890</wp:posOffset>
                </wp:positionV>
                <wp:extent cx="3723005" cy="438150"/>
                <wp:effectExtent l="0" t="0" r="10795" b="19050"/>
                <wp:wrapSquare wrapText="bothSides"/>
                <wp:docPr id="26" name="Textové po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300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582D24" w14:textId="77777777" w:rsidR="00EE1F62" w:rsidRPr="000D1069" w:rsidRDefault="00EE1F62" w:rsidP="000D106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D1069">
                              <w:rPr>
                                <w:sz w:val="20"/>
                                <w:szCs w:val="20"/>
                              </w:rPr>
                              <w:t>Symbol uzemnění – tento symbol označuje místo, kam se má připojit zemnící vodič.</w:t>
                            </w:r>
                          </w:p>
                          <w:p w14:paraId="3AC8CB78" w14:textId="77777777" w:rsidR="00EE1F62" w:rsidRDefault="00EE1F62" w:rsidP="000D106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0380F" id="Textové pole 26" o:spid="_x0000_s1031" type="#_x0000_t202" style="position:absolute;margin-left:158.65pt;margin-top:.7pt;width:293.15pt;height:34.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">
                <v:textbox>
                  <w:txbxContent>
                    <w:p w14:paraId="7D582D24" w14:textId="77777777" w:rsidR="00EE1F62" w:rsidRPr="000D1069" w:rsidRDefault="00EE1F62" w:rsidP="000D1069">
                      <w:pPr>
                        <w:rPr>
                          <w:sz w:val="20"/>
                          <w:szCs w:val="20"/>
                        </w:rPr>
                      </w:pPr>
                      <w:r w:rsidRPr="000D1069">
                        <w:rPr>
                          <w:sz w:val="20"/>
                          <w:szCs w:val="20"/>
                        </w:rPr>
                        <w:t>Symbol uzemnění – tento symbol označuje místo, kam se má připojit zemnící vodič.</w:t>
                      </w:r>
                    </w:p>
                    <w:p w14:paraId="3AC8CB78" w14:textId="77777777" w:rsidR="00EE1F62" w:rsidRDefault="00EE1F62" w:rsidP="000D1069"/>
                  </w:txbxContent>
                </v:textbox>
                <w10:wrap type="square" anchorx="margin"/>
              </v:shape>
            </w:pict>
          </mc:Fallback>
        </mc:AlternateContent>
      </w:r>
    </w:p>
    <w:p w14:paraId="42E7F25B" w14:textId="77777777" w:rsidR="000D1069" w:rsidRDefault="000D1069" w:rsidP="000D1069">
      <w:pPr>
        <w:spacing w:line="276" w:lineRule="auto"/>
        <w:rPr>
          <w:rFonts w:cs="Arial"/>
          <w:sz w:val="20"/>
          <w:szCs w:val="20"/>
        </w:rPr>
      </w:pPr>
    </w:p>
    <w:p w14:paraId="574975E2" w14:textId="77777777" w:rsidR="000D1069" w:rsidRDefault="000D1069" w:rsidP="000D1069">
      <w:pPr>
        <w:spacing w:line="276" w:lineRule="auto"/>
        <w:rPr>
          <w:rFonts w:cs="Arial"/>
          <w:sz w:val="20"/>
          <w:szCs w:val="20"/>
        </w:rPr>
      </w:pPr>
    </w:p>
    <w:p w14:paraId="383C3D5D" w14:textId="77777777" w:rsidR="000D1069" w:rsidRDefault="000D1069" w:rsidP="000D1069">
      <w:pPr>
        <w:spacing w:line="276" w:lineRule="auto"/>
        <w:rPr>
          <w:rFonts w:cs="Arial"/>
          <w:b/>
          <w:color w:val="FF0000"/>
        </w:rPr>
      </w:pPr>
    </w:p>
    <w:p w14:paraId="7A0ADF97" w14:textId="77777777" w:rsidR="0083089E" w:rsidRDefault="0083089E" w:rsidP="000D1069">
      <w:pPr>
        <w:spacing w:line="276" w:lineRule="auto"/>
        <w:rPr>
          <w:rFonts w:cs="Arial"/>
          <w:b/>
        </w:rPr>
      </w:pPr>
    </w:p>
    <w:p w14:paraId="0E3096A6" w14:textId="77777777" w:rsidR="0083089E" w:rsidRDefault="0083089E" w:rsidP="000D1069">
      <w:pPr>
        <w:spacing w:line="276" w:lineRule="auto"/>
        <w:rPr>
          <w:rFonts w:cs="Arial"/>
          <w:b/>
        </w:rPr>
      </w:pPr>
    </w:p>
    <w:p w14:paraId="79101C44" w14:textId="77777777" w:rsidR="0083089E" w:rsidRDefault="0083089E" w:rsidP="000D1069">
      <w:pPr>
        <w:spacing w:line="276" w:lineRule="auto"/>
        <w:rPr>
          <w:rFonts w:cs="Arial"/>
          <w:b/>
        </w:rPr>
      </w:pPr>
    </w:p>
    <w:p w14:paraId="7A196538" w14:textId="77777777" w:rsidR="0083089E" w:rsidRDefault="0083089E" w:rsidP="000D1069">
      <w:pPr>
        <w:spacing w:line="276" w:lineRule="auto"/>
        <w:rPr>
          <w:rFonts w:cs="Arial"/>
          <w:b/>
        </w:rPr>
      </w:pPr>
    </w:p>
    <w:p w14:paraId="3B4D13C0" w14:textId="77777777" w:rsidR="0083089E" w:rsidRDefault="0083089E" w:rsidP="000D1069">
      <w:pPr>
        <w:spacing w:line="276" w:lineRule="auto"/>
        <w:rPr>
          <w:rFonts w:cs="Arial"/>
          <w:b/>
        </w:rPr>
      </w:pPr>
    </w:p>
    <w:p w14:paraId="16FB70B6" w14:textId="77777777" w:rsidR="0083089E" w:rsidRDefault="0083089E" w:rsidP="000D1069">
      <w:pPr>
        <w:spacing w:line="276" w:lineRule="auto"/>
        <w:rPr>
          <w:rFonts w:cs="Arial"/>
          <w:b/>
        </w:rPr>
      </w:pPr>
    </w:p>
    <w:p w14:paraId="471FC64A" w14:textId="77777777" w:rsidR="0083089E" w:rsidRDefault="0083089E" w:rsidP="000D1069">
      <w:pPr>
        <w:spacing w:line="276" w:lineRule="auto"/>
        <w:rPr>
          <w:rFonts w:cs="Arial"/>
          <w:b/>
        </w:rPr>
      </w:pPr>
    </w:p>
    <w:p w14:paraId="2906EC5C" w14:textId="77777777" w:rsidR="0083089E" w:rsidRDefault="0083089E" w:rsidP="000D1069">
      <w:pPr>
        <w:spacing w:line="276" w:lineRule="auto"/>
        <w:rPr>
          <w:rFonts w:cs="Arial"/>
          <w:b/>
        </w:rPr>
      </w:pPr>
    </w:p>
    <w:p w14:paraId="09A65958" w14:textId="77777777" w:rsidR="0083089E" w:rsidRDefault="0083089E" w:rsidP="000D1069">
      <w:pPr>
        <w:spacing w:line="276" w:lineRule="auto"/>
        <w:rPr>
          <w:rFonts w:cs="Arial"/>
          <w:b/>
        </w:rPr>
      </w:pPr>
    </w:p>
    <w:p w14:paraId="4DBE493A" w14:textId="77777777" w:rsidR="0083089E" w:rsidRDefault="0083089E" w:rsidP="000D1069">
      <w:pPr>
        <w:spacing w:line="276" w:lineRule="auto"/>
        <w:rPr>
          <w:rFonts w:cs="Arial"/>
          <w:b/>
        </w:rPr>
      </w:pPr>
    </w:p>
    <w:p w14:paraId="180C221F" w14:textId="77777777" w:rsidR="0083089E" w:rsidRDefault="0083089E" w:rsidP="000D1069">
      <w:pPr>
        <w:spacing w:line="276" w:lineRule="auto"/>
        <w:rPr>
          <w:rFonts w:cs="Arial"/>
          <w:b/>
        </w:rPr>
      </w:pPr>
    </w:p>
    <w:p w14:paraId="2485AFE4" w14:textId="77777777" w:rsidR="00185187" w:rsidRDefault="00185187" w:rsidP="000D1069">
      <w:pPr>
        <w:spacing w:line="276" w:lineRule="auto"/>
        <w:rPr>
          <w:rFonts w:cs="Arial"/>
          <w:b/>
        </w:rPr>
      </w:pPr>
    </w:p>
    <w:p w14:paraId="37B9933F" w14:textId="77777777" w:rsidR="00185187" w:rsidRDefault="00185187" w:rsidP="000D1069">
      <w:pPr>
        <w:spacing w:line="276" w:lineRule="auto"/>
        <w:rPr>
          <w:rFonts w:cs="Arial"/>
          <w:b/>
        </w:rPr>
      </w:pPr>
    </w:p>
    <w:p w14:paraId="6552B46C" w14:textId="77777777" w:rsidR="00185187" w:rsidRDefault="00185187" w:rsidP="000D1069">
      <w:pPr>
        <w:spacing w:line="276" w:lineRule="auto"/>
        <w:rPr>
          <w:rFonts w:cs="Arial"/>
          <w:b/>
        </w:rPr>
      </w:pPr>
    </w:p>
    <w:p w14:paraId="30E07996" w14:textId="77777777" w:rsidR="00185187" w:rsidRDefault="00185187" w:rsidP="000D1069">
      <w:pPr>
        <w:spacing w:line="276" w:lineRule="auto"/>
        <w:rPr>
          <w:rFonts w:cs="Arial"/>
          <w:b/>
        </w:rPr>
      </w:pPr>
    </w:p>
    <w:p w14:paraId="2EA54DFA" w14:textId="77777777" w:rsidR="00185187" w:rsidRDefault="00185187" w:rsidP="000D1069">
      <w:pPr>
        <w:spacing w:line="276" w:lineRule="auto"/>
        <w:rPr>
          <w:rFonts w:cs="Arial"/>
          <w:b/>
        </w:rPr>
      </w:pPr>
    </w:p>
    <w:p w14:paraId="16AD4B89" w14:textId="77777777" w:rsidR="00185187" w:rsidRDefault="00185187" w:rsidP="000D1069">
      <w:pPr>
        <w:spacing w:line="276" w:lineRule="auto"/>
        <w:rPr>
          <w:rFonts w:cs="Arial"/>
          <w:b/>
        </w:rPr>
      </w:pPr>
    </w:p>
    <w:p w14:paraId="113786D6" w14:textId="77777777" w:rsidR="00185187" w:rsidRDefault="00185187" w:rsidP="000D1069">
      <w:pPr>
        <w:spacing w:line="276" w:lineRule="auto"/>
        <w:rPr>
          <w:rFonts w:cs="Arial"/>
          <w:b/>
        </w:rPr>
      </w:pPr>
    </w:p>
    <w:p w14:paraId="1A3C7ED6" w14:textId="77777777" w:rsidR="00185187" w:rsidRDefault="00185187" w:rsidP="000D1069">
      <w:pPr>
        <w:spacing w:line="276" w:lineRule="auto"/>
        <w:rPr>
          <w:rFonts w:cs="Arial"/>
          <w:b/>
        </w:rPr>
      </w:pPr>
    </w:p>
    <w:p w14:paraId="1DDA88F9" w14:textId="77777777" w:rsidR="000D1069" w:rsidRDefault="0083089E" w:rsidP="000D1069">
      <w:pPr>
        <w:spacing w:line="276" w:lineRule="auto"/>
        <w:rPr>
          <w:rFonts w:cs="Arial"/>
          <w:b/>
        </w:rPr>
      </w:pPr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701248" behindDoc="1" locked="0" layoutInCell="1" allowOverlap="1" wp14:anchorId="01A8826F" wp14:editId="38A099EB">
            <wp:simplePos x="0" y="0"/>
            <wp:positionH relativeFrom="column">
              <wp:posOffset>1424305</wp:posOffset>
            </wp:positionH>
            <wp:positionV relativeFrom="paragraph">
              <wp:posOffset>167005</wp:posOffset>
            </wp:positionV>
            <wp:extent cx="3619500" cy="3619500"/>
            <wp:effectExtent l="0" t="0" r="0" b="0"/>
            <wp:wrapNone/>
            <wp:docPr id="20" name="Obrázek 20" descr="http://www.ferdus.cz/data/images/2445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ferdus.cz/data/images/2445_0000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BB1">
        <w:rPr>
          <w:noProof/>
          <w:lang w:val="en-US" w:eastAsia="en-US"/>
        </w:rPr>
        <w:drawing>
          <wp:anchor distT="0" distB="0" distL="114300" distR="114300" simplePos="0" relativeHeight="251696128" behindDoc="0" locked="0" layoutInCell="1" allowOverlap="1" wp14:anchorId="043D8BB1" wp14:editId="4824B089">
            <wp:simplePos x="0" y="0"/>
            <wp:positionH relativeFrom="column">
              <wp:posOffset>2929255</wp:posOffset>
            </wp:positionH>
            <wp:positionV relativeFrom="paragraph">
              <wp:posOffset>167005</wp:posOffset>
            </wp:positionV>
            <wp:extent cx="1495425" cy="704850"/>
            <wp:effectExtent l="0" t="0" r="9525" b="0"/>
            <wp:wrapNone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1069" w:rsidRPr="00900F4D">
        <w:rPr>
          <w:rFonts w:cs="Arial"/>
          <w:b/>
        </w:rPr>
        <w:t xml:space="preserve">Uspořádání </w:t>
      </w:r>
    </w:p>
    <w:p w14:paraId="63C578E5" w14:textId="77777777" w:rsidR="000D1069" w:rsidRDefault="000D1069" w:rsidP="000D1069">
      <w:pPr>
        <w:spacing w:line="276" w:lineRule="auto"/>
        <w:rPr>
          <w:rFonts w:cs="Arial"/>
          <w:b/>
        </w:rPr>
      </w:pPr>
    </w:p>
    <w:p w14:paraId="29BBCB20" w14:textId="77777777" w:rsidR="000D1069" w:rsidRDefault="00974BB1" w:rsidP="00974BB1">
      <w:pPr>
        <w:spacing w:line="276" w:lineRule="auto"/>
        <w:jc w:val="center"/>
        <w:rPr>
          <w:rFonts w:cs="Arial"/>
          <w:b/>
        </w:rPr>
      </w:pPr>
      <w:r>
        <w:rPr>
          <w:rFonts w:cs="Arial"/>
          <w:b/>
          <w:noProof/>
          <w:lang w:val="en-US" w:eastAsia="en-US"/>
        </w:rPr>
        <w:drawing>
          <wp:anchor distT="0" distB="0" distL="114300" distR="114300" simplePos="0" relativeHeight="251699200" behindDoc="0" locked="0" layoutInCell="1" allowOverlap="1" wp14:anchorId="42954A31" wp14:editId="744C0C25">
            <wp:simplePos x="0" y="0"/>
            <wp:positionH relativeFrom="column">
              <wp:posOffset>652780</wp:posOffset>
            </wp:positionH>
            <wp:positionV relativeFrom="paragraph">
              <wp:posOffset>192405</wp:posOffset>
            </wp:positionV>
            <wp:extent cx="1219200" cy="742950"/>
            <wp:effectExtent l="0" t="0" r="0" b="0"/>
            <wp:wrapNone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6C4D9D" w14:textId="77777777" w:rsidR="000D1069" w:rsidRPr="00900F4D" w:rsidRDefault="000D1069" w:rsidP="000D1069">
      <w:pPr>
        <w:spacing w:line="276" w:lineRule="auto"/>
        <w:rPr>
          <w:rFonts w:cs="Arial"/>
          <w:b/>
        </w:rPr>
      </w:pPr>
    </w:p>
    <w:p w14:paraId="69EA4258" w14:textId="77777777" w:rsidR="000D1069" w:rsidRDefault="000D1069" w:rsidP="000D1069">
      <w:pPr>
        <w:spacing w:line="276" w:lineRule="auto"/>
        <w:rPr>
          <w:rFonts w:cs="Arial"/>
          <w:sz w:val="20"/>
          <w:szCs w:val="20"/>
        </w:rPr>
      </w:pPr>
    </w:p>
    <w:p w14:paraId="5B0020A7" w14:textId="77777777" w:rsidR="000D1069" w:rsidRDefault="00CF7E5C" w:rsidP="000D1069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b/>
          <w:noProof/>
          <w:lang w:val="en-US" w:eastAsia="en-US"/>
        </w:rPr>
        <w:drawing>
          <wp:anchor distT="0" distB="0" distL="114300" distR="114300" simplePos="0" relativeHeight="251698176" behindDoc="0" locked="0" layoutInCell="1" allowOverlap="1" wp14:anchorId="247AD92F" wp14:editId="17EAAFBA">
            <wp:simplePos x="0" y="0"/>
            <wp:positionH relativeFrom="column">
              <wp:posOffset>3062605</wp:posOffset>
            </wp:positionH>
            <wp:positionV relativeFrom="paragraph">
              <wp:posOffset>1155065</wp:posOffset>
            </wp:positionV>
            <wp:extent cx="1737360" cy="822960"/>
            <wp:effectExtent l="0" t="0" r="0" b="0"/>
            <wp:wrapNone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b/>
          <w:noProof/>
          <w:lang w:val="en-US" w:eastAsia="en-US"/>
        </w:rPr>
        <w:drawing>
          <wp:anchor distT="0" distB="0" distL="114300" distR="114300" simplePos="0" relativeHeight="251700224" behindDoc="0" locked="0" layoutInCell="1" allowOverlap="1" wp14:anchorId="21642945" wp14:editId="1A900679">
            <wp:simplePos x="0" y="0"/>
            <wp:positionH relativeFrom="column">
              <wp:posOffset>176530</wp:posOffset>
            </wp:positionH>
            <wp:positionV relativeFrom="paragraph">
              <wp:posOffset>802640</wp:posOffset>
            </wp:positionV>
            <wp:extent cx="1314450" cy="647700"/>
            <wp:effectExtent l="0" t="0" r="0" b="0"/>
            <wp:wrapNone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BB1">
        <w:rPr>
          <w:rFonts w:cs="Arial"/>
          <w:b/>
          <w:noProof/>
          <w:lang w:val="en-US" w:eastAsia="en-US"/>
        </w:rPr>
        <w:drawing>
          <wp:anchor distT="0" distB="0" distL="114300" distR="114300" simplePos="0" relativeHeight="251697152" behindDoc="0" locked="0" layoutInCell="1" allowOverlap="1" wp14:anchorId="22551199" wp14:editId="3490D28E">
            <wp:simplePos x="0" y="0"/>
            <wp:positionH relativeFrom="column">
              <wp:posOffset>2999740</wp:posOffset>
            </wp:positionH>
            <wp:positionV relativeFrom="paragraph">
              <wp:posOffset>21590</wp:posOffset>
            </wp:positionV>
            <wp:extent cx="1238250" cy="695325"/>
            <wp:effectExtent l="0" t="0" r="0" b="9525"/>
            <wp:wrapNone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F19C15" w14:textId="77777777" w:rsidR="000D1069" w:rsidRDefault="000D1069" w:rsidP="000D1069">
      <w:pPr>
        <w:pStyle w:val="Nadpis2"/>
      </w:pPr>
      <w:bookmarkStart w:id="23" w:name="_Toc422400903"/>
    </w:p>
    <w:p w14:paraId="05FD9D4F" w14:textId="77777777" w:rsidR="000D1069" w:rsidRDefault="000D1069" w:rsidP="000D1069">
      <w:pPr>
        <w:pStyle w:val="Nadpis2"/>
      </w:pPr>
    </w:p>
    <w:p w14:paraId="6D88A4B5" w14:textId="77777777" w:rsidR="000D1069" w:rsidRDefault="000D1069" w:rsidP="000D1069">
      <w:pPr>
        <w:pStyle w:val="Nadpis2"/>
      </w:pPr>
    </w:p>
    <w:p w14:paraId="2E2398C2" w14:textId="77777777" w:rsidR="000D1069" w:rsidRDefault="000D1069" w:rsidP="000D1069">
      <w:pPr>
        <w:pStyle w:val="Nadpis2"/>
      </w:pPr>
    </w:p>
    <w:p w14:paraId="26A81E9F" w14:textId="77777777" w:rsidR="000D1069" w:rsidRDefault="000D1069" w:rsidP="000D1069">
      <w:pPr>
        <w:pStyle w:val="Nadpis2"/>
      </w:pPr>
    </w:p>
    <w:p w14:paraId="1AAB92EE" w14:textId="77777777" w:rsidR="000D1069" w:rsidRDefault="000D1069" w:rsidP="000D1069">
      <w:pPr>
        <w:pStyle w:val="Nadpis2"/>
      </w:pPr>
    </w:p>
    <w:p w14:paraId="43306DC8" w14:textId="77777777" w:rsidR="000D1069" w:rsidRDefault="000D1069" w:rsidP="000D1069">
      <w:pPr>
        <w:pStyle w:val="Nadpis2"/>
      </w:pPr>
    </w:p>
    <w:p w14:paraId="33F069C6" w14:textId="77777777" w:rsidR="000D1069" w:rsidRDefault="000D1069" w:rsidP="000D1069">
      <w:pPr>
        <w:pStyle w:val="Nadpis2"/>
      </w:pPr>
    </w:p>
    <w:p w14:paraId="29169BC9" w14:textId="77777777" w:rsidR="00CF7E5C" w:rsidRDefault="00CF7E5C" w:rsidP="00CF7E5C"/>
    <w:p w14:paraId="6363331A" w14:textId="77777777" w:rsidR="00CF7E5C" w:rsidRDefault="00CF7E5C" w:rsidP="00CF7E5C"/>
    <w:p w14:paraId="6FAC586A" w14:textId="77777777" w:rsidR="00CF7E5C" w:rsidRDefault="00CF7E5C" w:rsidP="00CF7E5C"/>
    <w:p w14:paraId="41C8D0E5" w14:textId="77777777" w:rsidR="00CF7E5C" w:rsidRDefault="00CF7E5C" w:rsidP="00CF7E5C"/>
    <w:p w14:paraId="5002BABB" w14:textId="77777777" w:rsidR="00FF5D4E" w:rsidRDefault="00FF5D4E" w:rsidP="00CF7E5C"/>
    <w:p w14:paraId="13C27419" w14:textId="77777777" w:rsidR="000226F2" w:rsidRPr="0083089E" w:rsidRDefault="00FF5D4E" w:rsidP="00EE1F62">
      <w:pPr>
        <w:rPr>
          <w:sz w:val="20"/>
          <w:szCs w:val="20"/>
        </w:rPr>
      </w:pPr>
      <w:r w:rsidRPr="00FF5D4E">
        <w:rPr>
          <w:sz w:val="20"/>
          <w:szCs w:val="20"/>
        </w:rPr>
        <w:tab/>
      </w:r>
      <w:r w:rsidRPr="00FF5D4E">
        <w:rPr>
          <w:sz w:val="20"/>
          <w:szCs w:val="20"/>
        </w:rPr>
        <w:tab/>
      </w:r>
      <w:r w:rsidRPr="00FF5D4E">
        <w:rPr>
          <w:sz w:val="20"/>
          <w:szCs w:val="20"/>
        </w:rPr>
        <w:tab/>
      </w:r>
      <w:r w:rsidRPr="00FF5D4E">
        <w:rPr>
          <w:sz w:val="20"/>
          <w:szCs w:val="20"/>
        </w:rPr>
        <w:tab/>
        <w:t>Obr. 4.1</w:t>
      </w:r>
    </w:p>
    <w:p w14:paraId="25ECA698" w14:textId="77777777" w:rsidR="000226F2" w:rsidRDefault="000226F2" w:rsidP="00EE1F62"/>
    <w:p w14:paraId="02BFE1F3" w14:textId="77777777" w:rsidR="0083089E" w:rsidRDefault="0083089E" w:rsidP="00EE1F62"/>
    <w:p w14:paraId="164BDAC2" w14:textId="77777777" w:rsidR="0083089E" w:rsidRPr="00EE1F62" w:rsidRDefault="0083089E" w:rsidP="00EE1F62"/>
    <w:p w14:paraId="7713EFC9" w14:textId="77777777" w:rsidR="000D1069" w:rsidRPr="00900F4D" w:rsidRDefault="000D1069" w:rsidP="000D1069">
      <w:pPr>
        <w:pStyle w:val="Nadpis2"/>
      </w:pPr>
      <w:bookmarkStart w:id="24" w:name="_Toc457305925"/>
      <w:r>
        <w:t>4.2 Představení a charakteristika</w:t>
      </w:r>
      <w:bookmarkEnd w:id="23"/>
      <w:bookmarkEnd w:id="24"/>
    </w:p>
    <w:p w14:paraId="52E2E269" w14:textId="77777777" w:rsidR="000D1069" w:rsidRPr="00DD37E8" w:rsidRDefault="000D1069" w:rsidP="000D1069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  <w:sz w:val="20"/>
          <w:szCs w:val="20"/>
        </w:rPr>
      </w:pPr>
      <w:r w:rsidRPr="00DD37E8">
        <w:rPr>
          <w:rFonts w:ascii="Arial" w:hAnsi="Arial" w:cs="Arial"/>
          <w:sz w:val="20"/>
          <w:szCs w:val="20"/>
        </w:rPr>
        <w:t>Stroj je vybaven centrálním řídicím systémem s vysokou inteligencí a dlouhou životností.</w:t>
      </w:r>
    </w:p>
    <w:p w14:paraId="6514C1AA" w14:textId="77777777" w:rsidR="000D1069" w:rsidRPr="00DD37E8" w:rsidRDefault="000D1069" w:rsidP="000D1069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  <w:sz w:val="20"/>
          <w:szCs w:val="20"/>
        </w:rPr>
      </w:pPr>
      <w:r w:rsidRPr="00DD37E8">
        <w:rPr>
          <w:rFonts w:ascii="Arial" w:hAnsi="Arial" w:cs="Arial"/>
          <w:sz w:val="20"/>
          <w:szCs w:val="20"/>
        </w:rPr>
        <w:t>Mechanická hlavní hřídel je velmi přesná, odolná proti opotřebení, a pracující s nízkou hlučností.</w:t>
      </w:r>
    </w:p>
    <w:p w14:paraId="685689B2" w14:textId="77777777" w:rsidR="000D1069" w:rsidRPr="00DD37E8" w:rsidRDefault="000D1069" w:rsidP="000D1069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  <w:sz w:val="20"/>
          <w:szCs w:val="20"/>
        </w:rPr>
      </w:pPr>
      <w:r w:rsidRPr="00DD37E8">
        <w:rPr>
          <w:rFonts w:ascii="Arial" w:hAnsi="Arial" w:cs="Arial"/>
          <w:sz w:val="20"/>
          <w:szCs w:val="20"/>
        </w:rPr>
        <w:t>Pokročilý počítačový systém.</w:t>
      </w:r>
    </w:p>
    <w:p w14:paraId="5AED63EE" w14:textId="77777777" w:rsidR="000D1069" w:rsidRPr="00DD37E8" w:rsidRDefault="000D1069" w:rsidP="000D1069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  <w:sz w:val="20"/>
          <w:szCs w:val="20"/>
        </w:rPr>
      </w:pPr>
      <w:r w:rsidRPr="00DD37E8">
        <w:rPr>
          <w:rFonts w:ascii="Arial" w:hAnsi="Arial" w:cs="Arial"/>
          <w:sz w:val="20"/>
          <w:szCs w:val="20"/>
        </w:rPr>
        <w:t>Stisknutím tlačítka stop je možné stroj nouzově zastavit.</w:t>
      </w:r>
    </w:p>
    <w:p w14:paraId="601F7B60" w14:textId="77777777" w:rsidR="000D1069" w:rsidRPr="00DD37E8" w:rsidRDefault="000D1069" w:rsidP="000D1069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  <w:sz w:val="20"/>
          <w:szCs w:val="20"/>
        </w:rPr>
      </w:pPr>
      <w:r w:rsidRPr="00DD37E8">
        <w:rPr>
          <w:rFonts w:ascii="Arial" w:hAnsi="Arial" w:cs="Arial"/>
          <w:sz w:val="20"/>
          <w:szCs w:val="20"/>
        </w:rPr>
        <w:t>Stroj umožňuje plně automatické dynamické / statické vyvážení kola.</w:t>
      </w:r>
    </w:p>
    <w:p w14:paraId="32CCEA84" w14:textId="77777777" w:rsidR="000D1069" w:rsidRPr="00DD37E8" w:rsidRDefault="000D1069" w:rsidP="000D1069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  <w:sz w:val="20"/>
          <w:szCs w:val="20"/>
        </w:rPr>
      </w:pPr>
      <w:r w:rsidRPr="00DD37E8">
        <w:rPr>
          <w:rFonts w:ascii="Arial" w:hAnsi="Arial" w:cs="Arial"/>
          <w:sz w:val="20"/>
          <w:szCs w:val="20"/>
        </w:rPr>
        <w:t>Vyvažovat lze auto také kola s ALU disky v</w:t>
      </w:r>
      <w:r w:rsidR="00EE1F62">
        <w:rPr>
          <w:rFonts w:ascii="Arial" w:hAnsi="Arial" w:cs="Arial"/>
          <w:sz w:val="20"/>
          <w:szCs w:val="20"/>
        </w:rPr>
        <w:t> </w:t>
      </w:r>
      <w:r w:rsidRPr="00DD37E8">
        <w:rPr>
          <w:rFonts w:ascii="Arial" w:hAnsi="Arial" w:cs="Arial"/>
          <w:sz w:val="20"/>
          <w:szCs w:val="20"/>
        </w:rPr>
        <w:t>programech</w:t>
      </w:r>
      <w:r w:rsidR="00EE1F62">
        <w:rPr>
          <w:rFonts w:ascii="Arial" w:hAnsi="Arial" w:cs="Arial"/>
          <w:sz w:val="20"/>
          <w:szCs w:val="20"/>
        </w:rPr>
        <w:t xml:space="preserve"> ALS1 a ALS2</w:t>
      </w:r>
      <w:r w:rsidRPr="00DD37E8">
        <w:rPr>
          <w:rFonts w:ascii="Arial" w:hAnsi="Arial" w:cs="Arial"/>
          <w:sz w:val="20"/>
          <w:szCs w:val="20"/>
        </w:rPr>
        <w:t>.</w:t>
      </w:r>
    </w:p>
    <w:p w14:paraId="7A4D9F38" w14:textId="77777777" w:rsidR="000D1069" w:rsidRDefault="000D1069" w:rsidP="000D1069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  <w:sz w:val="20"/>
          <w:szCs w:val="20"/>
        </w:rPr>
      </w:pPr>
      <w:r w:rsidRPr="00DD37E8">
        <w:rPr>
          <w:rFonts w:ascii="Arial" w:hAnsi="Arial" w:cs="Arial"/>
          <w:sz w:val="20"/>
          <w:szCs w:val="20"/>
        </w:rPr>
        <w:t>Lze také snadno provést samokalibraci a plně automatickou diagnostiku stroje.</w:t>
      </w:r>
    </w:p>
    <w:p w14:paraId="0EE21C4F" w14:textId="77777777" w:rsidR="00EE1F62" w:rsidRDefault="00EE1F62" w:rsidP="000D1069">
      <w:pPr>
        <w:spacing w:line="276" w:lineRule="auto"/>
        <w:rPr>
          <w:rFonts w:cs="Arial"/>
          <w:sz w:val="20"/>
          <w:szCs w:val="20"/>
        </w:rPr>
      </w:pPr>
    </w:p>
    <w:p w14:paraId="1364CB02" w14:textId="77777777" w:rsidR="000226F2" w:rsidRDefault="000226F2" w:rsidP="000D1069">
      <w:pPr>
        <w:spacing w:line="276" w:lineRule="auto"/>
        <w:rPr>
          <w:rFonts w:cs="Arial"/>
          <w:sz w:val="20"/>
          <w:szCs w:val="20"/>
        </w:rPr>
      </w:pPr>
    </w:p>
    <w:p w14:paraId="1CCCCA12" w14:textId="77777777" w:rsidR="0083089E" w:rsidRDefault="0083089E" w:rsidP="000D1069">
      <w:pPr>
        <w:spacing w:line="276" w:lineRule="auto"/>
        <w:rPr>
          <w:rFonts w:cs="Arial"/>
          <w:sz w:val="20"/>
          <w:szCs w:val="20"/>
        </w:rPr>
      </w:pPr>
    </w:p>
    <w:p w14:paraId="7770CCCF" w14:textId="77777777" w:rsidR="0083089E" w:rsidRDefault="0083089E" w:rsidP="000D1069">
      <w:pPr>
        <w:spacing w:line="276" w:lineRule="auto"/>
        <w:rPr>
          <w:rFonts w:cs="Arial"/>
          <w:sz w:val="20"/>
          <w:szCs w:val="20"/>
        </w:rPr>
      </w:pPr>
    </w:p>
    <w:p w14:paraId="3D6E0AD9" w14:textId="77777777" w:rsidR="0083089E" w:rsidRDefault="0083089E" w:rsidP="000D1069">
      <w:pPr>
        <w:spacing w:line="276" w:lineRule="auto"/>
        <w:rPr>
          <w:rFonts w:cs="Arial"/>
          <w:sz w:val="20"/>
          <w:szCs w:val="20"/>
        </w:rPr>
      </w:pPr>
    </w:p>
    <w:p w14:paraId="41A3052B" w14:textId="77777777" w:rsidR="0083089E" w:rsidRDefault="0083089E" w:rsidP="000D1069">
      <w:pPr>
        <w:spacing w:line="276" w:lineRule="auto"/>
        <w:rPr>
          <w:rFonts w:cs="Arial"/>
          <w:sz w:val="20"/>
          <w:szCs w:val="20"/>
        </w:rPr>
      </w:pPr>
    </w:p>
    <w:p w14:paraId="260A1066" w14:textId="77777777" w:rsidR="0083089E" w:rsidRDefault="0083089E" w:rsidP="000D1069">
      <w:pPr>
        <w:spacing w:line="276" w:lineRule="auto"/>
        <w:rPr>
          <w:rFonts w:cs="Arial"/>
          <w:sz w:val="20"/>
          <w:szCs w:val="20"/>
        </w:rPr>
      </w:pPr>
    </w:p>
    <w:p w14:paraId="6B23E15C" w14:textId="77777777" w:rsidR="0083089E" w:rsidRDefault="0083089E" w:rsidP="000D1069">
      <w:pPr>
        <w:spacing w:line="276" w:lineRule="auto"/>
        <w:rPr>
          <w:rFonts w:cs="Arial"/>
          <w:sz w:val="20"/>
          <w:szCs w:val="20"/>
        </w:rPr>
      </w:pPr>
    </w:p>
    <w:p w14:paraId="5A896B20" w14:textId="77777777" w:rsidR="0083089E" w:rsidRDefault="0083089E" w:rsidP="000D1069">
      <w:pPr>
        <w:spacing w:line="276" w:lineRule="auto"/>
        <w:rPr>
          <w:rFonts w:cs="Arial"/>
          <w:sz w:val="20"/>
          <w:szCs w:val="20"/>
        </w:rPr>
      </w:pPr>
    </w:p>
    <w:p w14:paraId="64DF8942" w14:textId="77777777" w:rsidR="0083089E" w:rsidRDefault="0083089E" w:rsidP="000D1069">
      <w:pPr>
        <w:spacing w:line="276" w:lineRule="auto"/>
        <w:rPr>
          <w:rFonts w:cs="Arial"/>
          <w:sz w:val="20"/>
          <w:szCs w:val="20"/>
        </w:rPr>
      </w:pPr>
    </w:p>
    <w:p w14:paraId="6EA1929F" w14:textId="77777777" w:rsidR="0083089E" w:rsidRDefault="0083089E" w:rsidP="000D1069">
      <w:pPr>
        <w:spacing w:line="276" w:lineRule="auto"/>
        <w:rPr>
          <w:rFonts w:cs="Arial"/>
          <w:sz w:val="20"/>
          <w:szCs w:val="20"/>
        </w:rPr>
      </w:pPr>
    </w:p>
    <w:p w14:paraId="4782E24F" w14:textId="77777777" w:rsidR="0083089E" w:rsidRDefault="0083089E" w:rsidP="000D1069">
      <w:pPr>
        <w:spacing w:line="276" w:lineRule="auto"/>
        <w:rPr>
          <w:rFonts w:cs="Arial"/>
          <w:sz w:val="20"/>
          <w:szCs w:val="20"/>
        </w:rPr>
      </w:pPr>
    </w:p>
    <w:p w14:paraId="0330D6FB" w14:textId="77777777" w:rsidR="0083089E" w:rsidRDefault="0083089E" w:rsidP="000D1069">
      <w:pPr>
        <w:spacing w:line="276" w:lineRule="auto"/>
        <w:rPr>
          <w:rFonts w:cs="Arial"/>
          <w:sz w:val="20"/>
          <w:szCs w:val="20"/>
        </w:rPr>
      </w:pPr>
    </w:p>
    <w:p w14:paraId="03B40C57" w14:textId="77777777" w:rsidR="0083089E" w:rsidRDefault="0083089E" w:rsidP="000D1069">
      <w:pPr>
        <w:spacing w:line="276" w:lineRule="auto"/>
        <w:rPr>
          <w:rFonts w:cs="Arial"/>
          <w:sz w:val="20"/>
          <w:szCs w:val="20"/>
        </w:rPr>
      </w:pPr>
    </w:p>
    <w:p w14:paraId="2D4A1F14" w14:textId="77777777" w:rsidR="0083089E" w:rsidRDefault="0083089E" w:rsidP="000D1069">
      <w:pPr>
        <w:spacing w:line="276" w:lineRule="auto"/>
        <w:rPr>
          <w:rFonts w:cs="Arial"/>
          <w:sz w:val="20"/>
          <w:szCs w:val="20"/>
        </w:rPr>
      </w:pPr>
    </w:p>
    <w:p w14:paraId="0F9718F4" w14:textId="77777777" w:rsidR="0083089E" w:rsidRDefault="0083089E" w:rsidP="000D1069">
      <w:pPr>
        <w:spacing w:line="276" w:lineRule="auto"/>
        <w:rPr>
          <w:rFonts w:cs="Arial"/>
          <w:sz w:val="20"/>
          <w:szCs w:val="20"/>
        </w:rPr>
      </w:pPr>
    </w:p>
    <w:p w14:paraId="32A4F2F0" w14:textId="77777777" w:rsidR="000D1069" w:rsidRDefault="000D1069" w:rsidP="00E53DE9">
      <w:pPr>
        <w:pStyle w:val="Nadpis2"/>
      </w:pPr>
      <w:bookmarkStart w:id="25" w:name="_Toc422400904"/>
      <w:bookmarkStart w:id="26" w:name="_Toc457305926"/>
      <w:r>
        <w:lastRenderedPageBreak/>
        <w:t xml:space="preserve">4.3 </w:t>
      </w:r>
      <w:r w:rsidRPr="006D2651">
        <w:t>Hlavní technická data</w:t>
      </w:r>
      <w:bookmarkEnd w:id="25"/>
      <w:bookmarkEnd w:id="26"/>
    </w:p>
    <w:p w14:paraId="7D08BC69" w14:textId="77777777" w:rsidR="00FF5D4E" w:rsidRPr="00FF5D4E" w:rsidRDefault="00FF5D4E" w:rsidP="000D1069">
      <w:pPr>
        <w:rPr>
          <w:sz w:val="20"/>
          <w:szCs w:val="20"/>
        </w:rPr>
      </w:pPr>
      <w:r w:rsidRPr="00FF5D4E">
        <w:rPr>
          <w:sz w:val="20"/>
          <w:szCs w:val="20"/>
        </w:rPr>
        <w:t>Tab. 4.1 Hlavní technická data</w:t>
      </w:r>
    </w:p>
    <w:tbl>
      <w:tblPr>
        <w:tblStyle w:val="Mkatabulky"/>
        <w:tblW w:w="8789" w:type="dxa"/>
        <w:tblLook w:val="04A0" w:firstRow="1" w:lastRow="0" w:firstColumn="1" w:lastColumn="0" w:noHBand="0" w:noVBand="1"/>
      </w:tblPr>
      <w:tblGrid>
        <w:gridCol w:w="3261"/>
        <w:gridCol w:w="3543"/>
        <w:gridCol w:w="1985"/>
      </w:tblGrid>
      <w:tr w:rsidR="000D1069" w:rsidRPr="000151F2" w14:paraId="641DFF93" w14:textId="77777777" w:rsidTr="00370812">
        <w:tc>
          <w:tcPr>
            <w:tcW w:w="3261" w:type="dxa"/>
          </w:tcPr>
          <w:p w14:paraId="5330FAD2" w14:textId="77777777" w:rsidR="000D1069" w:rsidRPr="001D5F2D" w:rsidRDefault="000D1069" w:rsidP="00370812">
            <w:pPr>
              <w:spacing w:line="276" w:lineRule="auto"/>
              <w:rPr>
                <w:rFonts w:cs="Arial"/>
                <w:b/>
                <w:i/>
                <w:sz w:val="20"/>
                <w:szCs w:val="20"/>
              </w:rPr>
            </w:pPr>
            <w:r w:rsidRPr="001D5F2D">
              <w:rPr>
                <w:rFonts w:cs="Arial"/>
                <w:b/>
                <w:i/>
                <w:sz w:val="20"/>
                <w:szCs w:val="20"/>
              </w:rPr>
              <w:t>Typ vyvažovaných disků</w:t>
            </w:r>
          </w:p>
        </w:tc>
        <w:tc>
          <w:tcPr>
            <w:tcW w:w="3543" w:type="dxa"/>
          </w:tcPr>
          <w:p w14:paraId="19133776" w14:textId="77777777" w:rsidR="000D1069" w:rsidRPr="000151F2" w:rsidRDefault="000D1069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0151F2">
              <w:rPr>
                <w:rFonts w:cs="Arial"/>
                <w:sz w:val="20"/>
                <w:szCs w:val="20"/>
              </w:rPr>
              <w:t>Hliník / ocel / slitina</w:t>
            </w:r>
          </w:p>
        </w:tc>
        <w:tc>
          <w:tcPr>
            <w:tcW w:w="1985" w:type="dxa"/>
          </w:tcPr>
          <w:p w14:paraId="1143764C" w14:textId="77777777" w:rsidR="000D1069" w:rsidRPr="000151F2" w:rsidRDefault="000D1069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0D1069" w:rsidRPr="000151F2" w14:paraId="481DE730" w14:textId="77777777" w:rsidTr="00370812">
        <w:tc>
          <w:tcPr>
            <w:tcW w:w="3261" w:type="dxa"/>
          </w:tcPr>
          <w:p w14:paraId="6DE28C8E" w14:textId="77777777" w:rsidR="000D1069" w:rsidRPr="001D5F2D" w:rsidRDefault="000D1069" w:rsidP="00370812">
            <w:pPr>
              <w:spacing w:line="276" w:lineRule="auto"/>
              <w:rPr>
                <w:rFonts w:cs="Arial"/>
                <w:b/>
                <w:i/>
                <w:sz w:val="20"/>
                <w:szCs w:val="20"/>
              </w:rPr>
            </w:pPr>
            <w:r w:rsidRPr="001D5F2D">
              <w:rPr>
                <w:rFonts w:cs="Arial"/>
                <w:b/>
                <w:i/>
                <w:sz w:val="20"/>
                <w:szCs w:val="20"/>
              </w:rPr>
              <w:t>Typ pneumatik</w:t>
            </w:r>
          </w:p>
        </w:tc>
        <w:tc>
          <w:tcPr>
            <w:tcW w:w="3543" w:type="dxa"/>
          </w:tcPr>
          <w:p w14:paraId="273721D8" w14:textId="77777777" w:rsidR="000D1069" w:rsidRPr="000151F2" w:rsidRDefault="000D1069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Osobní automobil</w:t>
            </w:r>
            <w:r w:rsidRPr="000151F2">
              <w:rPr>
                <w:rFonts w:cs="Arial"/>
                <w:sz w:val="20"/>
                <w:szCs w:val="20"/>
              </w:rPr>
              <w:t xml:space="preserve"> / dodávka / kamion</w:t>
            </w:r>
          </w:p>
        </w:tc>
        <w:tc>
          <w:tcPr>
            <w:tcW w:w="1985" w:type="dxa"/>
          </w:tcPr>
          <w:p w14:paraId="091A117F" w14:textId="77777777" w:rsidR="000D1069" w:rsidRPr="000151F2" w:rsidRDefault="000D1069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0D1069" w:rsidRPr="000151F2" w14:paraId="258665F1" w14:textId="77777777" w:rsidTr="00370812">
        <w:tc>
          <w:tcPr>
            <w:tcW w:w="3261" w:type="dxa"/>
          </w:tcPr>
          <w:p w14:paraId="3E3B032A" w14:textId="77777777" w:rsidR="000D1069" w:rsidRPr="001D5F2D" w:rsidRDefault="000D1069" w:rsidP="00370812">
            <w:pPr>
              <w:spacing w:line="276" w:lineRule="auto"/>
              <w:rPr>
                <w:rFonts w:cs="Arial"/>
                <w:b/>
                <w:i/>
                <w:sz w:val="20"/>
                <w:szCs w:val="20"/>
              </w:rPr>
            </w:pPr>
            <w:r w:rsidRPr="001D5F2D">
              <w:rPr>
                <w:rFonts w:cs="Arial"/>
                <w:b/>
                <w:i/>
                <w:sz w:val="20"/>
                <w:szCs w:val="20"/>
              </w:rPr>
              <w:t>Režim</w:t>
            </w:r>
          </w:p>
        </w:tc>
        <w:tc>
          <w:tcPr>
            <w:tcW w:w="3543" w:type="dxa"/>
          </w:tcPr>
          <w:p w14:paraId="78F53D38" w14:textId="77777777" w:rsidR="000D1069" w:rsidRPr="000151F2" w:rsidRDefault="00974BB1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Dynamický, statický a 2 režimy</w:t>
            </w:r>
            <w:r w:rsidR="000D1069" w:rsidRPr="000151F2">
              <w:rPr>
                <w:rFonts w:cs="Arial"/>
                <w:sz w:val="20"/>
                <w:szCs w:val="20"/>
              </w:rPr>
              <w:t xml:space="preserve"> ALU</w:t>
            </w:r>
          </w:p>
        </w:tc>
        <w:tc>
          <w:tcPr>
            <w:tcW w:w="1985" w:type="dxa"/>
          </w:tcPr>
          <w:p w14:paraId="733A7AD0" w14:textId="77777777" w:rsidR="000D1069" w:rsidRPr="000151F2" w:rsidRDefault="000D1069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0D1069" w:rsidRPr="000151F2" w14:paraId="21BBA094" w14:textId="77777777" w:rsidTr="00370812">
        <w:tc>
          <w:tcPr>
            <w:tcW w:w="3261" w:type="dxa"/>
          </w:tcPr>
          <w:p w14:paraId="30018314" w14:textId="77777777" w:rsidR="000D1069" w:rsidRPr="001D5F2D" w:rsidRDefault="000D1069" w:rsidP="00370812">
            <w:pPr>
              <w:spacing w:line="276" w:lineRule="auto"/>
              <w:rPr>
                <w:rFonts w:cs="Arial"/>
                <w:b/>
                <w:i/>
                <w:sz w:val="20"/>
                <w:szCs w:val="20"/>
              </w:rPr>
            </w:pPr>
            <w:r w:rsidRPr="001D5F2D">
              <w:rPr>
                <w:rFonts w:cs="Arial"/>
                <w:b/>
                <w:i/>
                <w:sz w:val="20"/>
                <w:szCs w:val="20"/>
              </w:rPr>
              <w:t>Pohon</w:t>
            </w:r>
          </w:p>
        </w:tc>
        <w:tc>
          <w:tcPr>
            <w:tcW w:w="3543" w:type="dxa"/>
          </w:tcPr>
          <w:p w14:paraId="450E5667" w14:textId="77777777" w:rsidR="000D1069" w:rsidRPr="000151F2" w:rsidRDefault="000D1069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0151F2">
              <w:rPr>
                <w:rFonts w:cs="Arial"/>
                <w:sz w:val="20"/>
                <w:szCs w:val="20"/>
              </w:rPr>
              <w:t>Elektri</w:t>
            </w:r>
            <w:r>
              <w:rPr>
                <w:rFonts w:cs="Arial"/>
                <w:sz w:val="20"/>
                <w:szCs w:val="20"/>
              </w:rPr>
              <w:t>cký</w:t>
            </w:r>
          </w:p>
        </w:tc>
        <w:tc>
          <w:tcPr>
            <w:tcW w:w="1985" w:type="dxa"/>
          </w:tcPr>
          <w:p w14:paraId="521599D7" w14:textId="77777777" w:rsidR="000D1069" w:rsidRPr="000151F2" w:rsidRDefault="000D1069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0D1069" w:rsidRPr="000151F2" w14:paraId="7E8B75E6" w14:textId="77777777" w:rsidTr="00370812">
        <w:tc>
          <w:tcPr>
            <w:tcW w:w="3261" w:type="dxa"/>
          </w:tcPr>
          <w:p w14:paraId="360C0E94" w14:textId="77777777" w:rsidR="000D1069" w:rsidRPr="001D5F2D" w:rsidRDefault="000D1069" w:rsidP="00370812">
            <w:pPr>
              <w:spacing w:line="276" w:lineRule="auto"/>
              <w:rPr>
                <w:rFonts w:cs="Arial"/>
                <w:b/>
                <w:i/>
                <w:sz w:val="20"/>
                <w:szCs w:val="20"/>
              </w:rPr>
            </w:pPr>
            <w:r w:rsidRPr="001D5F2D">
              <w:rPr>
                <w:rFonts w:cs="Arial"/>
                <w:b/>
                <w:i/>
                <w:sz w:val="20"/>
                <w:szCs w:val="20"/>
              </w:rPr>
              <w:t>Vyvažovací závaží</w:t>
            </w:r>
          </w:p>
        </w:tc>
        <w:tc>
          <w:tcPr>
            <w:tcW w:w="3543" w:type="dxa"/>
          </w:tcPr>
          <w:p w14:paraId="0798222E" w14:textId="77777777" w:rsidR="000D1069" w:rsidRPr="000151F2" w:rsidRDefault="000D1069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Standardní</w:t>
            </w:r>
          </w:p>
        </w:tc>
        <w:tc>
          <w:tcPr>
            <w:tcW w:w="1985" w:type="dxa"/>
          </w:tcPr>
          <w:p w14:paraId="7263ED17" w14:textId="77777777" w:rsidR="000D1069" w:rsidRPr="000151F2" w:rsidRDefault="000D1069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0151F2">
              <w:rPr>
                <w:rFonts w:cs="Arial"/>
                <w:sz w:val="20"/>
                <w:szCs w:val="20"/>
              </w:rPr>
              <w:t>Podle typu ráfku</w:t>
            </w:r>
          </w:p>
        </w:tc>
      </w:tr>
      <w:tr w:rsidR="000D1069" w:rsidRPr="000151F2" w14:paraId="3013B01A" w14:textId="77777777" w:rsidTr="00370812">
        <w:tc>
          <w:tcPr>
            <w:tcW w:w="3261" w:type="dxa"/>
          </w:tcPr>
          <w:p w14:paraId="47370425" w14:textId="77777777" w:rsidR="000D1069" w:rsidRPr="001D5F2D" w:rsidRDefault="000D1069" w:rsidP="00370812">
            <w:pPr>
              <w:spacing w:line="276" w:lineRule="auto"/>
              <w:rPr>
                <w:rFonts w:cs="Arial"/>
                <w:b/>
                <w:i/>
                <w:sz w:val="20"/>
                <w:szCs w:val="20"/>
              </w:rPr>
            </w:pPr>
            <w:r w:rsidRPr="001D5F2D">
              <w:rPr>
                <w:rFonts w:cs="Arial"/>
                <w:b/>
                <w:i/>
                <w:sz w:val="20"/>
                <w:szCs w:val="20"/>
              </w:rPr>
              <w:t>Spuštění vyvažovacího běhu</w:t>
            </w:r>
          </w:p>
        </w:tc>
        <w:tc>
          <w:tcPr>
            <w:tcW w:w="3543" w:type="dxa"/>
          </w:tcPr>
          <w:p w14:paraId="24A6E891" w14:textId="77777777" w:rsidR="000D1069" w:rsidRPr="000151F2" w:rsidRDefault="00974BB1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</w:t>
            </w:r>
            <w:r w:rsidR="000D1069">
              <w:rPr>
                <w:rFonts w:cs="Arial"/>
                <w:sz w:val="20"/>
                <w:szCs w:val="20"/>
              </w:rPr>
              <w:t>lačítkem START</w:t>
            </w:r>
          </w:p>
        </w:tc>
        <w:tc>
          <w:tcPr>
            <w:tcW w:w="1985" w:type="dxa"/>
          </w:tcPr>
          <w:p w14:paraId="3234D672" w14:textId="77777777" w:rsidR="000D1069" w:rsidRPr="000151F2" w:rsidRDefault="000D1069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0D1069" w:rsidRPr="000151F2" w14:paraId="279CBFA9" w14:textId="77777777" w:rsidTr="00370812">
        <w:tc>
          <w:tcPr>
            <w:tcW w:w="3261" w:type="dxa"/>
          </w:tcPr>
          <w:p w14:paraId="7E57A35E" w14:textId="77777777" w:rsidR="000D1069" w:rsidRPr="001D5F2D" w:rsidRDefault="000D1069" w:rsidP="00370812">
            <w:pPr>
              <w:spacing w:line="276" w:lineRule="auto"/>
              <w:rPr>
                <w:rFonts w:cs="Arial"/>
                <w:b/>
                <w:i/>
                <w:sz w:val="20"/>
                <w:szCs w:val="20"/>
              </w:rPr>
            </w:pPr>
            <w:r w:rsidRPr="001D5F2D">
              <w:rPr>
                <w:rFonts w:cs="Arial"/>
                <w:b/>
                <w:i/>
                <w:sz w:val="20"/>
                <w:szCs w:val="20"/>
              </w:rPr>
              <w:t>Měření šířky disku</w:t>
            </w:r>
          </w:p>
        </w:tc>
        <w:tc>
          <w:tcPr>
            <w:tcW w:w="3543" w:type="dxa"/>
          </w:tcPr>
          <w:p w14:paraId="032349C2" w14:textId="77777777" w:rsidR="000D1069" w:rsidRPr="000151F2" w:rsidRDefault="000D1069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mm/palce</w:t>
            </w:r>
          </w:p>
        </w:tc>
        <w:tc>
          <w:tcPr>
            <w:tcW w:w="1985" w:type="dxa"/>
          </w:tcPr>
          <w:p w14:paraId="7BD14DA5" w14:textId="77777777" w:rsidR="000D1069" w:rsidRPr="000151F2" w:rsidRDefault="000D1069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0151F2">
              <w:rPr>
                <w:rFonts w:cs="Arial"/>
                <w:sz w:val="20"/>
                <w:szCs w:val="20"/>
              </w:rPr>
              <w:t xml:space="preserve">Podle </w:t>
            </w:r>
            <w:r>
              <w:rPr>
                <w:rFonts w:cs="Arial"/>
                <w:sz w:val="20"/>
                <w:szCs w:val="20"/>
              </w:rPr>
              <w:t>zvoleného nastavení</w:t>
            </w:r>
          </w:p>
        </w:tc>
      </w:tr>
      <w:tr w:rsidR="000D1069" w:rsidRPr="000151F2" w14:paraId="3D33700E" w14:textId="77777777" w:rsidTr="00370812">
        <w:tc>
          <w:tcPr>
            <w:tcW w:w="3261" w:type="dxa"/>
          </w:tcPr>
          <w:p w14:paraId="43718598" w14:textId="77777777" w:rsidR="000D1069" w:rsidRPr="001D5F2D" w:rsidRDefault="000D1069" w:rsidP="00370812">
            <w:pPr>
              <w:spacing w:line="276" w:lineRule="auto"/>
              <w:rPr>
                <w:rFonts w:cs="Arial"/>
                <w:b/>
                <w:i/>
                <w:sz w:val="20"/>
                <w:szCs w:val="20"/>
              </w:rPr>
            </w:pPr>
            <w:r w:rsidRPr="001D5F2D">
              <w:rPr>
                <w:rFonts w:cs="Arial"/>
                <w:b/>
                <w:i/>
                <w:sz w:val="20"/>
                <w:szCs w:val="20"/>
              </w:rPr>
              <w:t>Měření nevývažku</w:t>
            </w:r>
          </w:p>
        </w:tc>
        <w:tc>
          <w:tcPr>
            <w:tcW w:w="3543" w:type="dxa"/>
          </w:tcPr>
          <w:p w14:paraId="751EF1D4" w14:textId="77777777" w:rsidR="000D1069" w:rsidRPr="000151F2" w:rsidRDefault="000D1069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g/unce</w:t>
            </w:r>
          </w:p>
        </w:tc>
        <w:tc>
          <w:tcPr>
            <w:tcW w:w="1985" w:type="dxa"/>
          </w:tcPr>
          <w:p w14:paraId="3F305B82" w14:textId="77777777" w:rsidR="000D1069" w:rsidRPr="000151F2" w:rsidRDefault="000D1069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0151F2">
              <w:rPr>
                <w:rFonts w:cs="Arial"/>
                <w:sz w:val="20"/>
                <w:szCs w:val="20"/>
              </w:rPr>
              <w:t xml:space="preserve">Podle </w:t>
            </w:r>
            <w:r>
              <w:rPr>
                <w:rFonts w:cs="Arial"/>
                <w:sz w:val="20"/>
                <w:szCs w:val="20"/>
              </w:rPr>
              <w:t>zvoleného nastavení</w:t>
            </w:r>
          </w:p>
        </w:tc>
      </w:tr>
      <w:tr w:rsidR="000D1069" w:rsidRPr="000151F2" w14:paraId="0BB5527D" w14:textId="77777777" w:rsidTr="00370812">
        <w:tc>
          <w:tcPr>
            <w:tcW w:w="3261" w:type="dxa"/>
          </w:tcPr>
          <w:p w14:paraId="795E9D27" w14:textId="77777777" w:rsidR="000D1069" w:rsidRPr="001D5F2D" w:rsidRDefault="000D1069" w:rsidP="00370812">
            <w:pPr>
              <w:spacing w:line="276" w:lineRule="auto"/>
              <w:rPr>
                <w:rFonts w:cs="Arial"/>
                <w:b/>
                <w:i/>
                <w:sz w:val="20"/>
                <w:szCs w:val="20"/>
              </w:rPr>
            </w:pPr>
            <w:r w:rsidRPr="001D5F2D">
              <w:rPr>
                <w:rFonts w:cs="Arial"/>
                <w:b/>
                <w:i/>
                <w:sz w:val="20"/>
                <w:szCs w:val="20"/>
              </w:rPr>
              <w:t>Kalibrace</w:t>
            </w:r>
          </w:p>
        </w:tc>
        <w:tc>
          <w:tcPr>
            <w:tcW w:w="3543" w:type="dxa"/>
          </w:tcPr>
          <w:p w14:paraId="3DBFD9BA" w14:textId="77777777" w:rsidR="000D1069" w:rsidRPr="000151F2" w:rsidRDefault="000D1069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Samokalibrace s použitím kola</w:t>
            </w:r>
          </w:p>
        </w:tc>
        <w:tc>
          <w:tcPr>
            <w:tcW w:w="1985" w:type="dxa"/>
          </w:tcPr>
          <w:p w14:paraId="04109874" w14:textId="77777777" w:rsidR="000D1069" w:rsidRPr="000151F2" w:rsidRDefault="000D1069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0D1069" w:rsidRPr="000151F2" w14:paraId="2329EDAD" w14:textId="77777777" w:rsidTr="00370812">
        <w:tc>
          <w:tcPr>
            <w:tcW w:w="3261" w:type="dxa"/>
          </w:tcPr>
          <w:p w14:paraId="462A4FAA" w14:textId="77777777" w:rsidR="000D1069" w:rsidRPr="001D5F2D" w:rsidRDefault="000D1069" w:rsidP="00370812">
            <w:pPr>
              <w:spacing w:line="276" w:lineRule="auto"/>
              <w:rPr>
                <w:rFonts w:cs="Arial"/>
                <w:b/>
                <w:i/>
                <w:sz w:val="20"/>
                <w:szCs w:val="20"/>
              </w:rPr>
            </w:pPr>
            <w:r w:rsidRPr="001D5F2D">
              <w:rPr>
                <w:rFonts w:cs="Arial"/>
                <w:b/>
                <w:i/>
                <w:sz w:val="20"/>
                <w:szCs w:val="20"/>
              </w:rPr>
              <w:t>Diagnostika/chybová hlášení</w:t>
            </w:r>
          </w:p>
        </w:tc>
        <w:tc>
          <w:tcPr>
            <w:tcW w:w="3543" w:type="dxa"/>
          </w:tcPr>
          <w:p w14:paraId="603F06D2" w14:textId="77777777" w:rsidR="000D1069" w:rsidRPr="000151F2" w:rsidRDefault="000D1069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Automatické</w:t>
            </w:r>
          </w:p>
        </w:tc>
        <w:tc>
          <w:tcPr>
            <w:tcW w:w="1985" w:type="dxa"/>
          </w:tcPr>
          <w:p w14:paraId="6CF58CDD" w14:textId="77777777" w:rsidR="000D1069" w:rsidRPr="000151F2" w:rsidRDefault="000D1069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0D1069" w:rsidRPr="000151F2" w14:paraId="12123DA7" w14:textId="77777777" w:rsidTr="00370812">
        <w:tc>
          <w:tcPr>
            <w:tcW w:w="3261" w:type="dxa"/>
          </w:tcPr>
          <w:p w14:paraId="1A8FD533" w14:textId="77777777" w:rsidR="000D1069" w:rsidRPr="001D5F2D" w:rsidRDefault="000D1069" w:rsidP="00370812">
            <w:pPr>
              <w:spacing w:line="276" w:lineRule="auto"/>
              <w:rPr>
                <w:rFonts w:cs="Arial"/>
                <w:b/>
                <w:i/>
                <w:sz w:val="20"/>
                <w:szCs w:val="20"/>
              </w:rPr>
            </w:pPr>
            <w:r w:rsidRPr="001D5F2D">
              <w:rPr>
                <w:rFonts w:cs="Arial"/>
                <w:b/>
                <w:i/>
                <w:sz w:val="20"/>
                <w:szCs w:val="20"/>
              </w:rPr>
              <w:t>Brzda</w:t>
            </w:r>
          </w:p>
        </w:tc>
        <w:tc>
          <w:tcPr>
            <w:tcW w:w="3543" w:type="dxa"/>
          </w:tcPr>
          <w:p w14:paraId="1AF2C6B8" w14:textId="77777777" w:rsidR="000D1069" w:rsidRPr="00EE1F62" w:rsidRDefault="00EE1F62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EE1F62">
              <w:rPr>
                <w:rFonts w:cs="Arial"/>
                <w:sz w:val="20"/>
                <w:szCs w:val="20"/>
              </w:rPr>
              <w:t>Elektromagnetická</w:t>
            </w:r>
          </w:p>
        </w:tc>
        <w:tc>
          <w:tcPr>
            <w:tcW w:w="1985" w:type="dxa"/>
          </w:tcPr>
          <w:p w14:paraId="6EBE355E" w14:textId="77777777" w:rsidR="000D1069" w:rsidRPr="000151F2" w:rsidRDefault="000D1069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0D1069" w:rsidRPr="000151F2" w14:paraId="6932459B" w14:textId="77777777" w:rsidTr="00370812">
        <w:tc>
          <w:tcPr>
            <w:tcW w:w="3261" w:type="dxa"/>
          </w:tcPr>
          <w:p w14:paraId="60D3F5B9" w14:textId="77777777" w:rsidR="000D1069" w:rsidRPr="001D5F2D" w:rsidRDefault="000D1069" w:rsidP="00370812">
            <w:pPr>
              <w:spacing w:line="276" w:lineRule="auto"/>
              <w:rPr>
                <w:rFonts w:cs="Arial"/>
                <w:b/>
                <w:i/>
                <w:sz w:val="20"/>
                <w:szCs w:val="20"/>
              </w:rPr>
            </w:pPr>
            <w:r w:rsidRPr="001D5F2D">
              <w:rPr>
                <w:rFonts w:cs="Arial"/>
                <w:b/>
                <w:i/>
                <w:sz w:val="20"/>
                <w:szCs w:val="20"/>
              </w:rPr>
              <w:t>Pedálová brzda</w:t>
            </w:r>
          </w:p>
        </w:tc>
        <w:tc>
          <w:tcPr>
            <w:tcW w:w="3543" w:type="dxa"/>
          </w:tcPr>
          <w:p w14:paraId="3E86B40A" w14:textId="77777777" w:rsidR="000D1069" w:rsidRPr="000151F2" w:rsidRDefault="000D1069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Pro aretaci hřídele</w:t>
            </w:r>
          </w:p>
        </w:tc>
        <w:tc>
          <w:tcPr>
            <w:tcW w:w="1985" w:type="dxa"/>
          </w:tcPr>
          <w:p w14:paraId="50B5CACF" w14:textId="77777777" w:rsidR="000D1069" w:rsidRPr="000151F2" w:rsidRDefault="000D1069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0D1069" w:rsidRPr="000151F2" w14:paraId="6519BF5E" w14:textId="77777777" w:rsidTr="00370812">
        <w:tc>
          <w:tcPr>
            <w:tcW w:w="3261" w:type="dxa"/>
          </w:tcPr>
          <w:p w14:paraId="48A5466A" w14:textId="77777777" w:rsidR="000D1069" w:rsidRPr="001D5F2D" w:rsidRDefault="000D1069" w:rsidP="00370812">
            <w:pPr>
              <w:spacing w:line="276" w:lineRule="auto"/>
              <w:rPr>
                <w:rFonts w:cs="Arial"/>
                <w:b/>
                <w:i/>
                <w:sz w:val="20"/>
                <w:szCs w:val="20"/>
              </w:rPr>
            </w:pPr>
            <w:r w:rsidRPr="001D5F2D">
              <w:rPr>
                <w:rFonts w:cs="Arial"/>
                <w:b/>
                <w:i/>
                <w:sz w:val="20"/>
                <w:szCs w:val="20"/>
              </w:rPr>
              <w:t xml:space="preserve">Displej </w:t>
            </w:r>
          </w:p>
        </w:tc>
        <w:tc>
          <w:tcPr>
            <w:tcW w:w="3543" w:type="dxa"/>
          </w:tcPr>
          <w:p w14:paraId="078B3B0F" w14:textId="77777777" w:rsidR="000D1069" w:rsidRPr="000151F2" w:rsidRDefault="000D1069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0151F2">
              <w:rPr>
                <w:rFonts w:cs="Arial"/>
                <w:sz w:val="20"/>
                <w:szCs w:val="20"/>
              </w:rPr>
              <w:t>L</w:t>
            </w:r>
            <w:r>
              <w:rPr>
                <w:rFonts w:cs="Arial"/>
                <w:sz w:val="20"/>
                <w:szCs w:val="20"/>
              </w:rPr>
              <w:t>ED</w:t>
            </w:r>
          </w:p>
        </w:tc>
        <w:tc>
          <w:tcPr>
            <w:tcW w:w="1985" w:type="dxa"/>
          </w:tcPr>
          <w:p w14:paraId="03656D2B" w14:textId="77777777" w:rsidR="000D1069" w:rsidRPr="000151F2" w:rsidRDefault="000D1069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0D1069" w:rsidRPr="000151F2" w14:paraId="1E22DD62" w14:textId="77777777" w:rsidTr="00370812">
        <w:tc>
          <w:tcPr>
            <w:tcW w:w="3261" w:type="dxa"/>
          </w:tcPr>
          <w:p w14:paraId="27CF748F" w14:textId="77777777" w:rsidR="000D1069" w:rsidRPr="001D5F2D" w:rsidRDefault="000D1069" w:rsidP="00370812">
            <w:pPr>
              <w:spacing w:line="276" w:lineRule="auto"/>
              <w:rPr>
                <w:rFonts w:cs="Arial"/>
                <w:b/>
                <w:i/>
                <w:sz w:val="20"/>
                <w:szCs w:val="20"/>
              </w:rPr>
            </w:pPr>
            <w:r w:rsidRPr="001D5F2D">
              <w:rPr>
                <w:rFonts w:cs="Arial"/>
                <w:b/>
                <w:i/>
                <w:sz w:val="20"/>
                <w:szCs w:val="20"/>
              </w:rPr>
              <w:t>Měření vzdálenosti kola</w:t>
            </w:r>
          </w:p>
        </w:tc>
        <w:tc>
          <w:tcPr>
            <w:tcW w:w="3543" w:type="dxa"/>
          </w:tcPr>
          <w:p w14:paraId="5CB74BA5" w14:textId="77777777" w:rsidR="000D1069" w:rsidRPr="000151F2" w:rsidRDefault="00EE1F62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Ručně/pomocí vnitřní měrky</w:t>
            </w:r>
          </w:p>
        </w:tc>
        <w:tc>
          <w:tcPr>
            <w:tcW w:w="1985" w:type="dxa"/>
          </w:tcPr>
          <w:p w14:paraId="7EDDCD88" w14:textId="77777777" w:rsidR="000D1069" w:rsidRPr="000151F2" w:rsidRDefault="000D1069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0D1069" w:rsidRPr="000151F2" w14:paraId="777CACB5" w14:textId="77777777" w:rsidTr="00370812">
        <w:tc>
          <w:tcPr>
            <w:tcW w:w="3261" w:type="dxa"/>
          </w:tcPr>
          <w:p w14:paraId="3A93BF8F" w14:textId="77777777" w:rsidR="000D1069" w:rsidRPr="001D5F2D" w:rsidRDefault="000D1069" w:rsidP="00370812">
            <w:pPr>
              <w:spacing w:line="276" w:lineRule="auto"/>
              <w:rPr>
                <w:rFonts w:cs="Arial"/>
                <w:b/>
                <w:i/>
                <w:sz w:val="20"/>
                <w:szCs w:val="20"/>
              </w:rPr>
            </w:pPr>
            <w:r w:rsidRPr="001D5F2D">
              <w:rPr>
                <w:rFonts w:cs="Arial"/>
                <w:b/>
                <w:i/>
                <w:sz w:val="20"/>
                <w:szCs w:val="20"/>
              </w:rPr>
              <w:t>Upínací kužely</w:t>
            </w:r>
          </w:p>
        </w:tc>
        <w:tc>
          <w:tcPr>
            <w:tcW w:w="3543" w:type="dxa"/>
          </w:tcPr>
          <w:p w14:paraId="5128AB50" w14:textId="77777777" w:rsidR="000D1069" w:rsidRPr="000151F2" w:rsidRDefault="003E36CE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</w:t>
            </w:r>
            <w:r w:rsidR="000D1069">
              <w:rPr>
                <w:rFonts w:cs="Arial"/>
                <w:sz w:val="20"/>
                <w:szCs w:val="20"/>
              </w:rPr>
              <w:t>ada</w:t>
            </w:r>
            <w:r>
              <w:rPr>
                <w:rFonts w:cs="Arial"/>
                <w:sz w:val="20"/>
                <w:szCs w:val="20"/>
              </w:rPr>
              <w:t xml:space="preserve"> pro osobní a sada pro nákladní kola</w:t>
            </w:r>
          </w:p>
        </w:tc>
        <w:tc>
          <w:tcPr>
            <w:tcW w:w="1985" w:type="dxa"/>
          </w:tcPr>
          <w:p w14:paraId="2040F827" w14:textId="77777777" w:rsidR="000D1069" w:rsidRPr="000151F2" w:rsidRDefault="000D1069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0D1069" w:rsidRPr="000151F2" w14:paraId="5EB490A4" w14:textId="77777777" w:rsidTr="00370812">
        <w:tc>
          <w:tcPr>
            <w:tcW w:w="3261" w:type="dxa"/>
          </w:tcPr>
          <w:p w14:paraId="04FA92F8" w14:textId="77777777" w:rsidR="000D1069" w:rsidRPr="001D5F2D" w:rsidRDefault="000D1069" w:rsidP="00370812">
            <w:pPr>
              <w:spacing w:line="276" w:lineRule="auto"/>
              <w:rPr>
                <w:rFonts w:cs="Arial"/>
                <w:b/>
                <w:i/>
                <w:sz w:val="20"/>
                <w:szCs w:val="20"/>
              </w:rPr>
            </w:pPr>
            <w:r w:rsidRPr="001D5F2D">
              <w:rPr>
                <w:rFonts w:cs="Arial"/>
                <w:b/>
                <w:i/>
                <w:sz w:val="20"/>
                <w:szCs w:val="20"/>
              </w:rPr>
              <w:t>Délka vyvažovacího běhu</w:t>
            </w:r>
          </w:p>
        </w:tc>
        <w:tc>
          <w:tcPr>
            <w:tcW w:w="3543" w:type="dxa"/>
          </w:tcPr>
          <w:p w14:paraId="1BE4E746" w14:textId="77777777" w:rsidR="000D1069" w:rsidRDefault="003E36CE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 s (kola osobních aut</w:t>
            </w:r>
            <w:r w:rsidR="000D1069" w:rsidRPr="000151F2">
              <w:rPr>
                <w:rFonts w:cs="Arial"/>
                <w:sz w:val="20"/>
                <w:szCs w:val="20"/>
              </w:rPr>
              <w:t>)</w:t>
            </w:r>
          </w:p>
          <w:p w14:paraId="37891E3B" w14:textId="77777777" w:rsidR="003E36CE" w:rsidRPr="000151F2" w:rsidRDefault="003E36CE" w:rsidP="003E36CE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 s (kola nákladních aut)</w:t>
            </w:r>
          </w:p>
        </w:tc>
        <w:tc>
          <w:tcPr>
            <w:tcW w:w="1985" w:type="dxa"/>
          </w:tcPr>
          <w:p w14:paraId="225980F2" w14:textId="77777777" w:rsidR="000D1069" w:rsidRPr="00BD3255" w:rsidRDefault="000D1069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BD3255">
              <w:rPr>
                <w:rFonts w:cs="Arial"/>
                <w:sz w:val="20"/>
                <w:szCs w:val="20"/>
              </w:rPr>
              <w:t>Dle hmotnosti kola</w:t>
            </w:r>
          </w:p>
        </w:tc>
      </w:tr>
      <w:tr w:rsidR="000D1069" w:rsidRPr="000151F2" w14:paraId="45EE86B1" w14:textId="77777777" w:rsidTr="00370812">
        <w:tc>
          <w:tcPr>
            <w:tcW w:w="3261" w:type="dxa"/>
          </w:tcPr>
          <w:p w14:paraId="501DBD6B" w14:textId="77777777" w:rsidR="000D1069" w:rsidRPr="001D5F2D" w:rsidRDefault="000D1069" w:rsidP="00370812">
            <w:pPr>
              <w:spacing w:line="276" w:lineRule="auto"/>
              <w:rPr>
                <w:rFonts w:cs="Arial"/>
                <w:b/>
                <w:i/>
                <w:sz w:val="20"/>
                <w:szCs w:val="20"/>
              </w:rPr>
            </w:pPr>
            <w:r w:rsidRPr="001D5F2D">
              <w:rPr>
                <w:rFonts w:cs="Arial"/>
                <w:b/>
                <w:i/>
                <w:sz w:val="20"/>
                <w:szCs w:val="20"/>
              </w:rPr>
              <w:t>Maximální rychlost otáčení</w:t>
            </w:r>
          </w:p>
        </w:tc>
        <w:tc>
          <w:tcPr>
            <w:tcW w:w="3543" w:type="dxa"/>
          </w:tcPr>
          <w:p w14:paraId="1FF8838C" w14:textId="77777777" w:rsidR="000D1069" w:rsidRPr="000151F2" w:rsidRDefault="003E36CE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120</w:t>
            </w:r>
            <w:r w:rsidR="000D1069" w:rsidRPr="000151F2">
              <w:rPr>
                <w:rFonts w:cs="Arial"/>
                <w:sz w:val="20"/>
                <w:szCs w:val="20"/>
              </w:rPr>
              <w:t xml:space="preserve"> otáček</w:t>
            </w:r>
            <w:r w:rsidR="000D1069">
              <w:rPr>
                <w:rFonts w:cs="Arial"/>
                <w:sz w:val="20"/>
                <w:szCs w:val="20"/>
              </w:rPr>
              <w:t>/min</w:t>
            </w:r>
            <w:r w:rsidR="000D1069" w:rsidRPr="000151F2">
              <w:rPr>
                <w:rFonts w:cs="Arial"/>
                <w:sz w:val="20"/>
                <w:szCs w:val="20"/>
              </w:rPr>
              <w:t xml:space="preserve"> (</w:t>
            </w:r>
            <w:r w:rsidR="000D1069">
              <w:rPr>
                <w:rFonts w:cs="Arial"/>
                <w:sz w:val="20"/>
                <w:szCs w:val="20"/>
              </w:rPr>
              <w:t xml:space="preserve">osobní </w:t>
            </w:r>
            <w:r w:rsidR="000D1069" w:rsidRPr="000151F2">
              <w:rPr>
                <w:rFonts w:cs="Arial"/>
                <w:sz w:val="20"/>
                <w:szCs w:val="20"/>
              </w:rPr>
              <w:t>aut</w:t>
            </w:r>
            <w:r>
              <w:rPr>
                <w:rFonts w:cs="Arial"/>
                <w:sz w:val="20"/>
                <w:szCs w:val="20"/>
              </w:rPr>
              <w:t>o);                          80</w:t>
            </w:r>
            <w:r w:rsidR="000D1069" w:rsidRPr="000151F2">
              <w:rPr>
                <w:rFonts w:cs="Arial"/>
                <w:sz w:val="20"/>
                <w:szCs w:val="20"/>
              </w:rPr>
              <w:t xml:space="preserve"> otáček</w:t>
            </w:r>
            <w:r w:rsidR="000D1069">
              <w:rPr>
                <w:rFonts w:cs="Arial"/>
                <w:sz w:val="20"/>
                <w:szCs w:val="20"/>
              </w:rPr>
              <w:t>/min</w:t>
            </w:r>
            <w:r w:rsidR="000D1069" w:rsidRPr="000151F2">
              <w:rPr>
                <w:rFonts w:cs="Arial"/>
                <w:sz w:val="20"/>
                <w:szCs w:val="20"/>
              </w:rPr>
              <w:t xml:space="preserve"> (kamion)</w:t>
            </w:r>
          </w:p>
        </w:tc>
        <w:tc>
          <w:tcPr>
            <w:tcW w:w="1985" w:type="dxa"/>
          </w:tcPr>
          <w:p w14:paraId="1BDB44E3" w14:textId="77777777" w:rsidR="000D1069" w:rsidRPr="000151F2" w:rsidRDefault="000D1069" w:rsidP="00370812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Dle</w:t>
            </w:r>
            <w:r w:rsidRPr="000151F2">
              <w:rPr>
                <w:rFonts w:cs="Arial"/>
                <w:sz w:val="20"/>
                <w:szCs w:val="20"/>
              </w:rPr>
              <w:t xml:space="preserve"> hmotnosti kola</w:t>
            </w:r>
          </w:p>
        </w:tc>
      </w:tr>
      <w:tr w:rsidR="000D1069" w:rsidRPr="000151F2" w14:paraId="7254BC2E" w14:textId="77777777" w:rsidTr="00370812">
        <w:tc>
          <w:tcPr>
            <w:tcW w:w="3261" w:type="dxa"/>
          </w:tcPr>
          <w:p w14:paraId="6AB2000D" w14:textId="77777777" w:rsidR="000D1069" w:rsidRPr="001D5F2D" w:rsidRDefault="000D1069" w:rsidP="00370812">
            <w:pPr>
              <w:spacing w:line="276" w:lineRule="auto"/>
              <w:rPr>
                <w:rFonts w:cs="Arial"/>
                <w:b/>
                <w:i/>
                <w:sz w:val="20"/>
                <w:szCs w:val="20"/>
              </w:rPr>
            </w:pPr>
            <w:r w:rsidRPr="001D5F2D">
              <w:rPr>
                <w:rFonts w:cs="Arial"/>
                <w:b/>
                <w:i/>
                <w:sz w:val="20"/>
                <w:szCs w:val="20"/>
              </w:rPr>
              <w:t>Přesnost</w:t>
            </w:r>
          </w:p>
        </w:tc>
        <w:tc>
          <w:tcPr>
            <w:tcW w:w="3543" w:type="dxa"/>
          </w:tcPr>
          <w:p w14:paraId="49B8E510" w14:textId="77777777" w:rsidR="000D1069" w:rsidRPr="000151F2" w:rsidRDefault="000D1069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0151F2">
              <w:rPr>
                <w:rFonts w:cs="Arial"/>
                <w:sz w:val="20"/>
                <w:szCs w:val="20"/>
              </w:rPr>
              <w:t>+- 1g</w:t>
            </w:r>
            <w:r w:rsidR="003E36CE">
              <w:rPr>
                <w:rFonts w:cs="Arial"/>
                <w:sz w:val="20"/>
                <w:szCs w:val="20"/>
              </w:rPr>
              <w:t xml:space="preserve"> / +- 10g</w:t>
            </w:r>
          </w:p>
        </w:tc>
        <w:tc>
          <w:tcPr>
            <w:tcW w:w="1985" w:type="dxa"/>
          </w:tcPr>
          <w:p w14:paraId="553877B2" w14:textId="77777777" w:rsidR="000D1069" w:rsidRPr="000151F2" w:rsidRDefault="000D1069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0D1069" w:rsidRPr="000151F2" w14:paraId="31ABDEDB" w14:textId="77777777" w:rsidTr="00370812">
        <w:tc>
          <w:tcPr>
            <w:tcW w:w="3261" w:type="dxa"/>
          </w:tcPr>
          <w:p w14:paraId="37C42CB8" w14:textId="77777777" w:rsidR="000D1069" w:rsidRPr="001D5F2D" w:rsidRDefault="000D1069" w:rsidP="00370812">
            <w:pPr>
              <w:spacing w:line="276" w:lineRule="auto"/>
              <w:rPr>
                <w:rFonts w:cs="Arial"/>
                <w:b/>
                <w:i/>
                <w:sz w:val="20"/>
                <w:szCs w:val="20"/>
              </w:rPr>
            </w:pPr>
            <w:r w:rsidRPr="001D5F2D">
              <w:rPr>
                <w:rFonts w:cs="Arial"/>
                <w:b/>
                <w:i/>
                <w:sz w:val="20"/>
                <w:szCs w:val="20"/>
              </w:rPr>
              <w:t>Maximální průměr kola</w:t>
            </w:r>
          </w:p>
        </w:tc>
        <w:tc>
          <w:tcPr>
            <w:tcW w:w="3543" w:type="dxa"/>
          </w:tcPr>
          <w:p w14:paraId="7BF459FE" w14:textId="77777777" w:rsidR="000D1069" w:rsidRPr="000151F2" w:rsidRDefault="003E36CE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1250 mm (49</w:t>
            </w:r>
            <w:r w:rsidR="000D1069" w:rsidRPr="000151F2">
              <w:rPr>
                <w:rFonts w:cs="Arial"/>
                <w:sz w:val="20"/>
                <w:szCs w:val="20"/>
              </w:rPr>
              <w:t>“</w:t>
            </w:r>
            <w:r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985" w:type="dxa"/>
          </w:tcPr>
          <w:p w14:paraId="682D6C98" w14:textId="77777777" w:rsidR="000D1069" w:rsidRPr="000151F2" w:rsidRDefault="000D1069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0D1069" w:rsidRPr="000151F2" w14:paraId="040901CE" w14:textId="77777777" w:rsidTr="00370812">
        <w:tc>
          <w:tcPr>
            <w:tcW w:w="3261" w:type="dxa"/>
          </w:tcPr>
          <w:p w14:paraId="29915705" w14:textId="77777777" w:rsidR="000D1069" w:rsidRPr="001D5F2D" w:rsidRDefault="000D1069" w:rsidP="00370812">
            <w:pPr>
              <w:spacing w:line="276" w:lineRule="auto"/>
              <w:rPr>
                <w:rFonts w:cs="Arial"/>
                <w:b/>
                <w:i/>
                <w:sz w:val="20"/>
                <w:szCs w:val="20"/>
              </w:rPr>
            </w:pPr>
            <w:r w:rsidRPr="001D5F2D">
              <w:rPr>
                <w:rFonts w:cs="Arial"/>
                <w:b/>
                <w:i/>
                <w:sz w:val="20"/>
                <w:szCs w:val="20"/>
              </w:rPr>
              <w:t>Průměr disku</w:t>
            </w:r>
          </w:p>
        </w:tc>
        <w:tc>
          <w:tcPr>
            <w:tcW w:w="3543" w:type="dxa"/>
          </w:tcPr>
          <w:p w14:paraId="47C41E07" w14:textId="77777777" w:rsidR="000D1069" w:rsidRPr="000151F2" w:rsidRDefault="00EE5D38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8“ – 35</w:t>
            </w:r>
            <w:r w:rsidR="000D1069" w:rsidRPr="000151F2">
              <w:rPr>
                <w:rFonts w:cs="Arial"/>
                <w:sz w:val="20"/>
                <w:szCs w:val="20"/>
              </w:rPr>
              <w:t>“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EE5D38">
              <w:rPr>
                <w:rFonts w:cs="Arial"/>
                <w:sz w:val="20"/>
                <w:szCs w:val="20"/>
              </w:rPr>
              <w:t>(200 - 890 mm)</w:t>
            </w:r>
          </w:p>
        </w:tc>
        <w:tc>
          <w:tcPr>
            <w:tcW w:w="1985" w:type="dxa"/>
          </w:tcPr>
          <w:p w14:paraId="49C0C9C2" w14:textId="77777777" w:rsidR="000D1069" w:rsidRPr="000151F2" w:rsidRDefault="000D1069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EE5D38" w:rsidRPr="000151F2" w14:paraId="2191FE02" w14:textId="77777777" w:rsidTr="00370812">
        <w:tc>
          <w:tcPr>
            <w:tcW w:w="3261" w:type="dxa"/>
          </w:tcPr>
          <w:p w14:paraId="6896E5A5" w14:textId="77777777" w:rsidR="00EE5D38" w:rsidRPr="001D5F2D" w:rsidRDefault="00EE5D38" w:rsidP="00370812">
            <w:pPr>
              <w:spacing w:line="276" w:lineRule="auto"/>
              <w:rPr>
                <w:rFonts w:cs="Arial"/>
                <w:b/>
                <w:i/>
                <w:sz w:val="20"/>
                <w:szCs w:val="20"/>
              </w:rPr>
            </w:pPr>
            <w:r w:rsidRPr="001D5F2D">
              <w:rPr>
                <w:rFonts w:cs="Arial"/>
                <w:b/>
                <w:i/>
                <w:sz w:val="20"/>
                <w:szCs w:val="20"/>
              </w:rPr>
              <w:t>Šířka ráfku</w:t>
            </w:r>
          </w:p>
        </w:tc>
        <w:tc>
          <w:tcPr>
            <w:tcW w:w="3543" w:type="dxa"/>
          </w:tcPr>
          <w:p w14:paraId="7FF4D26A" w14:textId="77777777" w:rsidR="00EE5D38" w:rsidRDefault="00EE5D38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EE5D38">
              <w:rPr>
                <w:rFonts w:cs="Arial"/>
                <w:sz w:val="20"/>
                <w:szCs w:val="20"/>
              </w:rPr>
              <w:t>2 - 20´´ (50 - 500 mm)</w:t>
            </w:r>
          </w:p>
        </w:tc>
        <w:tc>
          <w:tcPr>
            <w:tcW w:w="1985" w:type="dxa"/>
          </w:tcPr>
          <w:p w14:paraId="6E3926CA" w14:textId="77777777" w:rsidR="00EE5D38" w:rsidRPr="000151F2" w:rsidRDefault="00EE5D38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0D1069" w:rsidRPr="000151F2" w14:paraId="2A976BD5" w14:textId="77777777" w:rsidTr="00370812">
        <w:tc>
          <w:tcPr>
            <w:tcW w:w="3261" w:type="dxa"/>
          </w:tcPr>
          <w:p w14:paraId="78CA587B" w14:textId="77777777" w:rsidR="000D1069" w:rsidRPr="001D5F2D" w:rsidRDefault="000D1069" w:rsidP="00370812">
            <w:pPr>
              <w:spacing w:line="276" w:lineRule="auto"/>
              <w:rPr>
                <w:rFonts w:cs="Arial"/>
                <w:b/>
                <w:i/>
                <w:sz w:val="20"/>
                <w:szCs w:val="20"/>
              </w:rPr>
            </w:pPr>
            <w:r w:rsidRPr="001D5F2D">
              <w:rPr>
                <w:rFonts w:cs="Arial"/>
                <w:b/>
                <w:i/>
                <w:sz w:val="20"/>
                <w:szCs w:val="20"/>
              </w:rPr>
              <w:t>Šířka kola</w:t>
            </w:r>
          </w:p>
        </w:tc>
        <w:tc>
          <w:tcPr>
            <w:tcW w:w="3543" w:type="dxa"/>
          </w:tcPr>
          <w:p w14:paraId="05B16B03" w14:textId="77777777" w:rsidR="000D1069" w:rsidRPr="000151F2" w:rsidRDefault="003E36CE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590 mm</w:t>
            </w:r>
          </w:p>
        </w:tc>
        <w:tc>
          <w:tcPr>
            <w:tcW w:w="1985" w:type="dxa"/>
          </w:tcPr>
          <w:p w14:paraId="0262FD2D" w14:textId="77777777" w:rsidR="000D1069" w:rsidRPr="000151F2" w:rsidRDefault="000D1069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0D1069" w:rsidRPr="000151F2" w14:paraId="76604F27" w14:textId="77777777" w:rsidTr="00370812">
        <w:tc>
          <w:tcPr>
            <w:tcW w:w="3261" w:type="dxa"/>
          </w:tcPr>
          <w:p w14:paraId="0E10A4F9" w14:textId="77777777" w:rsidR="000D1069" w:rsidRPr="001D5F2D" w:rsidRDefault="000D1069" w:rsidP="00370812">
            <w:pPr>
              <w:spacing w:line="276" w:lineRule="auto"/>
              <w:rPr>
                <w:rFonts w:cs="Arial"/>
                <w:b/>
                <w:i/>
                <w:sz w:val="20"/>
                <w:szCs w:val="20"/>
              </w:rPr>
            </w:pPr>
            <w:r w:rsidRPr="001D5F2D">
              <w:rPr>
                <w:rFonts w:cs="Arial"/>
                <w:b/>
                <w:i/>
                <w:sz w:val="20"/>
                <w:szCs w:val="20"/>
              </w:rPr>
              <w:t>Maximální hmotnost kola</w:t>
            </w:r>
          </w:p>
        </w:tc>
        <w:tc>
          <w:tcPr>
            <w:tcW w:w="3543" w:type="dxa"/>
          </w:tcPr>
          <w:p w14:paraId="2F959FBA" w14:textId="77777777" w:rsidR="000D1069" w:rsidRPr="000151F2" w:rsidRDefault="000D1069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0151F2">
              <w:rPr>
                <w:rFonts w:cs="Arial"/>
                <w:sz w:val="20"/>
                <w:szCs w:val="20"/>
              </w:rPr>
              <w:t>200</w:t>
            </w:r>
            <w:r w:rsidR="003E36CE">
              <w:rPr>
                <w:rFonts w:cs="Arial"/>
                <w:sz w:val="20"/>
                <w:szCs w:val="20"/>
              </w:rPr>
              <w:t xml:space="preserve"> </w:t>
            </w:r>
            <w:r w:rsidRPr="000151F2">
              <w:rPr>
                <w:rFonts w:cs="Arial"/>
                <w:sz w:val="20"/>
                <w:szCs w:val="20"/>
              </w:rPr>
              <w:t>kg</w:t>
            </w:r>
          </w:p>
        </w:tc>
        <w:tc>
          <w:tcPr>
            <w:tcW w:w="1985" w:type="dxa"/>
          </w:tcPr>
          <w:p w14:paraId="1A1D700C" w14:textId="77777777" w:rsidR="000D1069" w:rsidRPr="000151F2" w:rsidRDefault="000D1069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0D1069" w:rsidRPr="000151F2" w14:paraId="407A1EA6" w14:textId="77777777" w:rsidTr="00370812">
        <w:tc>
          <w:tcPr>
            <w:tcW w:w="3261" w:type="dxa"/>
          </w:tcPr>
          <w:p w14:paraId="67C9805B" w14:textId="77777777" w:rsidR="000D1069" w:rsidRPr="001D5F2D" w:rsidRDefault="000D1069" w:rsidP="00370812">
            <w:pPr>
              <w:spacing w:line="276" w:lineRule="auto"/>
              <w:rPr>
                <w:rFonts w:cs="Arial"/>
                <w:b/>
                <w:i/>
                <w:sz w:val="20"/>
                <w:szCs w:val="20"/>
              </w:rPr>
            </w:pPr>
            <w:r w:rsidRPr="001D5F2D">
              <w:rPr>
                <w:rFonts w:cs="Arial"/>
                <w:b/>
                <w:i/>
                <w:sz w:val="20"/>
                <w:szCs w:val="20"/>
              </w:rPr>
              <w:t>Hmotnost stroje</w:t>
            </w:r>
          </w:p>
        </w:tc>
        <w:tc>
          <w:tcPr>
            <w:tcW w:w="3543" w:type="dxa"/>
          </w:tcPr>
          <w:p w14:paraId="384E0032" w14:textId="77777777" w:rsidR="000D1069" w:rsidRPr="000151F2" w:rsidRDefault="003E36CE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335 kg</w:t>
            </w:r>
          </w:p>
        </w:tc>
        <w:tc>
          <w:tcPr>
            <w:tcW w:w="1985" w:type="dxa"/>
          </w:tcPr>
          <w:p w14:paraId="236A4F8A" w14:textId="77777777" w:rsidR="000D1069" w:rsidRPr="000151F2" w:rsidRDefault="000D1069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0151F2">
              <w:rPr>
                <w:rFonts w:cs="Arial"/>
                <w:sz w:val="20"/>
                <w:szCs w:val="20"/>
              </w:rPr>
              <w:t>Čistá hmotnost</w:t>
            </w:r>
          </w:p>
        </w:tc>
      </w:tr>
      <w:tr w:rsidR="000D1069" w:rsidRPr="000151F2" w14:paraId="5BFAA180" w14:textId="77777777" w:rsidTr="00370812">
        <w:tc>
          <w:tcPr>
            <w:tcW w:w="3261" w:type="dxa"/>
          </w:tcPr>
          <w:p w14:paraId="27F6A504" w14:textId="77777777" w:rsidR="000D1069" w:rsidRPr="001D5F2D" w:rsidRDefault="000D1069" w:rsidP="00370812">
            <w:pPr>
              <w:spacing w:line="276" w:lineRule="auto"/>
              <w:rPr>
                <w:rFonts w:cs="Arial"/>
                <w:b/>
                <w:i/>
                <w:sz w:val="20"/>
                <w:szCs w:val="20"/>
              </w:rPr>
            </w:pPr>
            <w:r w:rsidRPr="001D5F2D">
              <w:rPr>
                <w:rFonts w:cs="Arial"/>
                <w:b/>
                <w:i/>
                <w:sz w:val="20"/>
                <w:szCs w:val="20"/>
              </w:rPr>
              <w:t>Pracovní teplota</w:t>
            </w:r>
          </w:p>
        </w:tc>
        <w:tc>
          <w:tcPr>
            <w:tcW w:w="3543" w:type="dxa"/>
          </w:tcPr>
          <w:p w14:paraId="3C2554B5" w14:textId="77777777" w:rsidR="000D1069" w:rsidRPr="000151F2" w:rsidRDefault="003E36CE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0°~45</w:t>
            </w:r>
            <w:r w:rsidR="000D1069" w:rsidRPr="000151F2">
              <w:rPr>
                <w:rFonts w:cs="Arial"/>
                <w:sz w:val="20"/>
                <w:szCs w:val="20"/>
              </w:rPr>
              <w:t>°</w:t>
            </w:r>
          </w:p>
        </w:tc>
        <w:tc>
          <w:tcPr>
            <w:tcW w:w="1985" w:type="dxa"/>
          </w:tcPr>
          <w:p w14:paraId="7F2F7DD0" w14:textId="77777777" w:rsidR="000D1069" w:rsidRPr="000151F2" w:rsidRDefault="000D1069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3E36CE" w:rsidRPr="000151F2" w14:paraId="4E5DF3A5" w14:textId="77777777" w:rsidTr="00370812">
        <w:tc>
          <w:tcPr>
            <w:tcW w:w="3261" w:type="dxa"/>
          </w:tcPr>
          <w:p w14:paraId="39129EF7" w14:textId="77777777" w:rsidR="003E36CE" w:rsidRPr="001D5F2D" w:rsidRDefault="003E36CE" w:rsidP="00370812">
            <w:pPr>
              <w:spacing w:line="276" w:lineRule="auto"/>
              <w:rPr>
                <w:rFonts w:cs="Arial"/>
                <w:b/>
                <w:i/>
                <w:sz w:val="20"/>
                <w:szCs w:val="20"/>
              </w:rPr>
            </w:pPr>
            <w:r w:rsidRPr="001D5F2D">
              <w:rPr>
                <w:rFonts w:cs="Arial"/>
                <w:b/>
                <w:i/>
                <w:sz w:val="20"/>
                <w:szCs w:val="20"/>
              </w:rPr>
              <w:t>Skladovací teplota</w:t>
            </w:r>
          </w:p>
        </w:tc>
        <w:tc>
          <w:tcPr>
            <w:tcW w:w="3543" w:type="dxa"/>
          </w:tcPr>
          <w:p w14:paraId="1A69400D" w14:textId="77777777" w:rsidR="003E36CE" w:rsidRDefault="00EE5D38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-10°~60</w:t>
            </w:r>
            <w:r w:rsidR="003E36CE" w:rsidRPr="000151F2">
              <w:rPr>
                <w:rFonts w:cs="Arial"/>
                <w:sz w:val="20"/>
                <w:szCs w:val="20"/>
              </w:rPr>
              <w:t>°</w:t>
            </w:r>
          </w:p>
        </w:tc>
        <w:tc>
          <w:tcPr>
            <w:tcW w:w="1985" w:type="dxa"/>
          </w:tcPr>
          <w:p w14:paraId="52CAEFCA" w14:textId="77777777" w:rsidR="003E36CE" w:rsidRPr="000151F2" w:rsidRDefault="003E36CE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0D1069" w:rsidRPr="000151F2" w14:paraId="210BFA3F" w14:textId="77777777" w:rsidTr="00370812">
        <w:tc>
          <w:tcPr>
            <w:tcW w:w="3261" w:type="dxa"/>
          </w:tcPr>
          <w:p w14:paraId="0558E3ED" w14:textId="77777777" w:rsidR="000D1069" w:rsidRPr="001D5F2D" w:rsidRDefault="003E36CE" w:rsidP="00370812">
            <w:pPr>
              <w:spacing w:line="276" w:lineRule="auto"/>
              <w:rPr>
                <w:rFonts w:cs="Arial"/>
                <w:b/>
                <w:i/>
                <w:sz w:val="20"/>
                <w:szCs w:val="20"/>
              </w:rPr>
            </w:pPr>
            <w:r w:rsidRPr="001D5F2D">
              <w:rPr>
                <w:rFonts w:cs="Arial"/>
                <w:b/>
                <w:i/>
                <w:sz w:val="20"/>
                <w:szCs w:val="20"/>
              </w:rPr>
              <w:t>Skladovací v</w:t>
            </w:r>
            <w:r w:rsidR="000D1069" w:rsidRPr="001D5F2D">
              <w:rPr>
                <w:rFonts w:cs="Arial"/>
                <w:b/>
                <w:i/>
                <w:sz w:val="20"/>
                <w:szCs w:val="20"/>
              </w:rPr>
              <w:t>lhkost</w:t>
            </w:r>
          </w:p>
        </w:tc>
        <w:tc>
          <w:tcPr>
            <w:tcW w:w="3543" w:type="dxa"/>
          </w:tcPr>
          <w:p w14:paraId="3E2CAC8D" w14:textId="77777777" w:rsidR="000D1069" w:rsidRPr="000151F2" w:rsidRDefault="003E36CE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&lt;9</w:t>
            </w:r>
            <w:r w:rsidR="000D1069" w:rsidRPr="000151F2">
              <w:rPr>
                <w:rFonts w:cs="Arial"/>
                <w:sz w:val="20"/>
                <w:szCs w:val="20"/>
              </w:rPr>
              <w:t xml:space="preserve">5% </w:t>
            </w:r>
          </w:p>
        </w:tc>
        <w:tc>
          <w:tcPr>
            <w:tcW w:w="1985" w:type="dxa"/>
          </w:tcPr>
          <w:p w14:paraId="52E47291" w14:textId="77777777" w:rsidR="000D1069" w:rsidRPr="000151F2" w:rsidRDefault="003E36CE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Bez kondenzace</w:t>
            </w:r>
          </w:p>
        </w:tc>
      </w:tr>
      <w:tr w:rsidR="000D1069" w:rsidRPr="000151F2" w14:paraId="6736406E" w14:textId="77777777" w:rsidTr="00370812">
        <w:tc>
          <w:tcPr>
            <w:tcW w:w="3261" w:type="dxa"/>
          </w:tcPr>
          <w:p w14:paraId="638C06FF" w14:textId="77777777" w:rsidR="000D1069" w:rsidRPr="001D5F2D" w:rsidRDefault="000D1069" w:rsidP="00370812">
            <w:pPr>
              <w:spacing w:line="276" w:lineRule="auto"/>
              <w:rPr>
                <w:rFonts w:cs="Arial"/>
                <w:b/>
                <w:i/>
                <w:sz w:val="20"/>
                <w:szCs w:val="20"/>
              </w:rPr>
            </w:pPr>
            <w:r w:rsidRPr="001D5F2D">
              <w:rPr>
                <w:rFonts w:cs="Arial"/>
                <w:b/>
                <w:i/>
                <w:sz w:val="20"/>
                <w:szCs w:val="20"/>
              </w:rPr>
              <w:t>Hlučnost</w:t>
            </w:r>
          </w:p>
        </w:tc>
        <w:tc>
          <w:tcPr>
            <w:tcW w:w="3543" w:type="dxa"/>
          </w:tcPr>
          <w:p w14:paraId="0DF542C0" w14:textId="77777777" w:rsidR="000D1069" w:rsidRPr="000151F2" w:rsidRDefault="000D1069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0151F2">
              <w:rPr>
                <w:rFonts w:cs="Arial"/>
                <w:sz w:val="20"/>
                <w:szCs w:val="20"/>
              </w:rPr>
              <w:t>&lt; 70 dB</w:t>
            </w:r>
          </w:p>
        </w:tc>
        <w:tc>
          <w:tcPr>
            <w:tcW w:w="1985" w:type="dxa"/>
          </w:tcPr>
          <w:p w14:paraId="150E78A0" w14:textId="77777777" w:rsidR="000D1069" w:rsidRPr="000151F2" w:rsidRDefault="000D1069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0D1069" w:rsidRPr="000151F2" w14:paraId="608A0AF6" w14:textId="77777777" w:rsidTr="00370812">
        <w:tc>
          <w:tcPr>
            <w:tcW w:w="3261" w:type="dxa"/>
          </w:tcPr>
          <w:p w14:paraId="27529F8B" w14:textId="77777777" w:rsidR="000D1069" w:rsidRPr="001D5F2D" w:rsidRDefault="000D1069" w:rsidP="00370812">
            <w:pPr>
              <w:spacing w:line="276" w:lineRule="auto"/>
              <w:rPr>
                <w:rFonts w:cs="Arial"/>
                <w:b/>
                <w:i/>
                <w:sz w:val="20"/>
                <w:szCs w:val="20"/>
              </w:rPr>
            </w:pPr>
            <w:r w:rsidRPr="001D5F2D">
              <w:rPr>
                <w:rFonts w:cs="Arial"/>
                <w:b/>
                <w:i/>
                <w:sz w:val="20"/>
                <w:szCs w:val="20"/>
              </w:rPr>
              <w:t>Odpor</w:t>
            </w:r>
          </w:p>
        </w:tc>
        <w:tc>
          <w:tcPr>
            <w:tcW w:w="3543" w:type="dxa"/>
          </w:tcPr>
          <w:p w14:paraId="27BF5A55" w14:textId="77777777" w:rsidR="000D1069" w:rsidRPr="000151F2" w:rsidRDefault="000D1069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0151F2">
              <w:rPr>
                <w:rFonts w:cs="Arial"/>
                <w:sz w:val="20"/>
                <w:szCs w:val="20"/>
              </w:rPr>
              <w:t>&gt; 20 MΩ</w:t>
            </w:r>
          </w:p>
        </w:tc>
        <w:tc>
          <w:tcPr>
            <w:tcW w:w="1985" w:type="dxa"/>
          </w:tcPr>
          <w:p w14:paraId="72F9499D" w14:textId="77777777" w:rsidR="000D1069" w:rsidRPr="000151F2" w:rsidRDefault="000D1069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0D1069" w:rsidRPr="000151F2" w14:paraId="6FFF2AA1" w14:textId="77777777" w:rsidTr="00370812">
        <w:tc>
          <w:tcPr>
            <w:tcW w:w="3261" w:type="dxa"/>
          </w:tcPr>
          <w:p w14:paraId="2AD3742F" w14:textId="77777777" w:rsidR="000D1069" w:rsidRPr="001D5F2D" w:rsidRDefault="000D1069" w:rsidP="00370812">
            <w:pPr>
              <w:spacing w:line="276" w:lineRule="auto"/>
              <w:rPr>
                <w:rFonts w:cs="Arial"/>
                <w:b/>
                <w:i/>
                <w:sz w:val="20"/>
                <w:szCs w:val="20"/>
              </w:rPr>
            </w:pPr>
            <w:r w:rsidRPr="001D5F2D">
              <w:rPr>
                <w:rFonts w:cs="Arial"/>
                <w:b/>
                <w:i/>
                <w:sz w:val="20"/>
                <w:szCs w:val="20"/>
              </w:rPr>
              <w:t>Příkon</w:t>
            </w:r>
          </w:p>
        </w:tc>
        <w:tc>
          <w:tcPr>
            <w:tcW w:w="3543" w:type="dxa"/>
          </w:tcPr>
          <w:p w14:paraId="0D1CE95F" w14:textId="77777777" w:rsidR="000D1069" w:rsidRPr="000151F2" w:rsidRDefault="00EE5D38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Cca. 37</w:t>
            </w:r>
            <w:r w:rsidR="000D1069" w:rsidRPr="000151F2">
              <w:rPr>
                <w:rFonts w:cs="Arial"/>
                <w:sz w:val="20"/>
                <w:szCs w:val="20"/>
              </w:rPr>
              <w:t>0W</w:t>
            </w:r>
          </w:p>
        </w:tc>
        <w:tc>
          <w:tcPr>
            <w:tcW w:w="1985" w:type="dxa"/>
          </w:tcPr>
          <w:p w14:paraId="2931A121" w14:textId="77777777" w:rsidR="000D1069" w:rsidRPr="000151F2" w:rsidRDefault="000D1069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2B1352CF" w14:textId="77777777" w:rsidR="00CA3B84" w:rsidRDefault="00CA3B84" w:rsidP="00EE1F62"/>
    <w:p w14:paraId="1F5C8D78" w14:textId="77777777" w:rsidR="00EE1F62" w:rsidRDefault="00EE1F62" w:rsidP="00EE1F62"/>
    <w:p w14:paraId="3CABE5E6" w14:textId="77777777" w:rsidR="0083089E" w:rsidRDefault="0083089E" w:rsidP="00EE1F62"/>
    <w:p w14:paraId="299F6FF7" w14:textId="77777777" w:rsidR="0083089E" w:rsidRDefault="0083089E" w:rsidP="00EE1F62"/>
    <w:p w14:paraId="64970E2D" w14:textId="77777777" w:rsidR="0083089E" w:rsidRDefault="0083089E" w:rsidP="00EE1F62"/>
    <w:p w14:paraId="1207BE13" w14:textId="77777777" w:rsidR="0083089E" w:rsidRDefault="0083089E" w:rsidP="00EE1F62"/>
    <w:p w14:paraId="4E139DB1" w14:textId="77777777" w:rsidR="0083089E" w:rsidRDefault="0083089E" w:rsidP="00EE1F62"/>
    <w:p w14:paraId="61957161" w14:textId="77777777" w:rsidR="0083089E" w:rsidRDefault="0083089E" w:rsidP="00EE1F62"/>
    <w:p w14:paraId="3D2B8D86" w14:textId="77777777" w:rsidR="0083089E" w:rsidRPr="00EE1F62" w:rsidRDefault="0083089E" w:rsidP="00EE1F62"/>
    <w:p w14:paraId="4AE12E1D" w14:textId="77777777" w:rsidR="00A06106" w:rsidRDefault="00A06106" w:rsidP="00E53DE9">
      <w:pPr>
        <w:pStyle w:val="Nadpis1"/>
      </w:pPr>
      <w:bookmarkStart w:id="27" w:name="_Toc457305927"/>
      <w:r>
        <w:lastRenderedPageBreak/>
        <w:t>5</w:t>
      </w:r>
      <w:r>
        <w:tab/>
        <w:t>O</w:t>
      </w:r>
      <w:r w:rsidR="00FF5D4E">
        <w:t>vl</w:t>
      </w:r>
      <w:r>
        <w:t>ádání</w:t>
      </w:r>
      <w:bookmarkEnd w:id="27"/>
    </w:p>
    <w:p w14:paraId="3BB2DF9C" w14:textId="77777777" w:rsidR="00A06106" w:rsidRDefault="00A06106" w:rsidP="00E53DE9">
      <w:pPr>
        <w:pStyle w:val="Nadpis2"/>
      </w:pPr>
      <w:bookmarkStart w:id="28" w:name="_Toc457305928"/>
      <w:r>
        <w:t>5.1</w:t>
      </w:r>
      <w:r>
        <w:tab/>
        <w:t>Ovládací panel</w:t>
      </w:r>
      <w:bookmarkEnd w:id="28"/>
      <w:r>
        <w:tab/>
      </w:r>
    </w:p>
    <w:p w14:paraId="58392BAD" w14:textId="77777777" w:rsidR="00E53DE9" w:rsidRDefault="00E53DE9" w:rsidP="00E53DE9">
      <w:pPr>
        <w:rPr>
          <w:rFonts w:cs="Arial"/>
          <w:sz w:val="20"/>
          <w:szCs w:val="20"/>
        </w:rPr>
      </w:pPr>
      <w:r w:rsidRPr="00E53DE9">
        <w:rPr>
          <w:rFonts w:cs="Arial"/>
          <w:sz w:val="20"/>
          <w:szCs w:val="20"/>
        </w:rPr>
        <w:t xml:space="preserve"> </w:t>
      </w:r>
      <w:r w:rsidRPr="00A2680D">
        <w:rPr>
          <w:rFonts w:cs="Arial"/>
          <w:sz w:val="20"/>
          <w:szCs w:val="20"/>
        </w:rPr>
        <w:t xml:space="preserve">Ovládací panel vyvažovačky je zobrazen na obrázku </w:t>
      </w:r>
      <w:r>
        <w:rPr>
          <w:rFonts w:cs="Arial"/>
          <w:sz w:val="20"/>
          <w:szCs w:val="20"/>
        </w:rPr>
        <w:t>Obr.5.1</w:t>
      </w:r>
      <w:r w:rsidRPr="00A2680D">
        <w:rPr>
          <w:rFonts w:cs="Arial"/>
          <w:sz w:val="20"/>
          <w:szCs w:val="20"/>
        </w:rPr>
        <w:t xml:space="preserve">. </w:t>
      </w:r>
      <w:r>
        <w:rPr>
          <w:rFonts w:cs="Arial"/>
          <w:sz w:val="20"/>
          <w:szCs w:val="20"/>
        </w:rPr>
        <w:t xml:space="preserve">Panel umožňuje obsluze stroje zadávat parametry a volit vyvažovací funkce. Na panelu se také zobrazují výsledky vyvažovacích cyklů a systémová hlášení. </w:t>
      </w:r>
    </w:p>
    <w:p w14:paraId="244D7B0B" w14:textId="77777777" w:rsidR="00E53DE9" w:rsidRDefault="00E53DE9" w:rsidP="00E53DE9">
      <w:pPr>
        <w:rPr>
          <w:rFonts w:cs="Arial"/>
          <w:sz w:val="20"/>
          <w:szCs w:val="20"/>
        </w:rPr>
      </w:pPr>
    </w:p>
    <w:p w14:paraId="4B761DC0" w14:textId="77777777" w:rsidR="00E53DE9" w:rsidRDefault="00E53DE9" w:rsidP="00E53DE9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Funkce jednotlivých prvků ovládacího panelu je popsána v tabulce Tab.5.1. </w:t>
      </w:r>
    </w:p>
    <w:p w14:paraId="0D6036E7" w14:textId="77777777" w:rsidR="00E53DE9" w:rsidRDefault="00E53DE9" w:rsidP="00E53DE9">
      <w:pPr>
        <w:rPr>
          <w:rFonts w:cs="Arial"/>
          <w:sz w:val="20"/>
          <w:szCs w:val="20"/>
        </w:rPr>
      </w:pPr>
    </w:p>
    <w:p w14:paraId="3F2701D4" w14:textId="77777777" w:rsidR="00A06106" w:rsidRPr="00E53DE9" w:rsidRDefault="00E53DE9" w:rsidP="00A06106">
      <w:pPr>
        <w:rPr>
          <w:rFonts w:cs="Arial"/>
          <w:sz w:val="20"/>
          <w:szCs w:val="20"/>
        </w:rPr>
      </w:pPr>
      <w:r>
        <w:rPr>
          <w:noProof/>
          <w:sz w:val="20"/>
          <w:szCs w:val="20"/>
          <w:lang w:val="en-US" w:eastAsia="en-US"/>
        </w:rPr>
        <w:drawing>
          <wp:anchor distT="0" distB="0" distL="114300" distR="114300" simplePos="0" relativeHeight="251702272" behindDoc="1" locked="0" layoutInCell="1" allowOverlap="1" wp14:anchorId="32EA5F5D" wp14:editId="64593B17">
            <wp:simplePos x="0" y="0"/>
            <wp:positionH relativeFrom="column">
              <wp:posOffset>-614045</wp:posOffset>
            </wp:positionH>
            <wp:positionV relativeFrom="paragraph">
              <wp:posOffset>357505</wp:posOffset>
            </wp:positionV>
            <wp:extent cx="7055485" cy="5572125"/>
            <wp:effectExtent l="0" t="0" r="0" b="9525"/>
            <wp:wrapTight wrapText="bothSides">
              <wp:wrapPolygon edited="0">
                <wp:start x="0" y="0"/>
                <wp:lineTo x="0" y="21563"/>
                <wp:lineTo x="21520" y="21563"/>
                <wp:lineTo x="21520" y="0"/>
                <wp:lineTo x="0" y="0"/>
              </wp:wrapPolygon>
            </wp:wrapTight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5485" cy="557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sz w:val="20"/>
          <w:szCs w:val="20"/>
        </w:rPr>
        <w:t>Za ovládacím panelem je umístěna řídicí jednotka CPU-C1. Jde o elektronickou desku, která shromažďuje, vyhodnocuje a zobrazuje data.</w:t>
      </w:r>
    </w:p>
    <w:p w14:paraId="567DE78C" w14:textId="77777777" w:rsidR="000D721D" w:rsidRDefault="00FF5D4E" w:rsidP="00FF5D4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Obr. 5.1</w:t>
      </w:r>
    </w:p>
    <w:p w14:paraId="3728D547" w14:textId="77777777" w:rsidR="00CA3B84" w:rsidRDefault="00CA3B84" w:rsidP="00FF5D4E">
      <w:pPr>
        <w:rPr>
          <w:sz w:val="20"/>
          <w:szCs w:val="20"/>
        </w:rPr>
      </w:pPr>
    </w:p>
    <w:p w14:paraId="348AE274" w14:textId="77777777" w:rsidR="00FF5D4E" w:rsidRDefault="00FF5D4E" w:rsidP="00FF5D4E">
      <w:pPr>
        <w:rPr>
          <w:sz w:val="20"/>
          <w:szCs w:val="20"/>
        </w:rPr>
      </w:pPr>
      <w:r>
        <w:rPr>
          <w:sz w:val="20"/>
          <w:szCs w:val="20"/>
        </w:rPr>
        <w:t>Tab. 5.1</w:t>
      </w: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850"/>
        <w:gridCol w:w="3653"/>
        <w:gridCol w:w="850"/>
        <w:gridCol w:w="3709"/>
      </w:tblGrid>
      <w:tr w:rsidR="001D5F2D" w14:paraId="5DE65D35" w14:textId="77777777" w:rsidTr="001D5F2D">
        <w:tc>
          <w:tcPr>
            <w:tcW w:w="461" w:type="dxa"/>
            <w:shd w:val="clear" w:color="auto" w:fill="D9D9D9" w:themeFill="background1" w:themeFillShade="D9"/>
          </w:tcPr>
          <w:p w14:paraId="4F1E57ED" w14:textId="77777777" w:rsidR="001D5F2D" w:rsidRPr="001D5F2D" w:rsidRDefault="001D5F2D" w:rsidP="001D5F2D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1D5F2D">
              <w:rPr>
                <w:rFonts w:cs="Arial"/>
                <w:b/>
                <w:sz w:val="20"/>
                <w:szCs w:val="20"/>
              </w:rPr>
              <w:t>Pozice</w:t>
            </w:r>
          </w:p>
        </w:tc>
        <w:tc>
          <w:tcPr>
            <w:tcW w:w="4026" w:type="dxa"/>
            <w:shd w:val="clear" w:color="auto" w:fill="D9D9D9" w:themeFill="background1" w:themeFillShade="D9"/>
          </w:tcPr>
          <w:p w14:paraId="5A200C7E" w14:textId="77777777" w:rsidR="001D5F2D" w:rsidRPr="001D5F2D" w:rsidRDefault="001D5F2D" w:rsidP="001D5F2D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1D5F2D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1A8C1F1C" w14:textId="77777777" w:rsidR="001D5F2D" w:rsidRPr="001D5F2D" w:rsidRDefault="001D5F2D" w:rsidP="001D5F2D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1D5F2D">
              <w:rPr>
                <w:rFonts w:cs="Arial"/>
                <w:b/>
                <w:sz w:val="20"/>
                <w:szCs w:val="20"/>
              </w:rPr>
              <w:t>Pozice</w:t>
            </w:r>
          </w:p>
        </w:tc>
        <w:tc>
          <w:tcPr>
            <w:tcW w:w="4003" w:type="dxa"/>
            <w:shd w:val="clear" w:color="auto" w:fill="D9D9D9" w:themeFill="background1" w:themeFillShade="D9"/>
          </w:tcPr>
          <w:p w14:paraId="0C9226C7" w14:textId="77777777" w:rsidR="001D5F2D" w:rsidRPr="001D5F2D" w:rsidRDefault="001D5F2D" w:rsidP="001D5F2D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1D5F2D">
              <w:rPr>
                <w:rFonts w:cs="Arial"/>
                <w:b/>
                <w:sz w:val="20"/>
                <w:szCs w:val="20"/>
              </w:rPr>
              <w:t>Popis</w:t>
            </w:r>
          </w:p>
        </w:tc>
      </w:tr>
      <w:tr w:rsidR="00A5507D" w14:paraId="08571C99" w14:textId="77777777" w:rsidTr="00A5507D">
        <w:tc>
          <w:tcPr>
            <w:tcW w:w="461" w:type="dxa"/>
          </w:tcPr>
          <w:p w14:paraId="6992ADF1" w14:textId="77777777" w:rsidR="00A5507D" w:rsidRDefault="00A5507D" w:rsidP="00A5507D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P1</w:t>
            </w:r>
          </w:p>
        </w:tc>
        <w:tc>
          <w:tcPr>
            <w:tcW w:w="4026" w:type="dxa"/>
          </w:tcPr>
          <w:p w14:paraId="3B27E1C6" w14:textId="77777777" w:rsidR="00A5507D" w:rsidRDefault="00E53DE9" w:rsidP="00E53DE9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Primární f</w:t>
            </w:r>
            <w:r w:rsidR="00A5507D">
              <w:rPr>
                <w:rFonts w:cs="Arial"/>
                <w:sz w:val="20"/>
                <w:szCs w:val="20"/>
              </w:rPr>
              <w:t xml:space="preserve">unkce zadávání parametrů kola </w:t>
            </w:r>
            <w:r w:rsidR="004A3FC0">
              <w:rPr>
                <w:rFonts w:cs="Arial"/>
                <w:sz w:val="20"/>
                <w:szCs w:val="20"/>
              </w:rPr>
              <w:t>–</w:t>
            </w:r>
            <w:r w:rsidR="00A5507D">
              <w:rPr>
                <w:rFonts w:cs="Arial"/>
                <w:sz w:val="20"/>
                <w:szCs w:val="20"/>
              </w:rPr>
              <w:t xml:space="preserve"> vzdálenost</w:t>
            </w:r>
            <w:r w:rsidR="004A3FC0">
              <w:rPr>
                <w:rFonts w:cs="Arial"/>
                <w:sz w:val="20"/>
                <w:szCs w:val="20"/>
              </w:rPr>
              <w:t xml:space="preserve"> od stroje</w:t>
            </w:r>
            <w:r>
              <w:rPr>
                <w:rFonts w:cs="Arial"/>
                <w:sz w:val="20"/>
                <w:szCs w:val="20"/>
              </w:rPr>
              <w:t xml:space="preserve"> (tlačítko má základní funkci znázorněnou ve velkém  kruhu a doplňkovou zobrazenou v malém kruhu).</w:t>
            </w:r>
          </w:p>
        </w:tc>
        <w:tc>
          <w:tcPr>
            <w:tcW w:w="572" w:type="dxa"/>
          </w:tcPr>
          <w:p w14:paraId="040D4000" w14:textId="77777777" w:rsidR="00A5507D" w:rsidRDefault="00A5507D" w:rsidP="00A5507D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P6</w:t>
            </w:r>
          </w:p>
        </w:tc>
        <w:tc>
          <w:tcPr>
            <w:tcW w:w="4003" w:type="dxa"/>
          </w:tcPr>
          <w:p w14:paraId="0B5CF607" w14:textId="77777777" w:rsidR="00A5507D" w:rsidRDefault="00E53DE9" w:rsidP="00A5507D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Primární funkce </w:t>
            </w:r>
            <w:r w:rsidR="00A5507D">
              <w:rPr>
                <w:rFonts w:cs="Arial"/>
                <w:sz w:val="20"/>
                <w:szCs w:val="20"/>
              </w:rPr>
              <w:t>pro výběr typu kola (CAR/TRUCK/SUV)</w:t>
            </w:r>
            <w:r>
              <w:rPr>
                <w:rFonts w:cs="Arial"/>
                <w:sz w:val="20"/>
                <w:szCs w:val="20"/>
              </w:rPr>
              <w:t xml:space="preserve"> (tlačítko má základní funkci znázorněnou ve velkém  kruhu a doplňkovou zobrazenou v malém kruhu).</w:t>
            </w:r>
          </w:p>
        </w:tc>
      </w:tr>
      <w:tr w:rsidR="00A5507D" w14:paraId="5CDD8B6A" w14:textId="77777777" w:rsidTr="00A5507D">
        <w:tc>
          <w:tcPr>
            <w:tcW w:w="461" w:type="dxa"/>
          </w:tcPr>
          <w:p w14:paraId="10F0D9F3" w14:textId="77777777" w:rsidR="00A5507D" w:rsidRDefault="00A5507D" w:rsidP="00A5507D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P2</w:t>
            </w:r>
          </w:p>
        </w:tc>
        <w:tc>
          <w:tcPr>
            <w:tcW w:w="4026" w:type="dxa"/>
          </w:tcPr>
          <w:p w14:paraId="02E5F3E2" w14:textId="77777777" w:rsidR="00A5507D" w:rsidRDefault="00E53DE9" w:rsidP="00A5507D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Primární funkce </w:t>
            </w:r>
            <w:r w:rsidR="00A5507D">
              <w:rPr>
                <w:rFonts w:cs="Arial"/>
                <w:sz w:val="20"/>
                <w:szCs w:val="20"/>
              </w:rPr>
              <w:t xml:space="preserve">zadávání parametrů kola </w:t>
            </w:r>
            <w:r>
              <w:rPr>
                <w:rFonts w:cs="Arial"/>
                <w:sz w:val="20"/>
                <w:szCs w:val="20"/>
              </w:rPr>
              <w:t>–</w:t>
            </w:r>
            <w:r w:rsidR="00A5507D">
              <w:rPr>
                <w:rFonts w:cs="Arial"/>
                <w:sz w:val="20"/>
                <w:szCs w:val="20"/>
              </w:rPr>
              <w:t xml:space="preserve"> šířka</w:t>
            </w:r>
            <w:r>
              <w:rPr>
                <w:rFonts w:cs="Arial"/>
                <w:sz w:val="20"/>
                <w:szCs w:val="20"/>
              </w:rPr>
              <w:t xml:space="preserve"> (tlačítko má základní funkci znázorněnou ve velkém  kruhu a doplňkovou zobrazenou v malém kruhu). </w:t>
            </w:r>
          </w:p>
        </w:tc>
        <w:tc>
          <w:tcPr>
            <w:tcW w:w="572" w:type="dxa"/>
          </w:tcPr>
          <w:p w14:paraId="4AC9C5D8" w14:textId="77777777" w:rsidR="00A5507D" w:rsidRDefault="00A5507D" w:rsidP="00A5507D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P7</w:t>
            </w:r>
          </w:p>
        </w:tc>
        <w:tc>
          <w:tcPr>
            <w:tcW w:w="4003" w:type="dxa"/>
          </w:tcPr>
          <w:p w14:paraId="39B7D7C6" w14:textId="77777777" w:rsidR="00A5507D" w:rsidRDefault="00E53DE9" w:rsidP="004A3FC0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Tlačítko F pro výběr funkcí z nabídky.</w:t>
            </w:r>
          </w:p>
        </w:tc>
      </w:tr>
      <w:tr w:rsidR="00E53DE9" w14:paraId="49A7FB0C" w14:textId="77777777" w:rsidTr="00A5507D">
        <w:tc>
          <w:tcPr>
            <w:tcW w:w="461" w:type="dxa"/>
          </w:tcPr>
          <w:p w14:paraId="3A3A3C19" w14:textId="77777777" w:rsidR="00E53DE9" w:rsidRDefault="00E53DE9" w:rsidP="00E53DE9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P3</w:t>
            </w:r>
          </w:p>
        </w:tc>
        <w:tc>
          <w:tcPr>
            <w:tcW w:w="4026" w:type="dxa"/>
          </w:tcPr>
          <w:p w14:paraId="672055B5" w14:textId="77777777" w:rsidR="00E53DE9" w:rsidRDefault="00E53DE9" w:rsidP="00E53DE9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Primární funkce zadávání parametrů kola – průměr (tlačítko má základní funkci znázorněnou ve velkém  kruhu a doplňkovou zobrazenou v malém kruhu).</w:t>
            </w:r>
          </w:p>
        </w:tc>
        <w:tc>
          <w:tcPr>
            <w:tcW w:w="572" w:type="dxa"/>
          </w:tcPr>
          <w:p w14:paraId="5E84FDA8" w14:textId="77777777" w:rsidR="00E53DE9" w:rsidRDefault="00E53DE9" w:rsidP="00E53DE9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P8</w:t>
            </w:r>
          </w:p>
        </w:tc>
        <w:tc>
          <w:tcPr>
            <w:tcW w:w="4003" w:type="dxa"/>
          </w:tcPr>
          <w:p w14:paraId="2F040E5E" w14:textId="77777777" w:rsidR="00E53DE9" w:rsidRDefault="00E53DE9" w:rsidP="00E53DE9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Tlačítko START pro spuštění vyvažovacího běhu.</w:t>
            </w:r>
          </w:p>
        </w:tc>
      </w:tr>
      <w:tr w:rsidR="00E53DE9" w14:paraId="76F323F5" w14:textId="77777777" w:rsidTr="00A5507D">
        <w:tc>
          <w:tcPr>
            <w:tcW w:w="461" w:type="dxa"/>
          </w:tcPr>
          <w:p w14:paraId="4C56DF77" w14:textId="77777777" w:rsidR="00E53DE9" w:rsidRDefault="00E53DE9" w:rsidP="00E53DE9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P4</w:t>
            </w:r>
          </w:p>
        </w:tc>
        <w:tc>
          <w:tcPr>
            <w:tcW w:w="4026" w:type="dxa"/>
          </w:tcPr>
          <w:p w14:paraId="3BC7A57B" w14:textId="77777777" w:rsidR="00E53DE9" w:rsidRDefault="00E53DE9" w:rsidP="00E53DE9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Primární funkce - přidávání hodnoty při zvoleném programu (tlačítko má základní funkci znázorněnou ve velkém  kruhu a doplňkovou zobrazenou v malém kruhu).</w:t>
            </w:r>
          </w:p>
        </w:tc>
        <w:tc>
          <w:tcPr>
            <w:tcW w:w="572" w:type="dxa"/>
          </w:tcPr>
          <w:p w14:paraId="752443EF" w14:textId="77777777" w:rsidR="00E53DE9" w:rsidRDefault="00E53DE9" w:rsidP="00E53DE9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P9</w:t>
            </w:r>
          </w:p>
        </w:tc>
        <w:tc>
          <w:tcPr>
            <w:tcW w:w="4003" w:type="dxa"/>
          </w:tcPr>
          <w:p w14:paraId="0B4F2961" w14:textId="77777777" w:rsidR="00E53DE9" w:rsidRDefault="00E53DE9" w:rsidP="00EE1F62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Primární funkce </w:t>
            </w:r>
            <w:r w:rsidR="00EE1F62">
              <w:rPr>
                <w:rFonts w:cs="Arial"/>
                <w:sz w:val="20"/>
                <w:szCs w:val="20"/>
              </w:rPr>
              <w:t>elektromagnetická brzda</w:t>
            </w:r>
            <w:r>
              <w:rPr>
                <w:rFonts w:cs="Arial"/>
                <w:sz w:val="20"/>
                <w:szCs w:val="20"/>
              </w:rPr>
              <w:t xml:space="preserve"> (tlačítko má základní funkci znázorněnou ve velkém  kruhu a doplňkovou zobrazenou v malém kruhu).</w:t>
            </w:r>
          </w:p>
        </w:tc>
      </w:tr>
      <w:tr w:rsidR="001D5F2D" w14:paraId="6692669D" w14:textId="77777777" w:rsidTr="00A5507D">
        <w:tc>
          <w:tcPr>
            <w:tcW w:w="461" w:type="dxa"/>
          </w:tcPr>
          <w:p w14:paraId="68B77745" w14:textId="77777777" w:rsidR="001D5F2D" w:rsidRDefault="001D5F2D" w:rsidP="001D5F2D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P5</w:t>
            </w:r>
          </w:p>
        </w:tc>
        <w:tc>
          <w:tcPr>
            <w:tcW w:w="4026" w:type="dxa"/>
          </w:tcPr>
          <w:p w14:paraId="61678947" w14:textId="77777777" w:rsidR="001D5F2D" w:rsidRDefault="001D5F2D" w:rsidP="001D5F2D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Primární funkce - ubírání hodnoty při zvoleném programu (tlačítko má základní funkci znázorněnou ve velkém  kruhu a doplňkovou zobrazenou v malém kruhu).</w:t>
            </w:r>
          </w:p>
        </w:tc>
        <w:tc>
          <w:tcPr>
            <w:tcW w:w="572" w:type="dxa"/>
          </w:tcPr>
          <w:p w14:paraId="5C0A4242" w14:textId="77777777" w:rsidR="001D5F2D" w:rsidRDefault="001D5F2D" w:rsidP="001D5F2D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P10</w:t>
            </w:r>
          </w:p>
        </w:tc>
        <w:tc>
          <w:tcPr>
            <w:tcW w:w="4003" w:type="dxa"/>
          </w:tcPr>
          <w:p w14:paraId="109CB32C" w14:textId="77777777" w:rsidR="001D5F2D" w:rsidRDefault="001D5F2D" w:rsidP="001D5F2D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Tlačítko STOP pro ukončení vyvažovacího běhu.</w:t>
            </w:r>
          </w:p>
        </w:tc>
      </w:tr>
    </w:tbl>
    <w:p w14:paraId="197787C1" w14:textId="77777777" w:rsidR="00A06106" w:rsidRDefault="00A06106" w:rsidP="000D721D">
      <w:pPr>
        <w:rPr>
          <w:sz w:val="20"/>
          <w:szCs w:val="20"/>
        </w:rPr>
      </w:pPr>
    </w:p>
    <w:p w14:paraId="199FAE1D" w14:textId="77777777" w:rsidR="001D5F2D" w:rsidRDefault="001D5F2D" w:rsidP="001D5F2D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Tlačítka jsou popisována v tomto manuálu na základě jejich označení [P1] až [P10] na Obr.5.1. Navíc jsou v popisu požity obrázky tlačítek pro snadnější orientaci.</w:t>
      </w:r>
    </w:p>
    <w:p w14:paraId="1DE74E74" w14:textId="77777777" w:rsidR="001D5F2D" w:rsidRDefault="001D5F2D" w:rsidP="001D5F2D">
      <w:pPr>
        <w:spacing w:line="276" w:lineRule="auto"/>
        <w:rPr>
          <w:rFonts w:cs="Arial"/>
          <w:sz w:val="20"/>
          <w:szCs w:val="20"/>
        </w:rPr>
      </w:pPr>
    </w:p>
    <w:p w14:paraId="4DB9694B" w14:textId="77777777" w:rsidR="001D5F2D" w:rsidRDefault="001D5F2D" w:rsidP="001D5F2D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Deset tlačítek na ovládacím panelu mají základní funkci znázorněnou ve velkém kruhu a doplňkovou funkci zobrazenou v malém kruhu umístěném vedle velkého kruhu. Některé z těchto vedlejších funkcí jsou spojeny s LED, které indikují aktivaci těchto funkcí. Tlačítka [P7] </w:t>
      </w:r>
      <w:r w:rsidRPr="001D5F2D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4E3CC60F" wp14:editId="0C870C16">
            <wp:extent cx="440734" cy="447675"/>
            <wp:effectExtent l="0" t="0" r="0" b="0"/>
            <wp:docPr id="233" name="Obrázek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08" cy="452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sz w:val="20"/>
          <w:szCs w:val="20"/>
        </w:rPr>
        <w:t xml:space="preserve">, [P8] Start </w:t>
      </w:r>
      <w:r w:rsidRPr="001D5F2D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33E76B47" wp14:editId="500B60FA">
            <wp:extent cx="466725" cy="445982"/>
            <wp:effectExtent l="0" t="0" r="0" b="0"/>
            <wp:docPr id="234" name="Obrázek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73" cy="449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sz w:val="20"/>
          <w:szCs w:val="20"/>
        </w:rPr>
        <w:t xml:space="preserve"> a [P10] </w:t>
      </w:r>
      <w:r>
        <w:rPr>
          <w:noProof/>
          <w:lang w:val="en-US" w:eastAsia="en-US"/>
        </w:rPr>
        <w:drawing>
          <wp:inline distT="0" distB="0" distL="0" distR="0" wp14:anchorId="5F943D05" wp14:editId="54F5DFBA">
            <wp:extent cx="485775" cy="478415"/>
            <wp:effectExtent l="0" t="0" r="0" b="0"/>
            <wp:docPr id="235" name="Obrázek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91066" cy="483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  <w:sz w:val="20"/>
          <w:szCs w:val="20"/>
        </w:rPr>
        <w:t xml:space="preserve">Stop nemají doplňkové funkce. </w:t>
      </w:r>
      <w:r w:rsidR="00EE1F62">
        <w:rPr>
          <w:rFonts w:cs="Arial"/>
          <w:sz w:val="20"/>
          <w:szCs w:val="20"/>
        </w:rPr>
        <w:t>Doplňková</w:t>
      </w:r>
      <w:r>
        <w:rPr>
          <w:rFonts w:cs="Arial"/>
          <w:sz w:val="20"/>
          <w:szCs w:val="20"/>
        </w:rPr>
        <w:t xml:space="preserve"> funkce tlačítek jsou v tomto manuálu uvedeny označením [F+P1]  až [F+P9].</w:t>
      </w:r>
      <w:r w:rsidR="00EE1F62">
        <w:rPr>
          <w:rFonts w:cs="Arial"/>
          <w:sz w:val="20"/>
          <w:szCs w:val="20"/>
        </w:rPr>
        <w:t xml:space="preserve"> Jejich kompletní seznam lze vidět v tabulce 5.2. </w:t>
      </w:r>
    </w:p>
    <w:p w14:paraId="5D094214" w14:textId="77777777" w:rsidR="00CB3328" w:rsidRDefault="00CB3328" w:rsidP="000D721D">
      <w:pPr>
        <w:rPr>
          <w:sz w:val="20"/>
          <w:szCs w:val="20"/>
        </w:rPr>
      </w:pPr>
    </w:p>
    <w:p w14:paraId="4738DF51" w14:textId="77777777" w:rsidR="00CB3328" w:rsidRDefault="00CB3328" w:rsidP="000D721D">
      <w:pPr>
        <w:rPr>
          <w:sz w:val="20"/>
          <w:szCs w:val="20"/>
        </w:rPr>
      </w:pPr>
      <w:r>
        <w:rPr>
          <w:sz w:val="20"/>
          <w:szCs w:val="20"/>
        </w:rPr>
        <w:t xml:space="preserve">Příklad </w:t>
      </w:r>
      <w:r w:rsidR="001D5F2D">
        <w:rPr>
          <w:sz w:val="20"/>
          <w:szCs w:val="20"/>
        </w:rPr>
        <w:t>ovládacího tlačítka s hlavní a doplňkovou funkcí lze vidět na obr. 5.2</w:t>
      </w:r>
      <w:r w:rsidR="00EE1F62">
        <w:rPr>
          <w:sz w:val="20"/>
          <w:szCs w:val="20"/>
        </w:rPr>
        <w:t xml:space="preserve">. </w:t>
      </w:r>
    </w:p>
    <w:p w14:paraId="6BDC0F66" w14:textId="77777777" w:rsidR="00CB3328" w:rsidRDefault="00CB3328" w:rsidP="000D721D">
      <w:pPr>
        <w:rPr>
          <w:sz w:val="20"/>
          <w:szCs w:val="20"/>
        </w:rPr>
      </w:pPr>
      <w:r>
        <w:rPr>
          <w:noProof/>
          <w:sz w:val="20"/>
          <w:szCs w:val="20"/>
          <w:lang w:val="en-US" w:eastAsia="en-US"/>
        </w:rPr>
        <w:drawing>
          <wp:inline distT="0" distB="0" distL="0" distR="0" wp14:anchorId="7794C686" wp14:editId="2190E85C">
            <wp:extent cx="5760720" cy="1005840"/>
            <wp:effectExtent l="0" t="0" r="0" b="381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7A840" w14:textId="77777777" w:rsidR="00703925" w:rsidRDefault="001D5F2D" w:rsidP="000D721D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Obr. 5.2</w:t>
      </w:r>
    </w:p>
    <w:p w14:paraId="7C0E842D" w14:textId="77777777" w:rsidR="001D5F2D" w:rsidRDefault="001D5F2D" w:rsidP="000D721D">
      <w:pPr>
        <w:rPr>
          <w:sz w:val="20"/>
          <w:szCs w:val="20"/>
        </w:rPr>
      </w:pPr>
    </w:p>
    <w:p w14:paraId="53F1A5F6" w14:textId="77777777" w:rsidR="00EE1F62" w:rsidRDefault="00EE1F62" w:rsidP="000D721D">
      <w:pPr>
        <w:rPr>
          <w:sz w:val="20"/>
          <w:szCs w:val="20"/>
        </w:rPr>
      </w:pPr>
      <w:r>
        <w:rPr>
          <w:sz w:val="20"/>
          <w:szCs w:val="20"/>
        </w:rPr>
        <w:t>Tab. 5.2</w:t>
      </w: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1413"/>
        <w:gridCol w:w="7649"/>
      </w:tblGrid>
      <w:tr w:rsidR="00EE1F62" w14:paraId="496C38D2" w14:textId="77777777" w:rsidTr="00EE1F62">
        <w:tc>
          <w:tcPr>
            <w:tcW w:w="9062" w:type="dxa"/>
            <w:gridSpan w:val="2"/>
            <w:shd w:val="clear" w:color="auto" w:fill="D9D9D9" w:themeFill="background1" w:themeFillShade="D9"/>
          </w:tcPr>
          <w:p w14:paraId="7878B2B1" w14:textId="77777777" w:rsidR="00EE1F62" w:rsidRPr="001D5F2D" w:rsidRDefault="00EE1F62" w:rsidP="00EE1F62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Doplňková funkce tlačítek</w:t>
            </w:r>
          </w:p>
        </w:tc>
      </w:tr>
      <w:tr w:rsidR="00EE1F62" w14:paraId="1C259069" w14:textId="77777777" w:rsidTr="00EE1F62">
        <w:tc>
          <w:tcPr>
            <w:tcW w:w="1413" w:type="dxa"/>
            <w:shd w:val="clear" w:color="auto" w:fill="D9D9D9" w:themeFill="background1" w:themeFillShade="D9"/>
          </w:tcPr>
          <w:p w14:paraId="57CCA854" w14:textId="77777777" w:rsidR="00EE1F62" w:rsidRPr="001D5F2D" w:rsidRDefault="00EE1F62" w:rsidP="00EE1F62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Tlačítka</w:t>
            </w:r>
          </w:p>
        </w:tc>
        <w:tc>
          <w:tcPr>
            <w:tcW w:w="7649" w:type="dxa"/>
            <w:shd w:val="clear" w:color="auto" w:fill="D9D9D9" w:themeFill="background1" w:themeFillShade="D9"/>
          </w:tcPr>
          <w:p w14:paraId="616288C3" w14:textId="77777777" w:rsidR="00EE1F62" w:rsidRPr="001D5F2D" w:rsidRDefault="00EE1F62" w:rsidP="00EE1F62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1D5F2D">
              <w:rPr>
                <w:rFonts w:cs="Arial"/>
                <w:b/>
                <w:sz w:val="20"/>
                <w:szCs w:val="20"/>
              </w:rPr>
              <w:t>Funkce</w:t>
            </w:r>
          </w:p>
        </w:tc>
      </w:tr>
      <w:tr w:rsidR="00EE1F62" w14:paraId="2C9D6BCD" w14:textId="77777777" w:rsidTr="00EE1F62">
        <w:tc>
          <w:tcPr>
            <w:tcW w:w="1413" w:type="dxa"/>
          </w:tcPr>
          <w:p w14:paraId="6821D160" w14:textId="77777777" w:rsidR="00EE1F62" w:rsidRDefault="00EE1F62" w:rsidP="00EE1F62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F+P1</w:t>
            </w:r>
          </w:p>
        </w:tc>
        <w:tc>
          <w:tcPr>
            <w:tcW w:w="7649" w:type="dxa"/>
          </w:tcPr>
          <w:p w14:paraId="746A49C8" w14:textId="77777777" w:rsidR="00EE1F62" w:rsidRDefault="004C47E6" w:rsidP="00EE1F62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Zaokrouhlování hodnoty nevývažku</w:t>
            </w:r>
          </w:p>
        </w:tc>
      </w:tr>
      <w:tr w:rsidR="00EE1F62" w14:paraId="0D9DE3D1" w14:textId="77777777" w:rsidTr="00EE1F62">
        <w:tc>
          <w:tcPr>
            <w:tcW w:w="1413" w:type="dxa"/>
          </w:tcPr>
          <w:p w14:paraId="2E3D71EA" w14:textId="77777777" w:rsidR="00EE1F62" w:rsidRDefault="00EE1F62" w:rsidP="00EE1F62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F+P2</w:t>
            </w:r>
          </w:p>
        </w:tc>
        <w:tc>
          <w:tcPr>
            <w:tcW w:w="7649" w:type="dxa"/>
          </w:tcPr>
          <w:p w14:paraId="0647DAB4" w14:textId="77777777" w:rsidR="00EE1F62" w:rsidRPr="004C47E6" w:rsidRDefault="004C47E6" w:rsidP="00EE1F62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4C47E6">
              <w:rPr>
                <w:rFonts w:cs="Arial"/>
                <w:sz w:val="20"/>
                <w:szCs w:val="20"/>
              </w:rPr>
              <w:t>Zobrazení statického nevývažku</w:t>
            </w:r>
          </w:p>
        </w:tc>
      </w:tr>
      <w:tr w:rsidR="00EE1F62" w14:paraId="6306B364" w14:textId="77777777" w:rsidTr="00EE1F62">
        <w:tc>
          <w:tcPr>
            <w:tcW w:w="1413" w:type="dxa"/>
          </w:tcPr>
          <w:p w14:paraId="7D3973C8" w14:textId="77777777" w:rsidR="00EE1F62" w:rsidRDefault="00EE1F62" w:rsidP="00EE1F62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F+P3</w:t>
            </w:r>
          </w:p>
        </w:tc>
        <w:tc>
          <w:tcPr>
            <w:tcW w:w="7649" w:type="dxa"/>
          </w:tcPr>
          <w:p w14:paraId="201BBBF7" w14:textId="77777777" w:rsidR="00EE1F62" w:rsidRDefault="0083089E" w:rsidP="00EE1F62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Vstup/výstup do/z servisního menu</w:t>
            </w:r>
          </w:p>
        </w:tc>
      </w:tr>
      <w:tr w:rsidR="00EE1F62" w14:paraId="354E0653" w14:textId="77777777" w:rsidTr="00EE1F62">
        <w:tc>
          <w:tcPr>
            <w:tcW w:w="1413" w:type="dxa"/>
          </w:tcPr>
          <w:p w14:paraId="131CFA2B" w14:textId="77777777" w:rsidR="00EE1F62" w:rsidRDefault="00EE1F62" w:rsidP="00EE1F62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F+P4</w:t>
            </w:r>
          </w:p>
        </w:tc>
        <w:tc>
          <w:tcPr>
            <w:tcW w:w="7649" w:type="dxa"/>
          </w:tcPr>
          <w:p w14:paraId="59B5FA3E" w14:textId="77777777" w:rsidR="00EE1F62" w:rsidRDefault="004C47E6" w:rsidP="00EE1F62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Otáčení pneu při nízké rychlosti pro vizuální kontrolu pneumatiky nebo disku</w:t>
            </w:r>
          </w:p>
        </w:tc>
      </w:tr>
      <w:tr w:rsidR="00EE1F62" w14:paraId="72516E9A" w14:textId="77777777" w:rsidTr="00EE1F62">
        <w:tc>
          <w:tcPr>
            <w:tcW w:w="1413" w:type="dxa"/>
          </w:tcPr>
          <w:p w14:paraId="0D5563EA" w14:textId="77777777" w:rsidR="00EE1F62" w:rsidRDefault="00EE1F62" w:rsidP="00EE1F62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F+P5</w:t>
            </w:r>
          </w:p>
        </w:tc>
        <w:tc>
          <w:tcPr>
            <w:tcW w:w="7649" w:type="dxa"/>
          </w:tcPr>
          <w:p w14:paraId="1FE6BF9B" w14:textId="77777777" w:rsidR="00EE1F62" w:rsidRDefault="0083089E" w:rsidP="00EE1F62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Rozložení závaží za loukotě</w:t>
            </w:r>
          </w:p>
        </w:tc>
      </w:tr>
      <w:tr w:rsidR="00EE1F62" w14:paraId="3B30883A" w14:textId="77777777" w:rsidTr="00EE1F62">
        <w:tc>
          <w:tcPr>
            <w:tcW w:w="1413" w:type="dxa"/>
          </w:tcPr>
          <w:p w14:paraId="390D0D38" w14:textId="77777777" w:rsidR="00EE1F62" w:rsidRDefault="00EE1F62" w:rsidP="00EE1F62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F+P6</w:t>
            </w:r>
          </w:p>
        </w:tc>
        <w:tc>
          <w:tcPr>
            <w:tcW w:w="7649" w:type="dxa"/>
          </w:tcPr>
          <w:p w14:paraId="44C1002D" w14:textId="77777777" w:rsidR="00EE1F62" w:rsidRDefault="0083089E" w:rsidP="00EE1F62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Volba operátora</w:t>
            </w:r>
          </w:p>
        </w:tc>
      </w:tr>
      <w:tr w:rsidR="00EE1F62" w14:paraId="6616F959" w14:textId="77777777" w:rsidTr="00EE1F62">
        <w:tc>
          <w:tcPr>
            <w:tcW w:w="1413" w:type="dxa"/>
          </w:tcPr>
          <w:p w14:paraId="4FE6F6A8" w14:textId="77777777" w:rsidR="00EE1F62" w:rsidRDefault="00EE1F62" w:rsidP="00EE1F62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F+P9</w:t>
            </w:r>
          </w:p>
        </w:tc>
        <w:tc>
          <w:tcPr>
            <w:tcW w:w="7649" w:type="dxa"/>
          </w:tcPr>
          <w:p w14:paraId="6A915FD9" w14:textId="77777777" w:rsidR="00EE1F62" w:rsidRPr="004C47E6" w:rsidRDefault="004C47E6" w:rsidP="00EE1F62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4C47E6">
              <w:rPr>
                <w:rFonts w:cs="Arial"/>
                <w:sz w:val="20"/>
                <w:szCs w:val="20"/>
              </w:rPr>
              <w:t>Aktivace světla</w:t>
            </w:r>
          </w:p>
        </w:tc>
      </w:tr>
    </w:tbl>
    <w:p w14:paraId="1A68AC4B" w14:textId="77777777" w:rsidR="00A00CEF" w:rsidRDefault="00703925" w:rsidP="000D721D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Tabulka </w:t>
      </w:r>
      <w:r w:rsidR="004C47E6">
        <w:rPr>
          <w:sz w:val="20"/>
          <w:szCs w:val="20"/>
        </w:rPr>
        <w:t>5.3</w:t>
      </w:r>
      <w:r>
        <w:rPr>
          <w:sz w:val="20"/>
          <w:szCs w:val="20"/>
        </w:rPr>
        <w:t xml:space="preserve"> ukazuje </w:t>
      </w:r>
      <w:r w:rsidR="001D5F2D">
        <w:rPr>
          <w:sz w:val="20"/>
          <w:szCs w:val="20"/>
        </w:rPr>
        <w:t>jednotlivá tlačítka a</w:t>
      </w:r>
      <w:r w:rsidR="00A00CEF">
        <w:rPr>
          <w:sz w:val="20"/>
          <w:szCs w:val="20"/>
        </w:rPr>
        <w:t xml:space="preserve"> jej</w:t>
      </w:r>
      <w:r w:rsidR="001D5F2D">
        <w:rPr>
          <w:sz w:val="20"/>
          <w:szCs w:val="20"/>
        </w:rPr>
        <w:t xml:space="preserve">ich funkci v servisním programu. </w:t>
      </w:r>
      <w:r w:rsidR="004C47E6">
        <w:rPr>
          <w:sz w:val="20"/>
          <w:szCs w:val="20"/>
        </w:rPr>
        <w:t xml:space="preserve">Do servisního režimu se lze dostat zmáčknutím tlačítek </w:t>
      </w:r>
      <w:r w:rsidR="004C47E6">
        <w:rPr>
          <w:rFonts w:cs="Arial"/>
          <w:sz w:val="20"/>
          <w:szCs w:val="20"/>
        </w:rPr>
        <w:t>[F+P3]</w:t>
      </w:r>
      <w:r w:rsidR="004C47E6">
        <w:rPr>
          <w:sz w:val="20"/>
          <w:szCs w:val="20"/>
        </w:rPr>
        <w:t xml:space="preserve"> </w:t>
      </w:r>
      <w:r w:rsidR="004C47E6" w:rsidRPr="00E52988">
        <w:rPr>
          <w:rFonts w:cs="Arial"/>
          <w:noProof/>
          <w:lang w:val="en-US" w:eastAsia="en-US"/>
        </w:rPr>
        <w:drawing>
          <wp:inline distT="0" distB="0" distL="0" distR="0" wp14:anchorId="4F2ED7A1" wp14:editId="53131CE5">
            <wp:extent cx="923925" cy="351582"/>
            <wp:effectExtent l="0" t="0" r="0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715" cy="36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47E6">
        <w:rPr>
          <w:sz w:val="20"/>
          <w:szCs w:val="20"/>
        </w:rPr>
        <w:t xml:space="preserve">. </w:t>
      </w:r>
    </w:p>
    <w:p w14:paraId="3CA66E5F" w14:textId="77777777" w:rsidR="00CA3B84" w:rsidRDefault="00CA3B84" w:rsidP="000D721D">
      <w:pPr>
        <w:rPr>
          <w:sz w:val="20"/>
          <w:szCs w:val="20"/>
        </w:rPr>
      </w:pPr>
    </w:p>
    <w:p w14:paraId="57E50408" w14:textId="77777777" w:rsidR="004A3FC0" w:rsidRDefault="004C47E6" w:rsidP="001D5F2D">
      <w:pPr>
        <w:rPr>
          <w:sz w:val="20"/>
          <w:szCs w:val="20"/>
        </w:rPr>
      </w:pPr>
      <w:r>
        <w:rPr>
          <w:sz w:val="20"/>
          <w:szCs w:val="20"/>
        </w:rPr>
        <w:t>Tab. 5.3</w:t>
      </w: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972"/>
        <w:gridCol w:w="3646"/>
        <w:gridCol w:w="972"/>
        <w:gridCol w:w="3472"/>
      </w:tblGrid>
      <w:tr w:rsidR="001D5F2D" w14:paraId="1B67C7AD" w14:textId="77777777" w:rsidTr="001D5F2D">
        <w:tc>
          <w:tcPr>
            <w:tcW w:w="9062" w:type="dxa"/>
            <w:gridSpan w:val="4"/>
            <w:shd w:val="clear" w:color="auto" w:fill="D9D9D9" w:themeFill="background1" w:themeFillShade="D9"/>
          </w:tcPr>
          <w:p w14:paraId="07D898BA" w14:textId="77777777" w:rsidR="001D5F2D" w:rsidRPr="001D5F2D" w:rsidRDefault="001D5F2D" w:rsidP="001D5F2D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1D5F2D">
              <w:rPr>
                <w:rFonts w:cs="Arial"/>
                <w:b/>
                <w:sz w:val="20"/>
                <w:szCs w:val="20"/>
              </w:rPr>
              <w:t>Servisní režim</w:t>
            </w:r>
          </w:p>
        </w:tc>
      </w:tr>
      <w:tr w:rsidR="001D5F2D" w14:paraId="49BDFC53" w14:textId="77777777" w:rsidTr="001D5F2D">
        <w:tc>
          <w:tcPr>
            <w:tcW w:w="972" w:type="dxa"/>
            <w:shd w:val="clear" w:color="auto" w:fill="D9D9D9" w:themeFill="background1" w:themeFillShade="D9"/>
          </w:tcPr>
          <w:p w14:paraId="776402D9" w14:textId="77777777" w:rsidR="001D5F2D" w:rsidRPr="001D5F2D" w:rsidRDefault="001D5F2D" w:rsidP="001D5F2D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1D5F2D">
              <w:rPr>
                <w:rFonts w:cs="Arial"/>
                <w:b/>
                <w:sz w:val="20"/>
                <w:szCs w:val="20"/>
              </w:rPr>
              <w:t>Tlačítko</w:t>
            </w:r>
          </w:p>
        </w:tc>
        <w:tc>
          <w:tcPr>
            <w:tcW w:w="3646" w:type="dxa"/>
            <w:shd w:val="clear" w:color="auto" w:fill="D9D9D9" w:themeFill="background1" w:themeFillShade="D9"/>
          </w:tcPr>
          <w:p w14:paraId="52CE3837" w14:textId="77777777" w:rsidR="001D5F2D" w:rsidRPr="001D5F2D" w:rsidRDefault="001D5F2D" w:rsidP="001D5F2D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1D5F2D">
              <w:rPr>
                <w:rFonts w:cs="Arial"/>
                <w:b/>
                <w:sz w:val="20"/>
                <w:szCs w:val="20"/>
              </w:rPr>
              <w:t>Funkce</w:t>
            </w:r>
          </w:p>
        </w:tc>
        <w:tc>
          <w:tcPr>
            <w:tcW w:w="972" w:type="dxa"/>
            <w:shd w:val="clear" w:color="auto" w:fill="D9D9D9" w:themeFill="background1" w:themeFillShade="D9"/>
          </w:tcPr>
          <w:p w14:paraId="4C4F79B6" w14:textId="77777777" w:rsidR="001D5F2D" w:rsidRPr="001D5F2D" w:rsidRDefault="001D5F2D" w:rsidP="001D5F2D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1D5F2D">
              <w:rPr>
                <w:rFonts w:cs="Arial"/>
                <w:b/>
                <w:sz w:val="20"/>
                <w:szCs w:val="20"/>
              </w:rPr>
              <w:t>Tlačítko</w:t>
            </w:r>
          </w:p>
        </w:tc>
        <w:tc>
          <w:tcPr>
            <w:tcW w:w="3472" w:type="dxa"/>
            <w:shd w:val="clear" w:color="auto" w:fill="D9D9D9" w:themeFill="background1" w:themeFillShade="D9"/>
          </w:tcPr>
          <w:p w14:paraId="1FFD0BE4" w14:textId="77777777" w:rsidR="001D5F2D" w:rsidRPr="001D5F2D" w:rsidRDefault="001D5F2D" w:rsidP="001D5F2D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1D5F2D">
              <w:rPr>
                <w:rFonts w:cs="Arial"/>
                <w:b/>
                <w:sz w:val="20"/>
                <w:szCs w:val="20"/>
              </w:rPr>
              <w:t>Funkce</w:t>
            </w:r>
          </w:p>
        </w:tc>
      </w:tr>
      <w:tr w:rsidR="001D5F2D" w14:paraId="5F0B517B" w14:textId="77777777" w:rsidTr="001D5F2D">
        <w:tc>
          <w:tcPr>
            <w:tcW w:w="972" w:type="dxa"/>
          </w:tcPr>
          <w:p w14:paraId="1885D578" w14:textId="77777777" w:rsidR="001D5F2D" w:rsidRDefault="001D5F2D" w:rsidP="001D5F2D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P1</w:t>
            </w:r>
          </w:p>
        </w:tc>
        <w:tc>
          <w:tcPr>
            <w:tcW w:w="3646" w:type="dxa"/>
          </w:tcPr>
          <w:p w14:paraId="615B23D9" w14:textId="77777777" w:rsidR="001D5F2D" w:rsidRDefault="001D5F2D" w:rsidP="001D5F2D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Menu pro kalibraci senzorů</w:t>
            </w:r>
          </w:p>
        </w:tc>
        <w:tc>
          <w:tcPr>
            <w:tcW w:w="972" w:type="dxa"/>
          </w:tcPr>
          <w:p w14:paraId="007B3213" w14:textId="77777777" w:rsidR="001D5F2D" w:rsidRDefault="001D5F2D" w:rsidP="001D5F2D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F+P1</w:t>
            </w:r>
          </w:p>
        </w:tc>
        <w:tc>
          <w:tcPr>
            <w:tcW w:w="3472" w:type="dxa"/>
          </w:tcPr>
          <w:p w14:paraId="113CA825" w14:textId="77777777" w:rsidR="001D5F2D" w:rsidRDefault="001D5F2D" w:rsidP="001D5F2D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1D5F2D">
              <w:rPr>
                <w:rFonts w:cs="Arial"/>
                <w:i/>
                <w:sz w:val="20"/>
                <w:szCs w:val="20"/>
              </w:rPr>
              <w:t>Nevyužito</w:t>
            </w:r>
          </w:p>
        </w:tc>
      </w:tr>
      <w:tr w:rsidR="00CA3B84" w14:paraId="1D05559E" w14:textId="77777777" w:rsidTr="001D5F2D">
        <w:tc>
          <w:tcPr>
            <w:tcW w:w="972" w:type="dxa"/>
          </w:tcPr>
          <w:p w14:paraId="5041D04F" w14:textId="77777777" w:rsidR="00CA3B84" w:rsidRDefault="00CA3B84" w:rsidP="00CA3B84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P2</w:t>
            </w:r>
          </w:p>
        </w:tc>
        <w:tc>
          <w:tcPr>
            <w:tcW w:w="3646" w:type="dxa"/>
          </w:tcPr>
          <w:p w14:paraId="07E14929" w14:textId="77777777" w:rsidR="00CA3B84" w:rsidRPr="001D5F2D" w:rsidRDefault="00CA3B84" w:rsidP="00CA3B84">
            <w:pPr>
              <w:spacing w:line="276" w:lineRule="auto"/>
              <w:rPr>
                <w:rFonts w:cs="Arial"/>
                <w:i/>
                <w:sz w:val="20"/>
                <w:szCs w:val="20"/>
              </w:rPr>
            </w:pPr>
            <w:r w:rsidRPr="001D5F2D">
              <w:rPr>
                <w:rFonts w:cs="Arial"/>
                <w:i/>
                <w:sz w:val="20"/>
                <w:szCs w:val="20"/>
              </w:rPr>
              <w:t>Nevyužito</w:t>
            </w:r>
          </w:p>
        </w:tc>
        <w:tc>
          <w:tcPr>
            <w:tcW w:w="972" w:type="dxa"/>
          </w:tcPr>
          <w:p w14:paraId="68C050EE" w14:textId="77777777" w:rsidR="00CA3B84" w:rsidRDefault="00CA3B84" w:rsidP="00CA3B84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F+P2</w:t>
            </w:r>
          </w:p>
        </w:tc>
        <w:tc>
          <w:tcPr>
            <w:tcW w:w="3472" w:type="dxa"/>
          </w:tcPr>
          <w:p w14:paraId="34EDACA7" w14:textId="77777777" w:rsidR="00CA3B84" w:rsidRDefault="004C47E6" w:rsidP="004C47E6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Výběr materiálu vyvažovacího</w:t>
            </w:r>
            <w:r w:rsidR="00CA3B84">
              <w:rPr>
                <w:rFonts w:cs="Arial"/>
                <w:sz w:val="20"/>
                <w:szCs w:val="20"/>
              </w:rPr>
              <w:t xml:space="preserve"> závaží (Fe/Zn nebo Pb)</w:t>
            </w:r>
          </w:p>
        </w:tc>
      </w:tr>
      <w:tr w:rsidR="00CA3B84" w14:paraId="772486DB" w14:textId="77777777" w:rsidTr="001D5F2D">
        <w:tc>
          <w:tcPr>
            <w:tcW w:w="972" w:type="dxa"/>
          </w:tcPr>
          <w:p w14:paraId="70B244CB" w14:textId="77777777" w:rsidR="00CA3B84" w:rsidRDefault="00CA3B84" w:rsidP="00CA3B84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P3</w:t>
            </w:r>
          </w:p>
        </w:tc>
        <w:tc>
          <w:tcPr>
            <w:tcW w:w="3646" w:type="dxa"/>
          </w:tcPr>
          <w:p w14:paraId="02061B02" w14:textId="77777777" w:rsidR="00CA3B84" w:rsidRDefault="004C47E6" w:rsidP="00CA3B84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Kalibrace stroje</w:t>
            </w:r>
          </w:p>
        </w:tc>
        <w:tc>
          <w:tcPr>
            <w:tcW w:w="972" w:type="dxa"/>
          </w:tcPr>
          <w:p w14:paraId="3F46C78F" w14:textId="77777777" w:rsidR="00CA3B84" w:rsidRDefault="00CA3B84" w:rsidP="00CA3B84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F+P3</w:t>
            </w:r>
          </w:p>
        </w:tc>
        <w:tc>
          <w:tcPr>
            <w:tcW w:w="3472" w:type="dxa"/>
          </w:tcPr>
          <w:p w14:paraId="19629CC2" w14:textId="77777777" w:rsidR="00CA3B84" w:rsidRDefault="004C47E6" w:rsidP="00CA3B84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Vstup/výstup ze</w:t>
            </w:r>
            <w:r w:rsidR="00CA3B84">
              <w:rPr>
                <w:rFonts w:cs="Arial"/>
                <w:sz w:val="20"/>
                <w:szCs w:val="20"/>
              </w:rPr>
              <w:t xml:space="preserve"> servisního režimu a návrat do normálního režimu</w:t>
            </w:r>
          </w:p>
        </w:tc>
      </w:tr>
      <w:tr w:rsidR="00CA3B84" w14:paraId="405FDEFF" w14:textId="77777777" w:rsidTr="001D5F2D">
        <w:tc>
          <w:tcPr>
            <w:tcW w:w="972" w:type="dxa"/>
          </w:tcPr>
          <w:p w14:paraId="4F566B3B" w14:textId="77777777" w:rsidR="00CA3B84" w:rsidRDefault="00CA3B84" w:rsidP="00CA3B84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P4</w:t>
            </w:r>
          </w:p>
        </w:tc>
        <w:tc>
          <w:tcPr>
            <w:tcW w:w="3646" w:type="dxa"/>
          </w:tcPr>
          <w:p w14:paraId="415C9106" w14:textId="77777777" w:rsidR="00CA3B84" w:rsidRDefault="004C47E6" w:rsidP="00CA3B84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Výběr</w:t>
            </w:r>
            <w:r w:rsidR="00CA3B84">
              <w:rPr>
                <w:rFonts w:cs="Arial"/>
                <w:sz w:val="20"/>
                <w:szCs w:val="20"/>
              </w:rPr>
              <w:t xml:space="preserve"> jednotky hmotnosti (gramy/unce)</w:t>
            </w:r>
          </w:p>
        </w:tc>
        <w:tc>
          <w:tcPr>
            <w:tcW w:w="972" w:type="dxa"/>
          </w:tcPr>
          <w:p w14:paraId="17345DD0" w14:textId="77777777" w:rsidR="00CA3B84" w:rsidRDefault="00CA3B84" w:rsidP="00CA3B84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F+P4</w:t>
            </w:r>
          </w:p>
        </w:tc>
        <w:tc>
          <w:tcPr>
            <w:tcW w:w="3472" w:type="dxa"/>
          </w:tcPr>
          <w:p w14:paraId="4EFFA4BE" w14:textId="77777777" w:rsidR="00CA3B84" w:rsidRDefault="00CA3B84" w:rsidP="004C47E6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Počitadlo vyvažovacích </w:t>
            </w:r>
            <w:r w:rsidR="004C47E6">
              <w:rPr>
                <w:rFonts w:cs="Arial"/>
                <w:sz w:val="20"/>
                <w:szCs w:val="20"/>
              </w:rPr>
              <w:t>běhů</w:t>
            </w:r>
          </w:p>
        </w:tc>
      </w:tr>
      <w:tr w:rsidR="00CA3B84" w14:paraId="38F38A6D" w14:textId="77777777" w:rsidTr="001D5F2D">
        <w:tc>
          <w:tcPr>
            <w:tcW w:w="972" w:type="dxa"/>
          </w:tcPr>
          <w:p w14:paraId="38FAAB89" w14:textId="77777777" w:rsidR="00CA3B84" w:rsidRDefault="00CA3B84" w:rsidP="00CA3B84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P5</w:t>
            </w:r>
          </w:p>
        </w:tc>
        <w:tc>
          <w:tcPr>
            <w:tcW w:w="3646" w:type="dxa"/>
          </w:tcPr>
          <w:p w14:paraId="03938AE1" w14:textId="77777777" w:rsidR="00CA3B84" w:rsidRDefault="004C47E6" w:rsidP="00CA3B84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Výběr</w:t>
            </w:r>
            <w:r w:rsidR="00CA3B84">
              <w:rPr>
                <w:rFonts w:cs="Arial"/>
                <w:sz w:val="20"/>
                <w:szCs w:val="20"/>
              </w:rPr>
              <w:t xml:space="preserve"> jednotky délky (palce/milimetry)</w:t>
            </w:r>
          </w:p>
        </w:tc>
        <w:tc>
          <w:tcPr>
            <w:tcW w:w="972" w:type="dxa"/>
          </w:tcPr>
          <w:p w14:paraId="4E4380A0" w14:textId="77777777" w:rsidR="00CA3B84" w:rsidRDefault="00CA3B84" w:rsidP="00CA3B84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F+P5</w:t>
            </w:r>
          </w:p>
        </w:tc>
        <w:tc>
          <w:tcPr>
            <w:tcW w:w="3472" w:type="dxa"/>
          </w:tcPr>
          <w:p w14:paraId="0EAA5E62" w14:textId="77777777" w:rsidR="00CA3B84" w:rsidRDefault="004C47E6" w:rsidP="00CA3B84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Nabídka parametrů</w:t>
            </w:r>
            <w:r w:rsidR="00CA3B84">
              <w:rPr>
                <w:rFonts w:cs="Arial"/>
                <w:sz w:val="20"/>
                <w:szCs w:val="20"/>
              </w:rPr>
              <w:t xml:space="preserve"> (přístupné</w:t>
            </w:r>
            <w:r>
              <w:rPr>
                <w:rFonts w:cs="Arial"/>
                <w:sz w:val="20"/>
                <w:szCs w:val="20"/>
              </w:rPr>
              <w:t xml:space="preserve"> pro tech.kontrolu</w:t>
            </w:r>
            <w:r w:rsidR="00CA3B84">
              <w:rPr>
                <w:rFonts w:cs="Arial"/>
                <w:sz w:val="20"/>
                <w:szCs w:val="20"/>
              </w:rPr>
              <w:t xml:space="preserve"> jen po zadání hesla)</w:t>
            </w:r>
          </w:p>
        </w:tc>
      </w:tr>
      <w:tr w:rsidR="00C417EC" w14:paraId="348BAABA" w14:textId="77777777" w:rsidTr="001D5F2D">
        <w:tc>
          <w:tcPr>
            <w:tcW w:w="972" w:type="dxa"/>
          </w:tcPr>
          <w:p w14:paraId="7212539B" w14:textId="77777777" w:rsidR="00C417EC" w:rsidRDefault="00C417EC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P6</w:t>
            </w:r>
          </w:p>
        </w:tc>
        <w:tc>
          <w:tcPr>
            <w:tcW w:w="3646" w:type="dxa"/>
          </w:tcPr>
          <w:p w14:paraId="441E639C" w14:textId="77777777" w:rsidR="00C417EC" w:rsidRDefault="001D5F2D" w:rsidP="004C47E6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Nastavení </w:t>
            </w:r>
            <w:r w:rsidR="004C47E6">
              <w:rPr>
                <w:rFonts w:cs="Arial"/>
                <w:sz w:val="20"/>
                <w:szCs w:val="20"/>
              </w:rPr>
              <w:t>prahové</w:t>
            </w:r>
            <w:r>
              <w:rPr>
                <w:rFonts w:cs="Arial"/>
                <w:sz w:val="20"/>
                <w:szCs w:val="20"/>
              </w:rPr>
              <w:t xml:space="preserve"> hodnoty </w:t>
            </w:r>
            <w:r w:rsidR="004C47E6">
              <w:rPr>
                <w:rFonts w:cs="Arial"/>
                <w:sz w:val="20"/>
                <w:szCs w:val="20"/>
              </w:rPr>
              <w:t xml:space="preserve">zobrazeného </w:t>
            </w:r>
            <w:r>
              <w:rPr>
                <w:rFonts w:cs="Arial"/>
                <w:sz w:val="20"/>
                <w:szCs w:val="20"/>
              </w:rPr>
              <w:t>nevývažku</w:t>
            </w:r>
          </w:p>
        </w:tc>
        <w:tc>
          <w:tcPr>
            <w:tcW w:w="972" w:type="dxa"/>
          </w:tcPr>
          <w:p w14:paraId="5CE02CB7" w14:textId="77777777" w:rsidR="00C417EC" w:rsidRDefault="00C417EC" w:rsidP="00370812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F+P6</w:t>
            </w:r>
          </w:p>
        </w:tc>
        <w:tc>
          <w:tcPr>
            <w:tcW w:w="3472" w:type="dxa"/>
          </w:tcPr>
          <w:p w14:paraId="1F20488A" w14:textId="77777777" w:rsidR="00C417EC" w:rsidRDefault="00CA3B84" w:rsidP="00370812">
            <w:pPr>
              <w:spacing w:line="276" w:lineRule="auto"/>
              <w:ind w:right="88"/>
              <w:rPr>
                <w:rFonts w:cs="Arial"/>
                <w:sz w:val="20"/>
                <w:szCs w:val="20"/>
              </w:rPr>
            </w:pPr>
            <w:r w:rsidRPr="001D5F2D">
              <w:rPr>
                <w:rFonts w:cs="Arial"/>
                <w:i/>
                <w:sz w:val="20"/>
                <w:szCs w:val="20"/>
              </w:rPr>
              <w:t>Nevyužito</w:t>
            </w:r>
          </w:p>
        </w:tc>
      </w:tr>
      <w:tr w:rsidR="00CA3B84" w14:paraId="0E76D8F8" w14:textId="77777777" w:rsidTr="001D5F2D">
        <w:tc>
          <w:tcPr>
            <w:tcW w:w="972" w:type="dxa"/>
          </w:tcPr>
          <w:p w14:paraId="6D217E2E" w14:textId="77777777" w:rsidR="00CA3B84" w:rsidRDefault="00CA3B84" w:rsidP="00CA3B84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P9</w:t>
            </w:r>
          </w:p>
        </w:tc>
        <w:tc>
          <w:tcPr>
            <w:tcW w:w="3646" w:type="dxa"/>
          </w:tcPr>
          <w:p w14:paraId="38F29808" w14:textId="77777777" w:rsidR="00CA3B84" w:rsidRDefault="00CA3B84" w:rsidP="00CA3B84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1D5F2D">
              <w:rPr>
                <w:rFonts w:cs="Arial"/>
                <w:i/>
                <w:sz w:val="20"/>
                <w:szCs w:val="20"/>
              </w:rPr>
              <w:t>Nevyužito</w:t>
            </w:r>
          </w:p>
        </w:tc>
        <w:tc>
          <w:tcPr>
            <w:tcW w:w="972" w:type="dxa"/>
          </w:tcPr>
          <w:p w14:paraId="4DBF4558" w14:textId="77777777" w:rsidR="00CA3B84" w:rsidRDefault="00CA3B84" w:rsidP="00CA3B84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F+P9</w:t>
            </w:r>
          </w:p>
        </w:tc>
        <w:tc>
          <w:tcPr>
            <w:tcW w:w="3472" w:type="dxa"/>
          </w:tcPr>
          <w:p w14:paraId="3DD42406" w14:textId="77777777" w:rsidR="00CA3B84" w:rsidRDefault="00CA3B84" w:rsidP="00CA3B84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Menu testovacích programů</w:t>
            </w:r>
          </w:p>
        </w:tc>
      </w:tr>
    </w:tbl>
    <w:p w14:paraId="006E4CF5" w14:textId="77777777" w:rsidR="008468B8" w:rsidRDefault="008468B8" w:rsidP="000D721D">
      <w:pPr>
        <w:rPr>
          <w:sz w:val="20"/>
          <w:szCs w:val="20"/>
        </w:rPr>
      </w:pPr>
    </w:p>
    <w:p w14:paraId="228B0296" w14:textId="77777777" w:rsidR="008468B8" w:rsidRPr="008468B8" w:rsidRDefault="008468B8" w:rsidP="008468B8">
      <w:pPr>
        <w:rPr>
          <w:sz w:val="20"/>
          <w:szCs w:val="20"/>
        </w:rPr>
      </w:pPr>
    </w:p>
    <w:p w14:paraId="49EEF515" w14:textId="77777777" w:rsidR="008468B8" w:rsidRDefault="008468B8" w:rsidP="008468B8">
      <w:pPr>
        <w:rPr>
          <w:sz w:val="20"/>
          <w:szCs w:val="20"/>
        </w:rPr>
      </w:pPr>
    </w:p>
    <w:p w14:paraId="6F3CFBA2" w14:textId="77777777" w:rsidR="00DF17BF" w:rsidRDefault="008468B8" w:rsidP="008468B8">
      <w:pPr>
        <w:pStyle w:val="Nadpis2"/>
      </w:pPr>
      <w:bookmarkStart w:id="29" w:name="_Toc457305929"/>
      <w:r>
        <w:t>5.2</w:t>
      </w:r>
      <w:r>
        <w:tab/>
        <w:t>Provozní režimy</w:t>
      </w:r>
      <w:bookmarkEnd w:id="29"/>
    </w:p>
    <w:p w14:paraId="118E65A6" w14:textId="77777777" w:rsidR="008468B8" w:rsidRPr="008468B8" w:rsidRDefault="008468B8" w:rsidP="008468B8">
      <w:pPr>
        <w:rPr>
          <w:sz w:val="20"/>
          <w:szCs w:val="20"/>
        </w:rPr>
      </w:pPr>
      <w:r>
        <w:rPr>
          <w:sz w:val="20"/>
          <w:szCs w:val="20"/>
        </w:rPr>
        <w:t>Stroj je vybaven třemi</w:t>
      </w:r>
      <w:r w:rsidRPr="008468B8">
        <w:rPr>
          <w:sz w:val="20"/>
          <w:szCs w:val="20"/>
        </w:rPr>
        <w:t xml:space="preserve"> provozní</w:t>
      </w:r>
      <w:r>
        <w:rPr>
          <w:sz w:val="20"/>
          <w:szCs w:val="20"/>
        </w:rPr>
        <w:t>mi</w:t>
      </w:r>
      <w:r w:rsidRPr="008468B8">
        <w:rPr>
          <w:sz w:val="20"/>
          <w:szCs w:val="20"/>
        </w:rPr>
        <w:t xml:space="preserve"> režimy:</w:t>
      </w:r>
    </w:p>
    <w:p w14:paraId="1EDE4515" w14:textId="77777777" w:rsidR="008468B8" w:rsidRDefault="008468B8" w:rsidP="008468B8">
      <w:pPr>
        <w:rPr>
          <w:sz w:val="20"/>
          <w:szCs w:val="20"/>
        </w:rPr>
      </w:pPr>
    </w:p>
    <w:p w14:paraId="500CFDCF" w14:textId="77777777" w:rsidR="00CA3B84" w:rsidRDefault="00CA3B84" w:rsidP="00CA3B84">
      <w:pPr>
        <w:pStyle w:val="Odstavecseseznamem"/>
        <w:numPr>
          <w:ilvl w:val="0"/>
          <w:numId w:val="39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Pracovní režim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Do tohoto režimu se stroj uvede po spuštění. Režim umožňuje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vyvažování kol.</w:t>
      </w:r>
    </w:p>
    <w:p w14:paraId="1D71DD78" w14:textId="77777777" w:rsidR="00CA3B84" w:rsidRDefault="00CA3B84" w:rsidP="00CA3B84">
      <w:pPr>
        <w:pStyle w:val="Odstavecseseznamem"/>
        <w:numPr>
          <w:ilvl w:val="0"/>
          <w:numId w:val="39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Servisní režim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V tomto režimu se provádí nastavení parametrů (například volba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jednotek hmotnosti) a kalibrace.</w:t>
      </w:r>
    </w:p>
    <w:p w14:paraId="344A1452" w14:textId="77777777" w:rsidR="00CA3B84" w:rsidRDefault="00CA3B84" w:rsidP="00CA3B84">
      <w:pPr>
        <w:pStyle w:val="Odstavecseseznamem"/>
        <w:numPr>
          <w:ilvl w:val="0"/>
          <w:numId w:val="39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Úsporný režim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Pokud není stroj používán déle jak 5 minut, stroj se automaticky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přepne do úsporného režimu, aby se snížila spotřeba energie.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Tento stav je indikován blikající zelenou LED označenou STAND-BY.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Pro návrat do pracovního režimu stiskněte libovolné tlačítko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s výjimkou tlačítka [P7] </w:t>
      </w:r>
      <w:r w:rsidRPr="00CA3B84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1F485C21" wp14:editId="360316C9">
            <wp:extent cx="393848" cy="400050"/>
            <wp:effectExtent l="0" t="0" r="6350" b="0"/>
            <wp:docPr id="236" name="Obrázek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7" cy="403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. Všechna dřívější nastavení a hodnoty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zůstanou při úsporném režimu zachována. Pokud je stroj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v servisním režimu, nepřejde automaticky po 5 minutách nečinnosti do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úsporného režimu, ale zůstává trvale v servisním režimu.</w:t>
      </w:r>
    </w:p>
    <w:p w14:paraId="18FA4B75" w14:textId="77777777" w:rsidR="00CA3B84" w:rsidRDefault="00CA3B84" w:rsidP="00CA3B84">
      <w:pPr>
        <w:pBdr>
          <w:bottom w:val="single" w:sz="4" w:space="1" w:color="auto"/>
        </w:pBdr>
        <w:rPr>
          <w:rFonts w:cs="Arial"/>
          <w:i/>
          <w:sz w:val="20"/>
          <w:szCs w:val="20"/>
        </w:rPr>
      </w:pPr>
    </w:p>
    <w:p w14:paraId="552D8DC9" w14:textId="77777777" w:rsidR="000453B1" w:rsidRDefault="000453B1" w:rsidP="00CA3B84">
      <w:pPr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Poznámka</w:t>
      </w:r>
    </w:p>
    <w:p w14:paraId="4FA54065" w14:textId="77777777" w:rsidR="00A345C6" w:rsidRPr="00CA3B84" w:rsidRDefault="00A345C6" w:rsidP="00CA3B84">
      <w:pPr>
        <w:rPr>
          <w:rFonts w:cs="Arial"/>
          <w:sz w:val="20"/>
          <w:szCs w:val="20"/>
        </w:rPr>
      </w:pPr>
      <w:r w:rsidRPr="00CA3B84">
        <w:rPr>
          <w:rFonts w:cs="Arial"/>
          <w:sz w:val="20"/>
          <w:szCs w:val="20"/>
        </w:rPr>
        <w:t xml:space="preserve">Z pohotovostního režimu lze vystoupit také zmáčknutím tlačítka </w:t>
      </w:r>
      <w:r w:rsidR="00CA3B84">
        <w:rPr>
          <w:rFonts w:cs="Arial"/>
          <w:sz w:val="20"/>
          <w:szCs w:val="20"/>
        </w:rPr>
        <w:t xml:space="preserve"> [P8] </w:t>
      </w:r>
      <w:r w:rsidRPr="00CA3B84">
        <w:rPr>
          <w:rFonts w:cs="Arial"/>
          <w:sz w:val="20"/>
          <w:szCs w:val="20"/>
        </w:rPr>
        <w:t>START</w:t>
      </w:r>
      <w:r w:rsidR="00CA3B84">
        <w:rPr>
          <w:rFonts w:cs="Arial"/>
          <w:sz w:val="20"/>
          <w:szCs w:val="20"/>
        </w:rPr>
        <w:t xml:space="preserve"> </w:t>
      </w:r>
      <w:r w:rsidR="00CA3B84" w:rsidRPr="00CA3B84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2F8DEAB9" wp14:editId="72727C8B">
            <wp:extent cx="418657" cy="400050"/>
            <wp:effectExtent l="0" t="0" r="635" b="0"/>
            <wp:docPr id="237" name="Obrázek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16" cy="404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3B84">
        <w:rPr>
          <w:rFonts w:cs="Arial"/>
          <w:sz w:val="20"/>
          <w:szCs w:val="20"/>
        </w:rPr>
        <w:t xml:space="preserve">, v takovém případě začne stroj okamžitě vyvažovací cyklus. </w:t>
      </w:r>
    </w:p>
    <w:p w14:paraId="11A43D82" w14:textId="77777777" w:rsidR="00AB1794" w:rsidRDefault="00AB1794" w:rsidP="00CA3B84">
      <w:pPr>
        <w:pBdr>
          <w:top w:val="single" w:sz="4" w:space="1" w:color="auto"/>
        </w:pBdr>
        <w:rPr>
          <w:rFonts w:cs="Arial"/>
          <w:i/>
          <w:sz w:val="20"/>
          <w:szCs w:val="20"/>
        </w:rPr>
      </w:pPr>
    </w:p>
    <w:p w14:paraId="64D85D65" w14:textId="77777777" w:rsidR="00CA3B84" w:rsidRDefault="00CA3B84" w:rsidP="00CA3B84">
      <w:pPr>
        <w:pBdr>
          <w:top w:val="single" w:sz="4" w:space="1" w:color="auto"/>
        </w:pBdr>
        <w:rPr>
          <w:rFonts w:cs="Arial"/>
          <w:i/>
          <w:sz w:val="20"/>
          <w:szCs w:val="20"/>
        </w:rPr>
      </w:pPr>
    </w:p>
    <w:p w14:paraId="5B83DC3B" w14:textId="77777777" w:rsidR="00CA3B84" w:rsidRPr="0083089E" w:rsidRDefault="00CA3B84" w:rsidP="00CA3B84">
      <w:pPr>
        <w:pStyle w:val="Nadpis2"/>
      </w:pPr>
      <w:bookmarkStart w:id="30" w:name="_Toc457305930"/>
      <w:r w:rsidRPr="0083089E">
        <w:t>5.3</w:t>
      </w:r>
      <w:r w:rsidRPr="0083089E">
        <w:tab/>
        <w:t>Dočasné vyřazení vnitřní měrky z činnosti (jen u některých modelů)</w:t>
      </w:r>
      <w:bookmarkEnd w:id="30"/>
    </w:p>
    <w:p w14:paraId="6CA4BCE4" w14:textId="77777777" w:rsidR="00CA3B84" w:rsidRPr="0083089E" w:rsidRDefault="00CA3B84" w:rsidP="00CA3B84">
      <w:pPr>
        <w:spacing w:line="276" w:lineRule="auto"/>
        <w:rPr>
          <w:rFonts w:cs="Arial"/>
          <w:sz w:val="20"/>
          <w:szCs w:val="20"/>
        </w:rPr>
      </w:pPr>
      <w:r w:rsidRPr="0083089E">
        <w:rPr>
          <w:rFonts w:cs="Arial"/>
          <w:sz w:val="20"/>
          <w:szCs w:val="20"/>
        </w:rPr>
        <w:t>Pokud se na displeji zobrazí Err 016 „dis out“ po zapnutí stroje, přestože je vnitřní měrka v základní poloze, znamená to, že došlo v chybě ve vyhodnocovacím systému. Je možné vyhodnocovací systém dočasně vyřadit z činnosti stlačením tlačítek [F+P2]</w:t>
      </w:r>
      <w:r w:rsidRPr="0083089E">
        <w:rPr>
          <w:rFonts w:cs="Arial"/>
          <w:sz w:val="22"/>
          <w:szCs w:val="22"/>
        </w:rPr>
        <w:t xml:space="preserve"> </w:t>
      </w:r>
      <w:r w:rsidRPr="0083089E">
        <w:rPr>
          <w:rFonts w:cs="Arial"/>
          <w:noProof/>
          <w:sz w:val="22"/>
          <w:szCs w:val="22"/>
          <w:lang w:eastAsia="en-GB"/>
        </w:rPr>
        <w:t xml:space="preserve"> </w:t>
      </w:r>
      <w:r w:rsidRPr="0083089E">
        <w:rPr>
          <w:rFonts w:cs="Arial"/>
          <w:noProof/>
          <w:sz w:val="22"/>
          <w:szCs w:val="22"/>
          <w:lang w:val="en-US" w:eastAsia="en-US"/>
        </w:rPr>
        <w:drawing>
          <wp:inline distT="0" distB="0" distL="0" distR="0" wp14:anchorId="2D20C952" wp14:editId="5DD82D1F">
            <wp:extent cx="1247775" cy="453417"/>
            <wp:effectExtent l="0" t="0" r="0" b="3810"/>
            <wp:docPr id="240" name="Obrázek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84" cy="45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F6188" w14:textId="77777777" w:rsidR="00CA3B84" w:rsidRPr="0083089E" w:rsidRDefault="00CA3B84" w:rsidP="00CA3B84">
      <w:pPr>
        <w:spacing w:line="276" w:lineRule="auto"/>
        <w:rPr>
          <w:rFonts w:cs="Arial"/>
          <w:sz w:val="20"/>
          <w:szCs w:val="20"/>
        </w:rPr>
      </w:pPr>
      <w:r w:rsidRPr="0083089E">
        <w:rPr>
          <w:rFonts w:cs="Arial"/>
          <w:sz w:val="20"/>
          <w:szCs w:val="20"/>
        </w:rPr>
        <w:lastRenderedPageBreak/>
        <w:t xml:space="preserve">Rozsvítí se LED [6]  </w:t>
      </w:r>
      <w:r w:rsidRPr="0083089E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4947F266" wp14:editId="682B21B9">
            <wp:extent cx="401601" cy="466725"/>
            <wp:effectExtent l="0" t="0" r="0" b="0"/>
            <wp:docPr id="242" name="Obrázek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89" cy="471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89E">
        <w:rPr>
          <w:rFonts w:cs="Arial"/>
          <w:sz w:val="20"/>
          <w:szCs w:val="20"/>
        </w:rPr>
        <w:t xml:space="preserve"> na ovládacím panelu signalizující, že funkce automatické vnitřní měrky byla vyřazena z činnosti. Stroj je připraven k použití. Zadávání rozměrů se musí provádět ručně dle postupu uvedeném dále v tomto manuálu. </w:t>
      </w:r>
    </w:p>
    <w:p w14:paraId="287D44B2" w14:textId="77777777" w:rsidR="00CA3B84" w:rsidRPr="0083089E" w:rsidRDefault="00CA3B84" w:rsidP="00CA3B84">
      <w:pPr>
        <w:spacing w:line="276" w:lineRule="auto"/>
        <w:rPr>
          <w:rFonts w:cs="Arial"/>
          <w:sz w:val="20"/>
          <w:szCs w:val="20"/>
        </w:rPr>
      </w:pPr>
      <w:r w:rsidRPr="0083089E">
        <w:rPr>
          <w:rFonts w:cs="Arial"/>
          <w:sz w:val="20"/>
          <w:szCs w:val="20"/>
        </w:rPr>
        <w:t>Po vypnutí a opětném zapnutí stroje se znovu na displeji zobrazí chybové hlášení a je nutné opět vyřadit vyhodnocovací systém měrky z činnosti dle výše uvedeného postupu.</w:t>
      </w:r>
    </w:p>
    <w:p w14:paraId="68C13388" w14:textId="77777777" w:rsidR="004F0A77" w:rsidRPr="004F0A77" w:rsidRDefault="004F0A77" w:rsidP="004F0A77">
      <w:pPr>
        <w:rPr>
          <w:sz w:val="20"/>
          <w:szCs w:val="20"/>
        </w:rPr>
      </w:pPr>
    </w:p>
    <w:p w14:paraId="56E2E490" w14:textId="77777777" w:rsidR="004F0A77" w:rsidRDefault="004F0A77" w:rsidP="004F0A77">
      <w:pPr>
        <w:rPr>
          <w:sz w:val="20"/>
          <w:szCs w:val="20"/>
        </w:rPr>
      </w:pPr>
    </w:p>
    <w:p w14:paraId="59674153" w14:textId="77777777" w:rsidR="00F72E5C" w:rsidRDefault="00CA3B84" w:rsidP="000266C4">
      <w:pPr>
        <w:pStyle w:val="Nadpis2"/>
      </w:pPr>
      <w:bookmarkStart w:id="31" w:name="_Toc457305931"/>
      <w:r>
        <w:t>5.4</w:t>
      </w:r>
      <w:r>
        <w:tab/>
        <w:t>K</w:t>
      </w:r>
      <w:r w:rsidR="004F0A77">
        <w:t>alibrace</w:t>
      </w:r>
      <w:r w:rsidR="00B95CBE">
        <w:t xml:space="preserve"> </w:t>
      </w:r>
      <w:r>
        <w:t>stroje</w:t>
      </w:r>
      <w:bookmarkEnd w:id="31"/>
    </w:p>
    <w:p w14:paraId="69420543" w14:textId="77777777" w:rsidR="00CA3B84" w:rsidRDefault="00CA3B84" w:rsidP="00CA3B8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Pro správnou funkci vyvažovačky je nutné provést její kalibraci. Kalibrace umožňuje změření a uložení mechanický a elektrických parametrů specifických pro každý jednotlivý stroj. Toto individuální nastavení zpřesní výsledky vyvažování.</w:t>
      </w:r>
    </w:p>
    <w:p w14:paraId="24D0BBB3" w14:textId="77777777" w:rsidR="00F72E5C" w:rsidRDefault="00F72E5C" w:rsidP="00F72E5C">
      <w:pPr>
        <w:rPr>
          <w:sz w:val="20"/>
          <w:szCs w:val="20"/>
        </w:rPr>
      </w:pPr>
    </w:p>
    <w:p w14:paraId="76BD8C21" w14:textId="77777777" w:rsidR="00F72E5C" w:rsidRDefault="00F72E5C" w:rsidP="00F72E5C">
      <w:pPr>
        <w:pStyle w:val="Nadpis3"/>
      </w:pPr>
      <w:bookmarkStart w:id="32" w:name="_Toc457305932"/>
      <w:r>
        <w:t>5.4.1</w:t>
      </w:r>
      <w:r>
        <w:tab/>
        <w:t xml:space="preserve">Kdy </w:t>
      </w:r>
      <w:r w:rsidR="00CA3B84">
        <w:t>provést kalibraci stroje</w:t>
      </w:r>
      <w:bookmarkEnd w:id="32"/>
      <w:r>
        <w:t xml:space="preserve"> </w:t>
      </w:r>
    </w:p>
    <w:p w14:paraId="60B5C07A" w14:textId="77777777" w:rsidR="00F72E5C" w:rsidRDefault="00F72E5C" w:rsidP="00F72E5C">
      <w:pPr>
        <w:rPr>
          <w:sz w:val="20"/>
          <w:szCs w:val="20"/>
        </w:rPr>
      </w:pPr>
      <w:r w:rsidRPr="00F72E5C">
        <w:rPr>
          <w:sz w:val="20"/>
          <w:szCs w:val="20"/>
        </w:rPr>
        <w:t xml:space="preserve">Tabulka </w:t>
      </w:r>
      <w:r w:rsidR="00661087">
        <w:rPr>
          <w:sz w:val="20"/>
          <w:szCs w:val="20"/>
        </w:rPr>
        <w:t>5.4</w:t>
      </w:r>
      <w:r w:rsidRPr="00F72E5C">
        <w:rPr>
          <w:sz w:val="20"/>
          <w:szCs w:val="20"/>
        </w:rPr>
        <w:t xml:space="preserve"> ukazuje případy, kdy by se měla provést kalibrace stroje. </w:t>
      </w:r>
    </w:p>
    <w:p w14:paraId="37A5F724" w14:textId="77777777" w:rsidR="00CA3B84" w:rsidRDefault="00CA3B84" w:rsidP="00F72E5C">
      <w:pPr>
        <w:rPr>
          <w:sz w:val="20"/>
          <w:szCs w:val="20"/>
        </w:rPr>
      </w:pPr>
    </w:p>
    <w:p w14:paraId="7506EC5A" w14:textId="77777777" w:rsidR="00AB1794" w:rsidRDefault="00661087" w:rsidP="00F72E5C">
      <w:pPr>
        <w:rPr>
          <w:sz w:val="20"/>
          <w:szCs w:val="20"/>
        </w:rPr>
      </w:pPr>
      <w:r>
        <w:rPr>
          <w:sz w:val="20"/>
          <w:szCs w:val="20"/>
        </w:rPr>
        <w:t>Tab. 5.4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559"/>
        <w:gridCol w:w="1306"/>
        <w:gridCol w:w="2197"/>
      </w:tblGrid>
      <w:tr w:rsidR="00F72E5C" w14:paraId="730208A7" w14:textId="77777777" w:rsidTr="000266C4">
        <w:tc>
          <w:tcPr>
            <w:tcW w:w="5559" w:type="dxa"/>
            <w:shd w:val="clear" w:color="auto" w:fill="D9D9D9" w:themeFill="background1" w:themeFillShade="D9"/>
          </w:tcPr>
          <w:p w14:paraId="25A63574" w14:textId="77777777" w:rsidR="00F72E5C" w:rsidRPr="000266C4" w:rsidRDefault="00F72E5C" w:rsidP="000266C4">
            <w:pPr>
              <w:tabs>
                <w:tab w:val="left" w:pos="2115"/>
                <w:tab w:val="center" w:pos="2671"/>
              </w:tabs>
              <w:jc w:val="center"/>
              <w:rPr>
                <w:b/>
                <w:sz w:val="20"/>
                <w:szCs w:val="20"/>
              </w:rPr>
            </w:pPr>
            <w:r w:rsidRPr="000266C4">
              <w:rPr>
                <w:b/>
                <w:sz w:val="20"/>
                <w:szCs w:val="20"/>
              </w:rPr>
              <w:t>Podmínka</w:t>
            </w:r>
          </w:p>
        </w:tc>
        <w:tc>
          <w:tcPr>
            <w:tcW w:w="1306" w:type="dxa"/>
            <w:shd w:val="clear" w:color="auto" w:fill="D9D9D9" w:themeFill="background1" w:themeFillShade="D9"/>
          </w:tcPr>
          <w:p w14:paraId="745D673F" w14:textId="77777777" w:rsidR="00F72E5C" w:rsidRPr="000266C4" w:rsidRDefault="00F72E5C" w:rsidP="000266C4">
            <w:pPr>
              <w:jc w:val="center"/>
              <w:rPr>
                <w:b/>
                <w:sz w:val="20"/>
                <w:szCs w:val="20"/>
              </w:rPr>
            </w:pPr>
            <w:r w:rsidRPr="000266C4">
              <w:rPr>
                <w:b/>
                <w:sz w:val="20"/>
                <w:szCs w:val="20"/>
              </w:rPr>
              <w:t>Status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3E4EE05C" w14:textId="77777777" w:rsidR="00F72E5C" w:rsidRPr="000266C4" w:rsidRDefault="00F72E5C" w:rsidP="000266C4">
            <w:pPr>
              <w:jc w:val="center"/>
              <w:rPr>
                <w:b/>
                <w:sz w:val="20"/>
                <w:szCs w:val="20"/>
              </w:rPr>
            </w:pPr>
            <w:r w:rsidRPr="000266C4">
              <w:rPr>
                <w:b/>
                <w:sz w:val="20"/>
                <w:szCs w:val="20"/>
              </w:rPr>
              <w:t>Kdo provede kalibraci</w:t>
            </w:r>
          </w:p>
        </w:tc>
      </w:tr>
      <w:tr w:rsidR="00F72E5C" w14:paraId="5FF253BF" w14:textId="77777777" w:rsidTr="00B01140">
        <w:tc>
          <w:tcPr>
            <w:tcW w:w="5559" w:type="dxa"/>
          </w:tcPr>
          <w:p w14:paraId="3012E9B4" w14:textId="77777777" w:rsidR="00F72E5C" w:rsidRDefault="00F72E5C" w:rsidP="00F72E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Je-li stroj nainstalován konečnému uživateli</w:t>
            </w:r>
          </w:p>
        </w:tc>
        <w:tc>
          <w:tcPr>
            <w:tcW w:w="1306" w:type="dxa"/>
          </w:tcPr>
          <w:p w14:paraId="609C5BC1" w14:textId="77777777" w:rsidR="00F72E5C" w:rsidRDefault="00F72E5C" w:rsidP="00F72E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Povinné</w:t>
            </w:r>
          </w:p>
        </w:tc>
        <w:tc>
          <w:tcPr>
            <w:tcW w:w="2197" w:type="dxa"/>
          </w:tcPr>
          <w:p w14:paraId="6978F23F" w14:textId="77777777" w:rsidR="00F72E5C" w:rsidRDefault="00F72E5C" w:rsidP="00F72E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Technický servis</w:t>
            </w:r>
          </w:p>
        </w:tc>
      </w:tr>
      <w:tr w:rsidR="00F72E5C" w14:paraId="04A75B30" w14:textId="77777777" w:rsidTr="00B01140">
        <w:tc>
          <w:tcPr>
            <w:tcW w:w="5559" w:type="dxa"/>
          </w:tcPr>
          <w:p w14:paraId="6E839FB3" w14:textId="77777777" w:rsidR="00F72E5C" w:rsidRDefault="00F72E5C" w:rsidP="00CA3B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Je-li vyměněna </w:t>
            </w:r>
            <w:r w:rsidR="00CA3B84">
              <w:rPr>
                <w:sz w:val="20"/>
                <w:szCs w:val="20"/>
              </w:rPr>
              <w:t>řídící deska</w:t>
            </w:r>
          </w:p>
        </w:tc>
        <w:tc>
          <w:tcPr>
            <w:tcW w:w="1306" w:type="dxa"/>
          </w:tcPr>
          <w:p w14:paraId="4A9283A6" w14:textId="77777777" w:rsidR="00F72E5C" w:rsidRDefault="00F72E5C" w:rsidP="00F72E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Povinné</w:t>
            </w:r>
          </w:p>
        </w:tc>
        <w:tc>
          <w:tcPr>
            <w:tcW w:w="2197" w:type="dxa"/>
          </w:tcPr>
          <w:p w14:paraId="71D14740" w14:textId="77777777" w:rsidR="00F72E5C" w:rsidRDefault="00F72E5C" w:rsidP="00F72E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Technický servis</w:t>
            </w:r>
          </w:p>
        </w:tc>
      </w:tr>
      <w:tr w:rsidR="00CA3B84" w14:paraId="31BF6104" w14:textId="77777777" w:rsidTr="00EE1F62">
        <w:tc>
          <w:tcPr>
            <w:tcW w:w="5559" w:type="dxa"/>
            <w:vAlign w:val="center"/>
          </w:tcPr>
          <w:p w14:paraId="2361FA82" w14:textId="77777777" w:rsidR="00CA3B84" w:rsidRDefault="00CA3B84" w:rsidP="00CA3B8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Po výměně mechanických částí spolupracujícími se senzory</w:t>
            </w:r>
          </w:p>
        </w:tc>
        <w:tc>
          <w:tcPr>
            <w:tcW w:w="1306" w:type="dxa"/>
          </w:tcPr>
          <w:p w14:paraId="00D41E4E" w14:textId="77777777" w:rsidR="00CA3B84" w:rsidRDefault="00CA3B84" w:rsidP="00CA3B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Povinné</w:t>
            </w:r>
          </w:p>
        </w:tc>
        <w:tc>
          <w:tcPr>
            <w:tcW w:w="2197" w:type="dxa"/>
          </w:tcPr>
          <w:p w14:paraId="649B37FA" w14:textId="77777777" w:rsidR="00CA3B84" w:rsidRDefault="00CA3B84" w:rsidP="00CA3B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Technický servis</w:t>
            </w:r>
          </w:p>
        </w:tc>
      </w:tr>
      <w:tr w:rsidR="00CA3B84" w14:paraId="303DC5DC" w14:textId="77777777" w:rsidTr="00EE1F62">
        <w:tc>
          <w:tcPr>
            <w:tcW w:w="5559" w:type="dxa"/>
            <w:vAlign w:val="center"/>
          </w:tcPr>
          <w:p w14:paraId="15F9AAAD" w14:textId="77777777" w:rsidR="00CA3B84" w:rsidRDefault="00CA3B84" w:rsidP="00CA3B8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Po výměně senzorů</w:t>
            </w:r>
          </w:p>
        </w:tc>
        <w:tc>
          <w:tcPr>
            <w:tcW w:w="1306" w:type="dxa"/>
          </w:tcPr>
          <w:p w14:paraId="2615689F" w14:textId="77777777" w:rsidR="00CA3B84" w:rsidRDefault="00CA3B84" w:rsidP="00CA3B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Povinné</w:t>
            </w:r>
          </w:p>
        </w:tc>
        <w:tc>
          <w:tcPr>
            <w:tcW w:w="2197" w:type="dxa"/>
          </w:tcPr>
          <w:p w14:paraId="1E5B50F7" w14:textId="77777777" w:rsidR="00CA3B84" w:rsidRDefault="00CA3B84" w:rsidP="00CA3B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Technický servis</w:t>
            </w:r>
          </w:p>
        </w:tc>
      </w:tr>
      <w:tr w:rsidR="00F72E5C" w14:paraId="5FBB1F53" w14:textId="77777777" w:rsidTr="00B01140">
        <w:tc>
          <w:tcPr>
            <w:tcW w:w="5559" w:type="dxa"/>
          </w:tcPr>
          <w:p w14:paraId="4CDC5041" w14:textId="77777777" w:rsidR="00F72E5C" w:rsidRDefault="00B01140" w:rsidP="00B011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Je-li vyměněn snímací kotouč </w:t>
            </w:r>
          </w:p>
        </w:tc>
        <w:tc>
          <w:tcPr>
            <w:tcW w:w="1306" w:type="dxa"/>
          </w:tcPr>
          <w:p w14:paraId="3AFFA475" w14:textId="77777777" w:rsidR="00F72E5C" w:rsidRDefault="00B01140" w:rsidP="00F72E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Povinné</w:t>
            </w:r>
          </w:p>
        </w:tc>
        <w:tc>
          <w:tcPr>
            <w:tcW w:w="2197" w:type="dxa"/>
          </w:tcPr>
          <w:p w14:paraId="7C54E3FB" w14:textId="77777777" w:rsidR="00F72E5C" w:rsidRDefault="00B01140" w:rsidP="00F72E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Technický servis</w:t>
            </w:r>
          </w:p>
        </w:tc>
      </w:tr>
      <w:tr w:rsidR="00F72E5C" w14:paraId="5E2AEC99" w14:textId="77777777" w:rsidTr="00B01140">
        <w:tc>
          <w:tcPr>
            <w:tcW w:w="5559" w:type="dxa"/>
          </w:tcPr>
          <w:p w14:paraId="28AD98D5" w14:textId="77777777" w:rsidR="00F72E5C" w:rsidRDefault="00B01140" w:rsidP="00F72E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Je-li použit jiný MOTO adaptér, než který byl použit naposledy</w:t>
            </w:r>
          </w:p>
        </w:tc>
        <w:tc>
          <w:tcPr>
            <w:tcW w:w="1306" w:type="dxa"/>
          </w:tcPr>
          <w:p w14:paraId="26CCE983" w14:textId="77777777" w:rsidR="00F72E5C" w:rsidRDefault="00B01140" w:rsidP="00F72E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Povinné</w:t>
            </w:r>
          </w:p>
        </w:tc>
        <w:tc>
          <w:tcPr>
            <w:tcW w:w="2197" w:type="dxa"/>
          </w:tcPr>
          <w:p w14:paraId="1E272108" w14:textId="77777777" w:rsidR="00F72E5C" w:rsidRDefault="00B01140" w:rsidP="00F72E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Uživatel nebo technický servis</w:t>
            </w:r>
          </w:p>
        </w:tc>
      </w:tr>
      <w:tr w:rsidR="00F72E5C" w14:paraId="3F5BDA2B" w14:textId="77777777" w:rsidTr="00B01140">
        <w:tc>
          <w:tcPr>
            <w:tcW w:w="5559" w:type="dxa"/>
          </w:tcPr>
          <w:p w14:paraId="2FC3885E" w14:textId="77777777" w:rsidR="00F72E5C" w:rsidRDefault="00B01140" w:rsidP="00F72E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Neukazuje-li stroj správné </w:t>
            </w:r>
            <w:r w:rsidR="00156458">
              <w:rPr>
                <w:sz w:val="20"/>
                <w:szCs w:val="20"/>
              </w:rPr>
              <w:t xml:space="preserve">nebo přesné </w:t>
            </w:r>
            <w:r>
              <w:rPr>
                <w:sz w:val="20"/>
                <w:szCs w:val="20"/>
              </w:rPr>
              <w:t>výsledky</w:t>
            </w:r>
          </w:p>
        </w:tc>
        <w:tc>
          <w:tcPr>
            <w:tcW w:w="1306" w:type="dxa"/>
          </w:tcPr>
          <w:p w14:paraId="7B534F5E" w14:textId="77777777" w:rsidR="00F72E5C" w:rsidRDefault="00B01140" w:rsidP="00F72E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Doporučené</w:t>
            </w:r>
          </w:p>
        </w:tc>
        <w:tc>
          <w:tcPr>
            <w:tcW w:w="2197" w:type="dxa"/>
          </w:tcPr>
          <w:p w14:paraId="4618C574" w14:textId="77777777" w:rsidR="00F72E5C" w:rsidRDefault="00B01140" w:rsidP="00F72E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Uživatel nebo technický servis</w:t>
            </w:r>
          </w:p>
        </w:tc>
      </w:tr>
      <w:tr w:rsidR="00B01140" w14:paraId="7D33B58F" w14:textId="77777777" w:rsidTr="00B01140">
        <w:tc>
          <w:tcPr>
            <w:tcW w:w="5559" w:type="dxa"/>
          </w:tcPr>
          <w:p w14:paraId="41CD7418" w14:textId="77777777" w:rsidR="00B01140" w:rsidRDefault="00B01140" w:rsidP="00B011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Je-li stroj umístěn v místnosti, kde jsou velké teplotní výkyvy nebo výkyvy vlhkosti. </w:t>
            </w:r>
          </w:p>
        </w:tc>
        <w:tc>
          <w:tcPr>
            <w:tcW w:w="1306" w:type="dxa"/>
          </w:tcPr>
          <w:p w14:paraId="01EB99B5" w14:textId="77777777" w:rsidR="00B01140" w:rsidRDefault="00B01140" w:rsidP="00B011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Doporučené</w:t>
            </w:r>
          </w:p>
        </w:tc>
        <w:tc>
          <w:tcPr>
            <w:tcW w:w="2197" w:type="dxa"/>
          </w:tcPr>
          <w:p w14:paraId="46747830" w14:textId="77777777" w:rsidR="00B01140" w:rsidRDefault="00B01140" w:rsidP="00B011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Uživatel nebo technický servis</w:t>
            </w:r>
          </w:p>
        </w:tc>
      </w:tr>
    </w:tbl>
    <w:p w14:paraId="43C923EA" w14:textId="77777777" w:rsidR="00F72E5C" w:rsidRDefault="00F72E5C" w:rsidP="00F72E5C">
      <w:pPr>
        <w:rPr>
          <w:sz w:val="20"/>
          <w:szCs w:val="20"/>
        </w:rPr>
      </w:pPr>
    </w:p>
    <w:p w14:paraId="16739051" w14:textId="77777777" w:rsidR="00B01140" w:rsidRPr="00B01140" w:rsidRDefault="00B01140" w:rsidP="00F72E5C">
      <w:pPr>
        <w:rPr>
          <w:rFonts w:cs="Arial"/>
          <w:sz w:val="20"/>
          <w:szCs w:val="20"/>
        </w:rPr>
      </w:pPr>
      <w:r w:rsidRPr="00B01140">
        <w:rPr>
          <w:rFonts w:cs="Arial"/>
          <w:sz w:val="20"/>
          <w:szCs w:val="20"/>
        </w:rPr>
        <w:t xml:space="preserve">V takových případech je nutné provést dvě nezávislé samokalibrace: </w:t>
      </w:r>
    </w:p>
    <w:p w14:paraId="6A7431C4" w14:textId="77777777" w:rsidR="00B01140" w:rsidRPr="00B01140" w:rsidRDefault="00B01140" w:rsidP="00B01140">
      <w:pPr>
        <w:pStyle w:val="Odstavecseseznamem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B01140">
        <w:rPr>
          <w:rFonts w:ascii="Arial" w:hAnsi="Arial" w:cs="Arial"/>
          <w:sz w:val="20"/>
          <w:szCs w:val="20"/>
        </w:rPr>
        <w:t xml:space="preserve">Kalibrace pro CAR / SUV </w:t>
      </w:r>
      <w:r>
        <w:rPr>
          <w:rFonts w:ascii="Arial" w:hAnsi="Arial" w:cs="Arial"/>
          <w:sz w:val="20"/>
          <w:szCs w:val="20"/>
        </w:rPr>
        <w:t>kola</w:t>
      </w:r>
    </w:p>
    <w:p w14:paraId="06A60AD7" w14:textId="77777777" w:rsidR="00B01140" w:rsidRDefault="00B01140" w:rsidP="00B01140">
      <w:pPr>
        <w:pStyle w:val="Odstavecseseznamem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Kalibrace TRUCK kola</w:t>
      </w:r>
    </w:p>
    <w:p w14:paraId="2AFA9D65" w14:textId="77777777" w:rsidR="00B01140" w:rsidRDefault="00B01140" w:rsidP="00B01140">
      <w:pPr>
        <w:rPr>
          <w:rFonts w:cs="Arial"/>
          <w:sz w:val="20"/>
          <w:szCs w:val="20"/>
        </w:rPr>
      </w:pPr>
    </w:p>
    <w:p w14:paraId="6B74E383" w14:textId="77777777" w:rsidR="009B5874" w:rsidRPr="00370812" w:rsidRDefault="00B01140" w:rsidP="00370812">
      <w:pPr>
        <w:pStyle w:val="Nadpis3"/>
      </w:pPr>
      <w:bookmarkStart w:id="33" w:name="_Toc457305933"/>
      <w:r>
        <w:t>5.4.2</w:t>
      </w:r>
      <w:r>
        <w:tab/>
        <w:t>Samokalibrace pro kola nákladních aut</w:t>
      </w:r>
      <w:bookmarkEnd w:id="33"/>
    </w:p>
    <w:p w14:paraId="7E48FECA" w14:textId="77777777" w:rsidR="00156458" w:rsidRPr="00156458" w:rsidRDefault="00156458" w:rsidP="00156458">
      <w:pPr>
        <w:rPr>
          <w:rFonts w:cs="Arial"/>
          <w:sz w:val="20"/>
          <w:szCs w:val="22"/>
        </w:rPr>
      </w:pPr>
      <w:r w:rsidRPr="00156458">
        <w:rPr>
          <w:rFonts w:cs="Arial"/>
          <w:sz w:val="20"/>
          <w:szCs w:val="22"/>
        </w:rPr>
        <w:t>Pro provedení kalibrace jsou potřebné tyto prostředky:</w:t>
      </w:r>
    </w:p>
    <w:p w14:paraId="5163824B" w14:textId="77777777" w:rsidR="009B5874" w:rsidRDefault="00156458" w:rsidP="009B5874">
      <w:pPr>
        <w:pStyle w:val="Odstavecseseznamem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Nepoškození k</w:t>
      </w:r>
      <w:r w:rsidR="009B5874" w:rsidRPr="009B5874">
        <w:rPr>
          <w:rFonts w:ascii="Arial" w:hAnsi="Arial" w:cs="Arial"/>
          <w:sz w:val="20"/>
          <w:szCs w:val="20"/>
        </w:rPr>
        <w:t xml:space="preserve">olo s </w:t>
      </w:r>
      <w:r>
        <w:rPr>
          <w:rFonts w:ascii="Arial" w:hAnsi="Arial" w:cs="Arial"/>
          <w:sz w:val="20"/>
          <w:szCs w:val="20"/>
        </w:rPr>
        <w:t>plechovým</w:t>
      </w:r>
      <w:r w:rsidR="009B5874" w:rsidRPr="009B5874">
        <w:rPr>
          <w:rFonts w:ascii="Arial" w:hAnsi="Arial" w:cs="Arial"/>
          <w:sz w:val="20"/>
          <w:szCs w:val="20"/>
        </w:rPr>
        <w:t xml:space="preserve"> </w:t>
      </w:r>
      <w:r w:rsidR="0003522E">
        <w:rPr>
          <w:rFonts w:ascii="Arial" w:hAnsi="Arial" w:cs="Arial"/>
          <w:sz w:val="20"/>
          <w:szCs w:val="20"/>
        </w:rPr>
        <w:t>diskem</w:t>
      </w:r>
      <w:r w:rsidR="009B5874" w:rsidRPr="009B5874">
        <w:rPr>
          <w:rFonts w:ascii="Arial" w:hAnsi="Arial" w:cs="Arial"/>
          <w:sz w:val="20"/>
          <w:szCs w:val="20"/>
        </w:rPr>
        <w:t xml:space="preserve"> a </w:t>
      </w:r>
      <w:r w:rsidR="009B5874">
        <w:rPr>
          <w:rFonts w:ascii="Arial" w:hAnsi="Arial" w:cs="Arial"/>
          <w:sz w:val="20"/>
          <w:szCs w:val="20"/>
        </w:rPr>
        <w:t>průměrem</w:t>
      </w:r>
      <w:r w:rsidR="009B5874" w:rsidRPr="009B5874">
        <w:rPr>
          <w:rFonts w:ascii="Arial" w:hAnsi="Arial" w:cs="Arial"/>
          <w:sz w:val="20"/>
          <w:szCs w:val="20"/>
        </w:rPr>
        <w:t xml:space="preserve"> </w:t>
      </w:r>
      <w:r w:rsidR="009B5874">
        <w:rPr>
          <w:rFonts w:ascii="Arial" w:hAnsi="Arial" w:cs="Arial"/>
          <w:sz w:val="20"/>
          <w:szCs w:val="20"/>
        </w:rPr>
        <w:t>22,5 " (nebo podobným průměrem)</w:t>
      </w:r>
      <w:r w:rsidR="0003522E">
        <w:rPr>
          <w:rFonts w:ascii="Arial" w:hAnsi="Arial" w:cs="Arial"/>
          <w:sz w:val="20"/>
          <w:szCs w:val="20"/>
        </w:rPr>
        <w:t>. Nepoužívejte kola s hliníkovým diskem.</w:t>
      </w:r>
    </w:p>
    <w:p w14:paraId="718A5B46" w14:textId="77777777" w:rsidR="009B5874" w:rsidRPr="009B5874" w:rsidRDefault="009B5874" w:rsidP="009B5874">
      <w:pPr>
        <w:pStyle w:val="Odstavecseseznamem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300g samokalibrační závaží (nejlépe vyrobené ze železa nebo zinku)</w:t>
      </w:r>
    </w:p>
    <w:p w14:paraId="63DC7913" w14:textId="77777777" w:rsidR="009B5874" w:rsidRDefault="009B5874" w:rsidP="009B5874">
      <w:pPr>
        <w:rPr>
          <w:sz w:val="20"/>
          <w:szCs w:val="20"/>
        </w:rPr>
      </w:pPr>
    </w:p>
    <w:p w14:paraId="1C1DB66E" w14:textId="77777777" w:rsidR="009B5874" w:rsidRDefault="009B5874" w:rsidP="009B5874">
      <w:pPr>
        <w:rPr>
          <w:sz w:val="20"/>
          <w:szCs w:val="20"/>
        </w:rPr>
      </w:pPr>
      <w:r>
        <w:rPr>
          <w:sz w:val="20"/>
          <w:szCs w:val="20"/>
        </w:rPr>
        <w:t>Pro provedení samotné kalibrace stroje postupujte následovně:</w:t>
      </w:r>
    </w:p>
    <w:p w14:paraId="3AEC5C59" w14:textId="77777777" w:rsidR="009B5874" w:rsidRDefault="009B5874" w:rsidP="009B5874">
      <w:pPr>
        <w:pStyle w:val="Odstavecseseznamem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Zapněte stroj</w:t>
      </w:r>
    </w:p>
    <w:p w14:paraId="189F99A0" w14:textId="77777777" w:rsidR="00156458" w:rsidRPr="00156458" w:rsidRDefault="00156458" w:rsidP="009B5874">
      <w:pPr>
        <w:pStyle w:val="Odstavecseseznamem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2"/>
        </w:rPr>
        <w:t>Zkontrolujte, že na vyvažovací hřídeli není kolo, středicí kužely ani rychloupínací matice.</w:t>
      </w:r>
    </w:p>
    <w:p w14:paraId="3DD55A0E" w14:textId="77777777" w:rsidR="00E52988" w:rsidRPr="00E52988" w:rsidRDefault="009B5874" w:rsidP="00E52988">
      <w:pPr>
        <w:pStyle w:val="Odstavecseseznamem"/>
        <w:numPr>
          <w:ilvl w:val="0"/>
          <w:numId w:val="12"/>
        </w:numPr>
        <w:rPr>
          <w:rFonts w:ascii="Arial" w:hAnsi="Arial" w:cs="Arial"/>
          <w:sz w:val="20"/>
          <w:szCs w:val="22"/>
        </w:rPr>
      </w:pPr>
      <w:r w:rsidRPr="00E52988">
        <w:rPr>
          <w:rFonts w:ascii="Arial" w:hAnsi="Arial" w:cs="Arial"/>
          <w:sz w:val="20"/>
          <w:szCs w:val="20"/>
        </w:rPr>
        <w:t>Zmáčkněte tlačítka</w:t>
      </w:r>
      <w:r w:rsidR="00156458" w:rsidRPr="00E52988">
        <w:rPr>
          <w:rFonts w:ascii="Arial" w:hAnsi="Arial" w:cs="Arial"/>
          <w:sz w:val="20"/>
          <w:szCs w:val="20"/>
        </w:rPr>
        <w:t xml:space="preserve"> [F+P3]</w:t>
      </w:r>
      <w:r w:rsidRPr="00E52988">
        <w:rPr>
          <w:rFonts w:ascii="Arial" w:hAnsi="Arial" w:cs="Arial"/>
          <w:sz w:val="20"/>
          <w:szCs w:val="20"/>
        </w:rPr>
        <w:t xml:space="preserve"> </w:t>
      </w:r>
      <w:r w:rsidRPr="00E52988">
        <w:rPr>
          <w:rFonts w:ascii="Arial" w:hAnsi="Arial" w:cs="Arial"/>
          <w:noProof/>
          <w:lang w:val="en-US" w:eastAsia="en-US"/>
        </w:rPr>
        <w:drawing>
          <wp:inline distT="0" distB="0" distL="0" distR="0" wp14:anchorId="59B99AE9" wp14:editId="4078BB47">
            <wp:extent cx="923925" cy="351582"/>
            <wp:effectExtent l="0" t="0" r="0" b="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715" cy="36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2988">
        <w:rPr>
          <w:rFonts w:ascii="Arial" w:hAnsi="Arial" w:cs="Arial"/>
          <w:sz w:val="20"/>
          <w:szCs w:val="20"/>
        </w:rPr>
        <w:t xml:space="preserve">. </w:t>
      </w:r>
      <w:r w:rsidR="00E52988" w:rsidRPr="00E52988">
        <w:rPr>
          <w:rFonts w:ascii="Arial" w:hAnsi="Arial" w:cs="Arial"/>
          <w:sz w:val="20"/>
          <w:szCs w:val="20"/>
        </w:rPr>
        <w:t xml:space="preserve">Na displejích se zobrazí zpráva SER SER. Tím jste vstoupili do servisního režimu. </w:t>
      </w:r>
    </w:p>
    <w:p w14:paraId="3CEC9723" w14:textId="77777777" w:rsidR="009B5874" w:rsidRPr="00E52988" w:rsidRDefault="009B5874" w:rsidP="00EE1F62">
      <w:pPr>
        <w:pStyle w:val="Odstavecseseznamem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E52988">
        <w:rPr>
          <w:rFonts w:ascii="Arial" w:hAnsi="Arial" w:cs="Arial"/>
          <w:sz w:val="20"/>
          <w:szCs w:val="20"/>
        </w:rPr>
        <w:t>Zmáčkněte tlačítko</w:t>
      </w:r>
      <w:r w:rsidR="00E52988">
        <w:rPr>
          <w:rFonts w:ascii="Arial" w:hAnsi="Arial" w:cs="Arial"/>
          <w:sz w:val="20"/>
          <w:szCs w:val="20"/>
        </w:rPr>
        <w:t xml:space="preserve"> [P3]</w:t>
      </w:r>
      <w:r w:rsidRPr="00E52988">
        <w:rPr>
          <w:rFonts w:ascii="Arial" w:hAnsi="Arial" w:cs="Arial"/>
          <w:sz w:val="20"/>
          <w:szCs w:val="20"/>
        </w:rPr>
        <w:t xml:space="preserve"> </w:t>
      </w:r>
      <w:r w:rsidRPr="009B5874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72B57C70" wp14:editId="3773D93D">
            <wp:extent cx="401379" cy="342900"/>
            <wp:effectExtent l="0" t="0" r="0" b="0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25" cy="3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2988">
        <w:rPr>
          <w:rFonts w:ascii="Arial" w:hAnsi="Arial" w:cs="Arial"/>
          <w:sz w:val="20"/>
          <w:szCs w:val="20"/>
        </w:rPr>
        <w:t xml:space="preserve">. Na </w:t>
      </w:r>
      <w:r w:rsidR="00E52988">
        <w:rPr>
          <w:rFonts w:ascii="Arial" w:hAnsi="Arial" w:cs="Arial"/>
          <w:sz w:val="20"/>
          <w:szCs w:val="20"/>
        </w:rPr>
        <w:t>displejích</w:t>
      </w:r>
      <w:r w:rsidRPr="00E52988">
        <w:rPr>
          <w:rFonts w:ascii="Arial" w:hAnsi="Arial" w:cs="Arial"/>
          <w:sz w:val="20"/>
          <w:szCs w:val="20"/>
        </w:rPr>
        <w:t xml:space="preserve"> se objeví nápis CAL TRC, který značí samokalibraci nákladních pneu. </w:t>
      </w:r>
    </w:p>
    <w:p w14:paraId="5B6F0190" w14:textId="77777777" w:rsidR="009B5874" w:rsidRPr="00E52988" w:rsidRDefault="00B223D2" w:rsidP="00E52988">
      <w:pPr>
        <w:pStyle w:val="Odstavecseseznamem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E52988">
        <w:rPr>
          <w:rFonts w:ascii="Arial" w:hAnsi="Arial" w:cs="Arial"/>
          <w:sz w:val="20"/>
          <w:szCs w:val="20"/>
        </w:rPr>
        <w:t>Zmáčkněte tlačítko</w:t>
      </w:r>
      <w:r w:rsidR="00E52988">
        <w:rPr>
          <w:rFonts w:ascii="Arial" w:hAnsi="Arial" w:cs="Arial"/>
          <w:sz w:val="20"/>
          <w:szCs w:val="20"/>
        </w:rPr>
        <w:t xml:space="preserve"> </w:t>
      </w:r>
      <w:r w:rsidR="00E52988" w:rsidRPr="00A644E6">
        <w:rPr>
          <w:rFonts w:ascii="Arial" w:hAnsi="Arial" w:cs="Arial"/>
          <w:sz w:val="20"/>
          <w:szCs w:val="20"/>
        </w:rPr>
        <w:t xml:space="preserve">[P3] </w:t>
      </w:r>
      <w:r w:rsidRPr="00E52988">
        <w:rPr>
          <w:rFonts w:ascii="Arial" w:hAnsi="Arial" w:cs="Arial"/>
          <w:sz w:val="20"/>
          <w:szCs w:val="20"/>
        </w:rPr>
        <w:t xml:space="preserve"> </w:t>
      </w:r>
      <w:r w:rsidRPr="00E52988">
        <w:rPr>
          <w:rFonts w:ascii="Arial" w:hAnsi="Arial" w:cs="Arial"/>
          <w:noProof/>
          <w:lang w:val="en-US" w:eastAsia="en-US"/>
        </w:rPr>
        <w:drawing>
          <wp:inline distT="0" distB="0" distL="0" distR="0" wp14:anchorId="7261B912" wp14:editId="2A05E56C">
            <wp:extent cx="401320" cy="342850"/>
            <wp:effectExtent l="0" t="0" r="0" b="635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39" cy="349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2988">
        <w:rPr>
          <w:rFonts w:ascii="Arial" w:hAnsi="Arial" w:cs="Arial"/>
          <w:sz w:val="20"/>
          <w:szCs w:val="20"/>
        </w:rPr>
        <w:t xml:space="preserve">. </w:t>
      </w:r>
      <w:r w:rsidR="00E52988" w:rsidRPr="00E52988">
        <w:rPr>
          <w:rFonts w:ascii="Arial" w:hAnsi="Arial" w:cs="Arial"/>
          <w:sz w:val="20"/>
          <w:szCs w:val="20"/>
        </w:rPr>
        <w:t xml:space="preserve">Na displejích se zobrazí zpráva CAL 0. </w:t>
      </w:r>
    </w:p>
    <w:p w14:paraId="4C9BE813" w14:textId="77777777" w:rsidR="00E52988" w:rsidRPr="00E52988" w:rsidRDefault="00E52988" w:rsidP="00E52988">
      <w:pPr>
        <w:pStyle w:val="Odstavecseseznamem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E52988">
        <w:rPr>
          <w:rFonts w:ascii="Arial" w:hAnsi="Arial" w:cs="Arial"/>
          <w:sz w:val="20"/>
          <w:szCs w:val="20"/>
        </w:rPr>
        <w:t>Proveďte vyvažovací běh. Po ukončení vyvažovacího běhu se na displejích zobrazí zpráva CAL 1.</w:t>
      </w:r>
    </w:p>
    <w:p w14:paraId="1422F6EC" w14:textId="77777777" w:rsidR="00B223D2" w:rsidRDefault="00B223D2" w:rsidP="0008027F">
      <w:pPr>
        <w:pStyle w:val="Odstavecseseznamem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Na hřídel </w:t>
      </w:r>
      <w:r w:rsidR="00E52988">
        <w:rPr>
          <w:rFonts w:ascii="Arial" w:hAnsi="Arial" w:cs="Arial"/>
          <w:sz w:val="20"/>
          <w:szCs w:val="20"/>
        </w:rPr>
        <w:t>upevněte</w:t>
      </w:r>
      <w:r>
        <w:rPr>
          <w:rFonts w:ascii="Arial" w:hAnsi="Arial" w:cs="Arial"/>
          <w:sz w:val="20"/>
          <w:szCs w:val="20"/>
        </w:rPr>
        <w:t xml:space="preserve"> </w:t>
      </w:r>
      <w:r w:rsidR="0008027F">
        <w:rPr>
          <w:rFonts w:ascii="Arial" w:hAnsi="Arial" w:cs="Arial"/>
          <w:sz w:val="20"/>
          <w:szCs w:val="20"/>
        </w:rPr>
        <w:t xml:space="preserve">kolo a zadejte rozměry pomocí tlačítek </w:t>
      </w:r>
      <w:r w:rsidR="00E52988" w:rsidRPr="00A644E6">
        <w:rPr>
          <w:rFonts w:ascii="Arial" w:hAnsi="Arial" w:cs="Arial"/>
          <w:sz w:val="20"/>
          <w:szCs w:val="20"/>
        </w:rPr>
        <w:t>[</w:t>
      </w:r>
      <w:r w:rsidR="00E52988">
        <w:rPr>
          <w:rFonts w:ascii="Arial" w:hAnsi="Arial" w:cs="Arial"/>
          <w:sz w:val="20"/>
          <w:szCs w:val="20"/>
        </w:rPr>
        <w:t>P1</w:t>
      </w:r>
      <w:r w:rsidR="00E52988" w:rsidRPr="00A644E6">
        <w:rPr>
          <w:rFonts w:ascii="Arial" w:hAnsi="Arial" w:cs="Arial"/>
          <w:sz w:val="20"/>
          <w:szCs w:val="20"/>
        </w:rPr>
        <w:t xml:space="preserve">] </w:t>
      </w:r>
      <w:r w:rsidR="0008027F" w:rsidRPr="0008027F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3F3F19B4" wp14:editId="72C9F471">
            <wp:extent cx="485775" cy="404290"/>
            <wp:effectExtent l="0" t="0" r="0" b="0"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25" cy="408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027F">
        <w:rPr>
          <w:rFonts w:ascii="Arial" w:hAnsi="Arial" w:cs="Arial"/>
          <w:sz w:val="20"/>
          <w:szCs w:val="20"/>
        </w:rPr>
        <w:t>,</w:t>
      </w:r>
      <w:r w:rsidR="00E52988" w:rsidRPr="00A644E6">
        <w:rPr>
          <w:rFonts w:ascii="Arial" w:hAnsi="Arial" w:cs="Arial"/>
          <w:sz w:val="20"/>
          <w:szCs w:val="20"/>
        </w:rPr>
        <w:t>[P</w:t>
      </w:r>
      <w:r w:rsidR="00E52988">
        <w:rPr>
          <w:rFonts w:ascii="Arial" w:hAnsi="Arial" w:cs="Arial"/>
          <w:sz w:val="20"/>
          <w:szCs w:val="20"/>
        </w:rPr>
        <w:t>2</w:t>
      </w:r>
      <w:r w:rsidR="00E52988" w:rsidRPr="00A644E6">
        <w:rPr>
          <w:rFonts w:ascii="Arial" w:hAnsi="Arial" w:cs="Arial"/>
          <w:sz w:val="20"/>
          <w:szCs w:val="20"/>
        </w:rPr>
        <w:t xml:space="preserve">] </w:t>
      </w:r>
      <w:r w:rsidR="0008027F">
        <w:rPr>
          <w:rFonts w:ascii="Arial" w:hAnsi="Arial" w:cs="Arial"/>
          <w:sz w:val="20"/>
          <w:szCs w:val="20"/>
        </w:rPr>
        <w:t xml:space="preserve"> </w:t>
      </w:r>
      <w:r w:rsidR="0008027F" w:rsidRPr="0008027F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48B37C06" wp14:editId="28A9DE74">
            <wp:extent cx="485775" cy="394119"/>
            <wp:effectExtent l="0" t="0" r="0" b="6350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24" cy="397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027F">
        <w:rPr>
          <w:rFonts w:ascii="Arial" w:hAnsi="Arial" w:cs="Arial"/>
          <w:sz w:val="20"/>
          <w:szCs w:val="20"/>
        </w:rPr>
        <w:t>,</w:t>
      </w:r>
      <w:r w:rsidR="00E52988" w:rsidRPr="00A644E6">
        <w:rPr>
          <w:rFonts w:ascii="Arial" w:hAnsi="Arial" w:cs="Arial"/>
          <w:sz w:val="20"/>
          <w:szCs w:val="20"/>
        </w:rPr>
        <w:t xml:space="preserve">[P3] </w:t>
      </w:r>
      <w:r w:rsidR="0008027F">
        <w:rPr>
          <w:rFonts w:ascii="Arial" w:hAnsi="Arial" w:cs="Arial"/>
          <w:sz w:val="20"/>
          <w:szCs w:val="20"/>
        </w:rPr>
        <w:t xml:space="preserve"> </w:t>
      </w:r>
      <w:r w:rsidR="0008027F" w:rsidRPr="0008027F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17C7CDAD" wp14:editId="672A2EE7">
            <wp:extent cx="457200" cy="390588"/>
            <wp:effectExtent l="0" t="0" r="0" b="9525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22" cy="392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027F">
        <w:rPr>
          <w:rFonts w:ascii="Arial" w:hAnsi="Arial" w:cs="Arial"/>
          <w:sz w:val="20"/>
          <w:szCs w:val="20"/>
        </w:rPr>
        <w:t xml:space="preserve">a pro zadání jednotlivých hodnot používejte tlačítka </w:t>
      </w:r>
      <w:r w:rsidR="00E52988" w:rsidRPr="00A644E6">
        <w:rPr>
          <w:rFonts w:ascii="Arial" w:hAnsi="Arial" w:cs="Arial"/>
          <w:sz w:val="20"/>
          <w:szCs w:val="20"/>
        </w:rPr>
        <w:t>[</w:t>
      </w:r>
      <w:r w:rsidR="00E52988">
        <w:rPr>
          <w:rFonts w:ascii="Arial" w:hAnsi="Arial" w:cs="Arial"/>
          <w:sz w:val="20"/>
          <w:szCs w:val="20"/>
        </w:rPr>
        <w:t>P4</w:t>
      </w:r>
      <w:r w:rsidR="00E52988" w:rsidRPr="00A644E6">
        <w:rPr>
          <w:rFonts w:ascii="Arial" w:hAnsi="Arial" w:cs="Arial"/>
          <w:sz w:val="20"/>
          <w:szCs w:val="20"/>
        </w:rPr>
        <w:t xml:space="preserve">] </w:t>
      </w:r>
      <w:r w:rsidR="0008027F" w:rsidRPr="0008027F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58563194" wp14:editId="7DB8D68D">
            <wp:extent cx="457865" cy="371475"/>
            <wp:effectExtent l="0" t="0" r="0" b="0"/>
            <wp:docPr id="3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03" cy="379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027F">
        <w:rPr>
          <w:rFonts w:ascii="Arial" w:hAnsi="Arial" w:cs="Arial"/>
          <w:sz w:val="20"/>
          <w:szCs w:val="20"/>
        </w:rPr>
        <w:t xml:space="preserve"> a </w:t>
      </w:r>
      <w:r w:rsidR="00E52988" w:rsidRPr="00A644E6">
        <w:rPr>
          <w:rFonts w:ascii="Arial" w:hAnsi="Arial" w:cs="Arial"/>
          <w:sz w:val="20"/>
          <w:szCs w:val="20"/>
        </w:rPr>
        <w:t>[P</w:t>
      </w:r>
      <w:r w:rsidR="00E52988">
        <w:rPr>
          <w:rFonts w:ascii="Arial" w:hAnsi="Arial" w:cs="Arial"/>
          <w:sz w:val="20"/>
          <w:szCs w:val="20"/>
        </w:rPr>
        <w:t>5</w:t>
      </w:r>
      <w:r w:rsidR="00E52988" w:rsidRPr="00A644E6">
        <w:rPr>
          <w:rFonts w:ascii="Arial" w:hAnsi="Arial" w:cs="Arial"/>
          <w:sz w:val="20"/>
          <w:szCs w:val="20"/>
        </w:rPr>
        <w:t xml:space="preserve">] </w:t>
      </w:r>
      <w:r w:rsidR="0008027F" w:rsidRPr="0008027F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370BCC9E" wp14:editId="5AB5AABB">
            <wp:extent cx="434768" cy="371425"/>
            <wp:effectExtent l="0" t="0" r="3810" b="0"/>
            <wp:docPr id="39" name="Obráze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25" cy="379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027F">
        <w:rPr>
          <w:rFonts w:ascii="Arial" w:hAnsi="Arial" w:cs="Arial"/>
          <w:sz w:val="20"/>
          <w:szCs w:val="20"/>
        </w:rPr>
        <w:t xml:space="preserve">. Pokud budou rozměry kola zadány již před kalibrací stroje, může být tento krok přeskočen. Není možné zadat data automaticky, je nutné manuální zadání. </w:t>
      </w:r>
    </w:p>
    <w:p w14:paraId="1C67834B" w14:textId="77777777" w:rsidR="0008027F" w:rsidRDefault="00E52988" w:rsidP="0008027F">
      <w:pPr>
        <w:pStyle w:val="Odstavecseseznamem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Proveďte</w:t>
      </w:r>
      <w:r w:rsidR="0008027F">
        <w:rPr>
          <w:rFonts w:ascii="Arial" w:hAnsi="Arial" w:cs="Arial"/>
          <w:sz w:val="20"/>
          <w:szCs w:val="20"/>
        </w:rPr>
        <w:t xml:space="preserve"> vyvažovací běh. </w:t>
      </w:r>
    </w:p>
    <w:p w14:paraId="4A2499A1" w14:textId="77777777" w:rsidR="0008027F" w:rsidRDefault="0008027F" w:rsidP="0008027F">
      <w:pPr>
        <w:pStyle w:val="Odstavecseseznamem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konci běhu manuálně pootáčejte kolem do chvíle, než se na </w:t>
      </w:r>
      <w:r w:rsidR="00E52988">
        <w:rPr>
          <w:rFonts w:ascii="Arial" w:hAnsi="Arial" w:cs="Arial"/>
          <w:sz w:val="20"/>
          <w:szCs w:val="20"/>
        </w:rPr>
        <w:t>levém displeji</w:t>
      </w:r>
      <w:r>
        <w:rPr>
          <w:rFonts w:ascii="Arial" w:hAnsi="Arial" w:cs="Arial"/>
          <w:sz w:val="20"/>
          <w:szCs w:val="20"/>
        </w:rPr>
        <w:t xml:space="preserve"> objeví hodnota 300. Na vnitřní </w:t>
      </w:r>
      <w:r w:rsidR="00E52988">
        <w:rPr>
          <w:rFonts w:ascii="Arial" w:hAnsi="Arial" w:cs="Arial"/>
          <w:sz w:val="20"/>
          <w:szCs w:val="20"/>
        </w:rPr>
        <w:t>ráfek disku</w:t>
      </w:r>
      <w:r>
        <w:rPr>
          <w:rFonts w:ascii="Arial" w:hAnsi="Arial" w:cs="Arial"/>
          <w:sz w:val="20"/>
          <w:szCs w:val="20"/>
        </w:rPr>
        <w:t xml:space="preserve"> v pozici 12 hodin aplikujte 300g </w:t>
      </w:r>
      <w:r w:rsidR="00E52988">
        <w:rPr>
          <w:rFonts w:ascii="Arial" w:hAnsi="Arial" w:cs="Arial"/>
          <w:sz w:val="20"/>
          <w:szCs w:val="20"/>
        </w:rPr>
        <w:t xml:space="preserve">naklepávací </w:t>
      </w:r>
      <w:r>
        <w:rPr>
          <w:rFonts w:ascii="Arial" w:hAnsi="Arial" w:cs="Arial"/>
          <w:sz w:val="20"/>
          <w:szCs w:val="20"/>
        </w:rPr>
        <w:t xml:space="preserve">závaží. </w:t>
      </w:r>
    </w:p>
    <w:p w14:paraId="792696F8" w14:textId="77777777" w:rsidR="0008027F" w:rsidRDefault="00E52988" w:rsidP="0008027F">
      <w:pPr>
        <w:pStyle w:val="Odstavecseseznamem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Proveďte</w:t>
      </w:r>
      <w:r w:rsidR="00370812">
        <w:rPr>
          <w:rFonts w:ascii="Arial" w:hAnsi="Arial" w:cs="Arial"/>
          <w:sz w:val="20"/>
          <w:szCs w:val="20"/>
        </w:rPr>
        <w:t xml:space="preserve"> vyvažovací běh. </w:t>
      </w:r>
    </w:p>
    <w:p w14:paraId="587A8DFF" w14:textId="77777777" w:rsidR="003B45DD" w:rsidRDefault="003B45DD" w:rsidP="003B45DD">
      <w:pPr>
        <w:pStyle w:val="Odstavecseseznamem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Vyjměte 300g závaží, a pootáčejte kolem do chvíle, než se na pravém displeji objeví hodnota 300. Nyní se bude aplikovat na vnější stranu. Na vnější ráfek disku v pozici 12 hodin aplikujte 300g naklepávací závaží. </w:t>
      </w:r>
    </w:p>
    <w:p w14:paraId="70A64AAC" w14:textId="77777777" w:rsidR="00370812" w:rsidRDefault="00E52988" w:rsidP="00370812">
      <w:pPr>
        <w:pStyle w:val="Odstavecseseznamem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Proveďte</w:t>
      </w:r>
      <w:r w:rsidR="00370812">
        <w:rPr>
          <w:rFonts w:ascii="Arial" w:hAnsi="Arial" w:cs="Arial"/>
          <w:sz w:val="20"/>
          <w:szCs w:val="20"/>
        </w:rPr>
        <w:t xml:space="preserve"> vyvažovací běh. </w:t>
      </w:r>
    </w:p>
    <w:p w14:paraId="368B9CED" w14:textId="77777777" w:rsidR="00370812" w:rsidRDefault="00370812" w:rsidP="00370812">
      <w:pPr>
        <w:pStyle w:val="Odstavecseseznamem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Kalibrace je dokončena, stroj se automaticky vrátí do </w:t>
      </w:r>
      <w:r w:rsidR="00E52988">
        <w:rPr>
          <w:rFonts w:ascii="Arial" w:hAnsi="Arial" w:cs="Arial"/>
          <w:sz w:val="20"/>
          <w:szCs w:val="20"/>
        </w:rPr>
        <w:t>pracovního</w:t>
      </w:r>
      <w:r>
        <w:rPr>
          <w:rFonts w:ascii="Arial" w:hAnsi="Arial" w:cs="Arial"/>
          <w:sz w:val="20"/>
          <w:szCs w:val="20"/>
        </w:rPr>
        <w:t xml:space="preserve"> režimu</w:t>
      </w:r>
      <w:r w:rsidR="00E52988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připraven k vyvažování. </w:t>
      </w:r>
    </w:p>
    <w:p w14:paraId="250FEE11" w14:textId="77777777" w:rsidR="00370812" w:rsidRDefault="00370812" w:rsidP="00370812">
      <w:pPr>
        <w:ind w:left="360"/>
        <w:rPr>
          <w:rFonts w:cs="Arial"/>
          <w:sz w:val="20"/>
          <w:szCs w:val="20"/>
        </w:rPr>
      </w:pPr>
    </w:p>
    <w:p w14:paraId="6F2CBDF7" w14:textId="77777777" w:rsidR="00E52988" w:rsidRDefault="00E52988" w:rsidP="00E52988">
      <w:pPr>
        <w:spacing w:line="276" w:lineRule="auto"/>
        <w:ind w:left="36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Pokud dojde během kalibrace k nějakým chybám, na displeji se zobrazí chybové hlášení. Význam jednotlivých chybových hlášení je popsán v kapitole 11.1. </w:t>
      </w:r>
    </w:p>
    <w:p w14:paraId="2280AAFD" w14:textId="77777777" w:rsidR="00370812" w:rsidRDefault="00370812" w:rsidP="00370812">
      <w:pPr>
        <w:ind w:left="360"/>
        <w:rPr>
          <w:rFonts w:cs="Arial"/>
          <w:sz w:val="20"/>
          <w:szCs w:val="20"/>
        </w:rPr>
      </w:pPr>
    </w:p>
    <w:p w14:paraId="3D2C61EF" w14:textId="77777777" w:rsidR="00370812" w:rsidRDefault="00370812" w:rsidP="00370812">
      <w:pPr>
        <w:ind w:left="36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Pro zastavení vyvažovacího běhu zmáčkněte tlačítko</w:t>
      </w:r>
      <w:r w:rsidR="000266C4">
        <w:rPr>
          <w:rFonts w:cs="Arial"/>
          <w:sz w:val="20"/>
          <w:szCs w:val="20"/>
        </w:rPr>
        <w:t xml:space="preserve"> </w:t>
      </w:r>
      <w:r w:rsidR="000266C4" w:rsidRPr="00A644E6">
        <w:rPr>
          <w:rFonts w:cs="Arial"/>
          <w:sz w:val="20"/>
          <w:szCs w:val="20"/>
        </w:rPr>
        <w:t>[</w:t>
      </w:r>
      <w:r w:rsidR="000266C4">
        <w:rPr>
          <w:rFonts w:cs="Arial"/>
          <w:sz w:val="20"/>
          <w:szCs w:val="20"/>
        </w:rPr>
        <w:t>P10</w:t>
      </w:r>
      <w:r w:rsidR="000266C4" w:rsidRPr="00A644E6">
        <w:rPr>
          <w:rFonts w:cs="Arial"/>
          <w:sz w:val="20"/>
          <w:szCs w:val="20"/>
        </w:rPr>
        <w:t xml:space="preserve">] </w:t>
      </w:r>
      <w:r>
        <w:rPr>
          <w:rFonts w:cs="Arial"/>
          <w:sz w:val="20"/>
          <w:szCs w:val="20"/>
        </w:rPr>
        <w:t xml:space="preserve"> </w:t>
      </w:r>
      <w:r w:rsidR="000266C4" w:rsidRPr="000266C4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06639FE7" wp14:editId="36FA1DD6">
            <wp:extent cx="485775" cy="478785"/>
            <wp:effectExtent l="0" t="0" r="0" b="0"/>
            <wp:docPr id="243" name="Obrázek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95" cy="48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sz w:val="20"/>
          <w:szCs w:val="20"/>
        </w:rPr>
        <w:t>STOP. Opětovného roztočení docílíte zmáčknutím tlačítka START</w:t>
      </w:r>
      <w:r w:rsidR="000266C4">
        <w:rPr>
          <w:rFonts w:cs="Arial"/>
          <w:sz w:val="20"/>
          <w:szCs w:val="20"/>
        </w:rPr>
        <w:t xml:space="preserve"> </w:t>
      </w:r>
      <w:r w:rsidR="000266C4" w:rsidRPr="00A644E6">
        <w:rPr>
          <w:rFonts w:cs="Arial"/>
          <w:sz w:val="20"/>
          <w:szCs w:val="20"/>
        </w:rPr>
        <w:t>[</w:t>
      </w:r>
      <w:r w:rsidR="000266C4">
        <w:rPr>
          <w:rFonts w:cs="Arial"/>
          <w:sz w:val="20"/>
          <w:szCs w:val="20"/>
        </w:rPr>
        <w:t>P8</w:t>
      </w:r>
      <w:r w:rsidR="000266C4" w:rsidRPr="00A644E6">
        <w:rPr>
          <w:rFonts w:cs="Arial"/>
          <w:sz w:val="20"/>
          <w:szCs w:val="20"/>
        </w:rPr>
        <w:t xml:space="preserve">] </w:t>
      </w:r>
      <w:r w:rsidR="000266C4">
        <w:rPr>
          <w:rFonts w:cs="Arial"/>
          <w:sz w:val="20"/>
          <w:szCs w:val="20"/>
        </w:rPr>
        <w:t xml:space="preserve"> </w:t>
      </w:r>
      <w:r w:rsidR="000266C4" w:rsidRPr="000266C4">
        <w:rPr>
          <w:rFonts w:cs="Arial"/>
          <w:sz w:val="20"/>
          <w:szCs w:val="20"/>
        </w:rPr>
        <w:t xml:space="preserve"> </w:t>
      </w:r>
      <w:r w:rsidR="000266C4" w:rsidRPr="000266C4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34576812" wp14:editId="18403F67">
            <wp:extent cx="468497" cy="447675"/>
            <wp:effectExtent l="0" t="0" r="8255" b="0"/>
            <wp:docPr id="244" name="Obrázek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61" cy="449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sz w:val="20"/>
          <w:szCs w:val="20"/>
        </w:rPr>
        <w:t xml:space="preserve">. </w:t>
      </w:r>
    </w:p>
    <w:p w14:paraId="6AB5E63D" w14:textId="77777777" w:rsidR="00370812" w:rsidRDefault="00370812" w:rsidP="00370812">
      <w:pPr>
        <w:ind w:left="360"/>
        <w:rPr>
          <w:rFonts w:cs="Arial"/>
          <w:sz w:val="20"/>
          <w:szCs w:val="20"/>
        </w:rPr>
      </w:pPr>
    </w:p>
    <w:p w14:paraId="5F4E98E3" w14:textId="77777777" w:rsidR="00370812" w:rsidRDefault="000266C4" w:rsidP="00370812">
      <w:pPr>
        <w:ind w:left="360"/>
        <w:rPr>
          <w:rFonts w:cs="Arial"/>
          <w:sz w:val="20"/>
          <w:szCs w:val="20"/>
        </w:rPr>
      </w:pPr>
      <w:r>
        <w:rPr>
          <w:rFonts w:cs="Arial"/>
          <w:sz w:val="20"/>
          <w:szCs w:val="22"/>
        </w:rPr>
        <w:t xml:space="preserve">Kalibraci můžete přerušit a ukončit kdykoli v jejím průběhu stisknutím tlačítek </w:t>
      </w:r>
      <w:r>
        <w:rPr>
          <w:rFonts w:cs="Arial"/>
          <w:sz w:val="20"/>
          <w:szCs w:val="20"/>
        </w:rPr>
        <w:t xml:space="preserve">[F+P3] </w:t>
      </w:r>
      <w:r w:rsidR="00370812" w:rsidRPr="00370812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73CD031E" wp14:editId="1AFD98A7">
            <wp:extent cx="1076325" cy="409574"/>
            <wp:effectExtent l="0" t="0" r="0" b="0"/>
            <wp:docPr id="40" name="Obráze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934" cy="437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0812">
        <w:rPr>
          <w:rFonts w:cs="Arial"/>
          <w:sz w:val="20"/>
          <w:szCs w:val="20"/>
        </w:rPr>
        <w:t xml:space="preserve">. </w:t>
      </w:r>
      <w:r>
        <w:rPr>
          <w:rFonts w:cs="Arial"/>
          <w:sz w:val="20"/>
          <w:szCs w:val="20"/>
        </w:rPr>
        <w:t xml:space="preserve">Stroj se vrátí na začátek servisního režimu a na displejích se zobrazí zpráva SER SER. Pro ukončení servisního režimu a návrat do pracovního režimu stiskněte znovu tlačítka [F+P3] </w:t>
      </w:r>
      <w:r w:rsidR="00370812" w:rsidRPr="00370812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0DD5F0CC" wp14:editId="63838970">
            <wp:extent cx="1076325" cy="409574"/>
            <wp:effectExtent l="0" t="0" r="0" b="0"/>
            <wp:docPr id="41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934" cy="437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0812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.</w:t>
      </w:r>
    </w:p>
    <w:p w14:paraId="654C176D" w14:textId="77777777" w:rsidR="00370812" w:rsidRPr="00370812" w:rsidRDefault="00370812" w:rsidP="00370812">
      <w:pPr>
        <w:rPr>
          <w:rFonts w:cs="Arial"/>
          <w:sz w:val="20"/>
          <w:szCs w:val="20"/>
        </w:rPr>
      </w:pPr>
    </w:p>
    <w:p w14:paraId="332B9E12" w14:textId="77777777" w:rsidR="00370812" w:rsidRDefault="00370812" w:rsidP="00370812">
      <w:pPr>
        <w:rPr>
          <w:rFonts w:cs="Arial"/>
          <w:sz w:val="20"/>
          <w:szCs w:val="20"/>
        </w:rPr>
      </w:pPr>
    </w:p>
    <w:p w14:paraId="2B5BDA7A" w14:textId="77777777" w:rsidR="00370812" w:rsidRDefault="000266C4" w:rsidP="00370812">
      <w:pPr>
        <w:pStyle w:val="Nadpis3"/>
      </w:pPr>
      <w:bookmarkStart w:id="34" w:name="_Toc457305934"/>
      <w:r>
        <w:t>5.4.3</w:t>
      </w:r>
      <w:r w:rsidR="00370812">
        <w:tab/>
        <w:t xml:space="preserve">Samokalibrace pro kola </w:t>
      </w:r>
      <w:r>
        <w:t>osobních</w:t>
      </w:r>
      <w:r w:rsidR="00370812">
        <w:t xml:space="preserve"> aut</w:t>
      </w:r>
      <w:bookmarkEnd w:id="34"/>
    </w:p>
    <w:p w14:paraId="7DD94E29" w14:textId="77777777" w:rsidR="00370812" w:rsidRPr="009B5874" w:rsidRDefault="00370812" w:rsidP="00370812">
      <w:pPr>
        <w:rPr>
          <w:sz w:val="20"/>
          <w:szCs w:val="20"/>
        </w:rPr>
      </w:pPr>
      <w:r>
        <w:rPr>
          <w:sz w:val="20"/>
          <w:szCs w:val="20"/>
        </w:rPr>
        <w:t xml:space="preserve">Tato kalibrace slouží pro </w:t>
      </w:r>
      <w:r w:rsidR="0003522E">
        <w:rPr>
          <w:sz w:val="20"/>
          <w:szCs w:val="20"/>
        </w:rPr>
        <w:t xml:space="preserve">CAR a SUV kola. </w:t>
      </w:r>
    </w:p>
    <w:p w14:paraId="149884EA" w14:textId="77777777" w:rsidR="00370812" w:rsidRDefault="00370812" w:rsidP="00370812">
      <w:pPr>
        <w:rPr>
          <w:sz w:val="20"/>
          <w:szCs w:val="20"/>
        </w:rPr>
      </w:pPr>
    </w:p>
    <w:p w14:paraId="3A2FCEF6" w14:textId="77777777" w:rsidR="000266C4" w:rsidRPr="00156458" w:rsidRDefault="000266C4" w:rsidP="000266C4">
      <w:pPr>
        <w:rPr>
          <w:rFonts w:cs="Arial"/>
          <w:sz w:val="20"/>
          <w:szCs w:val="22"/>
        </w:rPr>
      </w:pPr>
      <w:r w:rsidRPr="00156458">
        <w:rPr>
          <w:rFonts w:cs="Arial"/>
          <w:sz w:val="20"/>
          <w:szCs w:val="22"/>
        </w:rPr>
        <w:t>Pro provedení kalibrace jsou potřebné tyto prostředky:</w:t>
      </w:r>
    </w:p>
    <w:p w14:paraId="572397EB" w14:textId="77777777" w:rsidR="000266C4" w:rsidRDefault="000266C4" w:rsidP="000266C4">
      <w:pPr>
        <w:pStyle w:val="Odstavecseseznamem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Nepoškození k</w:t>
      </w:r>
      <w:r w:rsidRPr="009B5874">
        <w:rPr>
          <w:rFonts w:ascii="Arial" w:hAnsi="Arial" w:cs="Arial"/>
          <w:sz w:val="20"/>
          <w:szCs w:val="20"/>
        </w:rPr>
        <w:t xml:space="preserve">olo s </w:t>
      </w:r>
      <w:r>
        <w:rPr>
          <w:rFonts w:ascii="Arial" w:hAnsi="Arial" w:cs="Arial"/>
          <w:sz w:val="20"/>
          <w:szCs w:val="20"/>
        </w:rPr>
        <w:t>plechovým</w:t>
      </w:r>
      <w:r w:rsidRPr="009B587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diskem</w:t>
      </w:r>
      <w:r w:rsidRPr="009B5874">
        <w:rPr>
          <w:rFonts w:ascii="Arial" w:hAnsi="Arial" w:cs="Arial"/>
          <w:sz w:val="20"/>
          <w:szCs w:val="20"/>
        </w:rPr>
        <w:t xml:space="preserve"> a </w:t>
      </w:r>
      <w:r>
        <w:rPr>
          <w:rFonts w:ascii="Arial" w:hAnsi="Arial" w:cs="Arial"/>
          <w:sz w:val="20"/>
          <w:szCs w:val="20"/>
        </w:rPr>
        <w:t>průměrem</w:t>
      </w:r>
      <w:r w:rsidRPr="009B587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15 " a šířkou 6 " (nebo podobným průměrem). Nepoužívejte kola s hliníkovým diskem.</w:t>
      </w:r>
    </w:p>
    <w:p w14:paraId="0B880970" w14:textId="77777777" w:rsidR="000266C4" w:rsidRPr="009B5874" w:rsidRDefault="000266C4" w:rsidP="000266C4">
      <w:pPr>
        <w:pStyle w:val="Odstavecseseznamem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50g samokalibrační závaží (nejlépe vyrobené ze železa nebo zinku)</w:t>
      </w:r>
    </w:p>
    <w:p w14:paraId="7CDEB2D9" w14:textId="77777777" w:rsidR="00370812" w:rsidRDefault="00370812" w:rsidP="00370812">
      <w:pPr>
        <w:rPr>
          <w:sz w:val="20"/>
          <w:szCs w:val="20"/>
        </w:rPr>
      </w:pPr>
    </w:p>
    <w:p w14:paraId="068032A2" w14:textId="77777777" w:rsidR="00370812" w:rsidRDefault="00370812" w:rsidP="00370812">
      <w:pPr>
        <w:rPr>
          <w:sz w:val="20"/>
          <w:szCs w:val="20"/>
        </w:rPr>
      </w:pPr>
      <w:r>
        <w:rPr>
          <w:sz w:val="20"/>
          <w:szCs w:val="20"/>
        </w:rPr>
        <w:t>Pro provedení samotné kalibrace stroje postupujte následovně:</w:t>
      </w:r>
    </w:p>
    <w:p w14:paraId="7F2337CE" w14:textId="77777777" w:rsidR="000266C4" w:rsidRDefault="000266C4" w:rsidP="000266C4">
      <w:pPr>
        <w:pStyle w:val="Odstavecseseznamem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Zapněte stroj</w:t>
      </w:r>
    </w:p>
    <w:p w14:paraId="0520DA91" w14:textId="77777777" w:rsidR="000266C4" w:rsidRPr="00156458" w:rsidRDefault="000266C4" w:rsidP="000266C4">
      <w:pPr>
        <w:pStyle w:val="Odstavecseseznamem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2"/>
        </w:rPr>
        <w:t>Zkontrolujte, že na vyvažovací hřídeli není kolo, středicí kužely ani rychloupínací matice.</w:t>
      </w:r>
    </w:p>
    <w:p w14:paraId="586DA28C" w14:textId="77777777" w:rsidR="000266C4" w:rsidRPr="00E52988" w:rsidRDefault="000266C4" w:rsidP="000266C4">
      <w:pPr>
        <w:pStyle w:val="Odstavecseseznamem"/>
        <w:numPr>
          <w:ilvl w:val="0"/>
          <w:numId w:val="41"/>
        </w:numPr>
        <w:rPr>
          <w:rFonts w:ascii="Arial" w:hAnsi="Arial" w:cs="Arial"/>
          <w:sz w:val="20"/>
          <w:szCs w:val="22"/>
        </w:rPr>
      </w:pPr>
      <w:r w:rsidRPr="00E52988">
        <w:rPr>
          <w:rFonts w:ascii="Arial" w:hAnsi="Arial" w:cs="Arial"/>
          <w:sz w:val="20"/>
          <w:szCs w:val="20"/>
        </w:rPr>
        <w:t xml:space="preserve">Zmáčkněte tlačítka [F+P3] </w:t>
      </w:r>
      <w:r w:rsidRPr="00E52988">
        <w:rPr>
          <w:rFonts w:ascii="Arial" w:hAnsi="Arial" w:cs="Arial"/>
          <w:noProof/>
          <w:lang w:val="en-US" w:eastAsia="en-US"/>
        </w:rPr>
        <w:drawing>
          <wp:inline distT="0" distB="0" distL="0" distR="0" wp14:anchorId="483C8AE4" wp14:editId="55A93AAC">
            <wp:extent cx="923925" cy="351582"/>
            <wp:effectExtent l="0" t="0" r="0" b="0"/>
            <wp:docPr id="56" name="Obráze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715" cy="36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2988">
        <w:rPr>
          <w:rFonts w:ascii="Arial" w:hAnsi="Arial" w:cs="Arial"/>
          <w:sz w:val="20"/>
          <w:szCs w:val="20"/>
        </w:rPr>
        <w:t xml:space="preserve">. Na displejích se zobrazí zpráva SER SER. Tím jste vstoupili do servisního režimu. </w:t>
      </w:r>
    </w:p>
    <w:p w14:paraId="0101C5B5" w14:textId="77777777" w:rsidR="000266C4" w:rsidRPr="00E52988" w:rsidRDefault="000266C4" w:rsidP="000266C4">
      <w:pPr>
        <w:pStyle w:val="Odstavecseseznamem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E52988">
        <w:rPr>
          <w:rFonts w:ascii="Arial" w:hAnsi="Arial" w:cs="Arial"/>
          <w:sz w:val="20"/>
          <w:szCs w:val="20"/>
        </w:rPr>
        <w:t>Zmáčkněte tlačítko</w:t>
      </w:r>
      <w:r>
        <w:rPr>
          <w:rFonts w:ascii="Arial" w:hAnsi="Arial" w:cs="Arial"/>
          <w:sz w:val="20"/>
          <w:szCs w:val="20"/>
        </w:rPr>
        <w:t xml:space="preserve"> [P3]</w:t>
      </w:r>
      <w:r w:rsidRPr="00E52988">
        <w:rPr>
          <w:rFonts w:ascii="Arial" w:hAnsi="Arial" w:cs="Arial"/>
          <w:sz w:val="20"/>
          <w:szCs w:val="20"/>
        </w:rPr>
        <w:t xml:space="preserve"> </w:t>
      </w:r>
      <w:r w:rsidRPr="009B5874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583CBD43" wp14:editId="2D3598F2">
            <wp:extent cx="401379" cy="342900"/>
            <wp:effectExtent l="0" t="0" r="0" b="0"/>
            <wp:docPr id="58" name="Obráze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25" cy="3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2988">
        <w:rPr>
          <w:rFonts w:ascii="Arial" w:hAnsi="Arial" w:cs="Arial"/>
          <w:sz w:val="20"/>
          <w:szCs w:val="20"/>
        </w:rPr>
        <w:t xml:space="preserve">. Na </w:t>
      </w:r>
      <w:r>
        <w:rPr>
          <w:rFonts w:ascii="Arial" w:hAnsi="Arial" w:cs="Arial"/>
          <w:sz w:val="20"/>
          <w:szCs w:val="20"/>
        </w:rPr>
        <w:t>displejích</w:t>
      </w:r>
      <w:r w:rsidRPr="00E52988">
        <w:rPr>
          <w:rFonts w:ascii="Arial" w:hAnsi="Arial" w:cs="Arial"/>
          <w:sz w:val="20"/>
          <w:szCs w:val="20"/>
        </w:rPr>
        <w:t xml:space="preserve"> se objeví nápis CAL TRC, který značí samokalibraci nákladních pneu. </w:t>
      </w:r>
    </w:p>
    <w:p w14:paraId="3C0A52FF" w14:textId="77777777" w:rsidR="000266C4" w:rsidRPr="000266C4" w:rsidRDefault="000266C4" w:rsidP="000266C4">
      <w:pPr>
        <w:pStyle w:val="Odstavecseseznamem"/>
        <w:numPr>
          <w:ilvl w:val="0"/>
          <w:numId w:val="41"/>
        </w:numPr>
        <w:rPr>
          <w:rFonts w:ascii="Arial" w:hAnsi="Arial" w:cs="Arial"/>
          <w:sz w:val="20"/>
          <w:szCs w:val="22"/>
        </w:rPr>
      </w:pPr>
      <w:r w:rsidRPr="00A644E6">
        <w:rPr>
          <w:rFonts w:ascii="Arial" w:hAnsi="Arial" w:cs="Arial"/>
          <w:sz w:val="20"/>
          <w:szCs w:val="20"/>
        </w:rPr>
        <w:lastRenderedPageBreak/>
        <w:t>Stiskněte tlačítko [P4]</w:t>
      </w:r>
      <w:r w:rsidRPr="00A644E6">
        <w:rPr>
          <w:rFonts w:ascii="Arial" w:hAnsi="Arial" w:cs="Arial"/>
          <w:color w:val="00B0F0"/>
          <w:sz w:val="20"/>
          <w:szCs w:val="20"/>
        </w:rPr>
        <w:t xml:space="preserve"> </w:t>
      </w:r>
      <w:r w:rsidRPr="000266C4">
        <w:rPr>
          <w:rFonts w:ascii="Arial" w:hAnsi="Arial" w:cs="Arial"/>
          <w:noProof/>
          <w:color w:val="00B0F0"/>
          <w:sz w:val="20"/>
          <w:szCs w:val="20"/>
          <w:lang w:val="en-US" w:eastAsia="en-US"/>
        </w:rPr>
        <w:drawing>
          <wp:inline distT="0" distB="0" distL="0" distR="0" wp14:anchorId="7C393B13" wp14:editId="3A9C4CD3">
            <wp:extent cx="457865" cy="371475"/>
            <wp:effectExtent l="0" t="0" r="0" b="0"/>
            <wp:docPr id="248" name="Obrázek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99" cy="375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44E6">
        <w:rPr>
          <w:rFonts w:ascii="Arial" w:hAnsi="Arial" w:cs="Arial"/>
          <w:sz w:val="20"/>
          <w:szCs w:val="20"/>
        </w:rPr>
        <w:t>nebo tla</w:t>
      </w:r>
      <w:r w:rsidRPr="007F4825">
        <w:rPr>
          <w:rFonts w:ascii="Arial" w:hAnsi="Arial" w:cs="Arial"/>
          <w:sz w:val="20"/>
          <w:szCs w:val="20"/>
        </w:rPr>
        <w:t>čítk</w:t>
      </w:r>
      <w:r>
        <w:rPr>
          <w:rFonts w:ascii="Arial" w:hAnsi="Arial" w:cs="Arial"/>
          <w:sz w:val="20"/>
          <w:szCs w:val="20"/>
        </w:rPr>
        <w:t>o</w:t>
      </w:r>
      <w:r w:rsidRPr="00A644E6">
        <w:rPr>
          <w:rFonts w:ascii="Arial" w:hAnsi="Arial" w:cs="Arial"/>
          <w:color w:val="00B0F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[P5</w:t>
      </w:r>
      <w:r w:rsidRPr="00A644E6">
        <w:rPr>
          <w:rFonts w:ascii="Arial" w:hAnsi="Arial" w:cs="Arial"/>
          <w:sz w:val="20"/>
          <w:szCs w:val="20"/>
        </w:rPr>
        <w:t>]</w:t>
      </w:r>
      <w:r w:rsidRPr="00A644E6">
        <w:rPr>
          <w:rFonts w:ascii="Arial" w:hAnsi="Arial" w:cs="Arial"/>
          <w:color w:val="00B0F0"/>
          <w:sz w:val="20"/>
          <w:szCs w:val="20"/>
        </w:rPr>
        <w:t xml:space="preserve"> </w:t>
      </w:r>
      <w:r w:rsidRPr="000266C4">
        <w:rPr>
          <w:rFonts w:ascii="Arial" w:hAnsi="Arial" w:cs="Arial"/>
          <w:noProof/>
          <w:color w:val="00B0F0"/>
          <w:sz w:val="20"/>
          <w:szCs w:val="20"/>
          <w:lang w:val="en-US" w:eastAsia="en-US"/>
        </w:rPr>
        <w:drawing>
          <wp:inline distT="0" distB="0" distL="0" distR="0" wp14:anchorId="193C1D7C" wp14:editId="3243E7ED">
            <wp:extent cx="466725" cy="398725"/>
            <wp:effectExtent l="0" t="0" r="0" b="1905"/>
            <wp:docPr id="252" name="Obrázek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56" cy="40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44E6">
        <w:rPr>
          <w:rFonts w:ascii="Arial" w:hAnsi="Arial" w:cs="Arial"/>
          <w:sz w:val="20"/>
          <w:szCs w:val="20"/>
        </w:rPr>
        <w:t>, zvolte hodnotu CA</w:t>
      </w:r>
      <w:r w:rsidRPr="00A644E6">
        <w:rPr>
          <w:rFonts w:ascii="Arial" w:hAnsi="Arial" w:cs="Arial"/>
          <w:sz w:val="20"/>
          <w:szCs w:val="22"/>
        </w:rPr>
        <w:t>R</w:t>
      </w:r>
      <w:r>
        <w:rPr>
          <w:rFonts w:ascii="Arial" w:hAnsi="Arial" w:cs="Arial"/>
          <w:sz w:val="20"/>
          <w:szCs w:val="22"/>
        </w:rPr>
        <w:t>.</w:t>
      </w:r>
    </w:p>
    <w:p w14:paraId="731EDAD9" w14:textId="77777777" w:rsidR="000266C4" w:rsidRPr="00E52988" w:rsidRDefault="000266C4" w:rsidP="000266C4">
      <w:pPr>
        <w:pStyle w:val="Odstavecseseznamem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E52988">
        <w:rPr>
          <w:rFonts w:ascii="Arial" w:hAnsi="Arial" w:cs="Arial"/>
          <w:sz w:val="20"/>
          <w:szCs w:val="20"/>
        </w:rPr>
        <w:t>Zmáčkněte tlačítko</w:t>
      </w:r>
      <w:r>
        <w:rPr>
          <w:rFonts w:ascii="Arial" w:hAnsi="Arial" w:cs="Arial"/>
          <w:sz w:val="20"/>
          <w:szCs w:val="20"/>
        </w:rPr>
        <w:t xml:space="preserve"> </w:t>
      </w:r>
      <w:r w:rsidRPr="00A644E6">
        <w:rPr>
          <w:rFonts w:ascii="Arial" w:hAnsi="Arial" w:cs="Arial"/>
          <w:sz w:val="20"/>
          <w:szCs w:val="20"/>
        </w:rPr>
        <w:t xml:space="preserve">[P3] </w:t>
      </w:r>
      <w:r w:rsidRPr="00E52988">
        <w:rPr>
          <w:rFonts w:ascii="Arial" w:hAnsi="Arial" w:cs="Arial"/>
          <w:sz w:val="20"/>
          <w:szCs w:val="20"/>
        </w:rPr>
        <w:t xml:space="preserve"> </w:t>
      </w:r>
      <w:r w:rsidRPr="00E52988">
        <w:rPr>
          <w:rFonts w:ascii="Arial" w:hAnsi="Arial" w:cs="Arial"/>
          <w:noProof/>
          <w:lang w:val="en-US" w:eastAsia="en-US"/>
        </w:rPr>
        <w:drawing>
          <wp:inline distT="0" distB="0" distL="0" distR="0" wp14:anchorId="72254CAE" wp14:editId="1BFBAA65">
            <wp:extent cx="401320" cy="342850"/>
            <wp:effectExtent l="0" t="0" r="0" b="635"/>
            <wp:docPr id="59" name="Obráze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39" cy="349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2988">
        <w:rPr>
          <w:rFonts w:ascii="Arial" w:hAnsi="Arial" w:cs="Arial"/>
          <w:sz w:val="20"/>
          <w:szCs w:val="20"/>
        </w:rPr>
        <w:t xml:space="preserve">. Na displejích se zobrazí zpráva CAL 0. </w:t>
      </w:r>
    </w:p>
    <w:p w14:paraId="01BEB6D0" w14:textId="77777777" w:rsidR="000266C4" w:rsidRPr="00E52988" w:rsidRDefault="000266C4" w:rsidP="000266C4">
      <w:pPr>
        <w:pStyle w:val="Odstavecseseznamem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E52988">
        <w:rPr>
          <w:rFonts w:ascii="Arial" w:hAnsi="Arial" w:cs="Arial"/>
          <w:sz w:val="20"/>
          <w:szCs w:val="20"/>
        </w:rPr>
        <w:t>Proveďte vyvažovací běh. Po ukončení vyvažovacího běhu se na displejích zobrazí zpráva CAL 1.</w:t>
      </w:r>
    </w:p>
    <w:p w14:paraId="0C780655" w14:textId="77777777" w:rsidR="000266C4" w:rsidRDefault="000266C4" w:rsidP="000266C4">
      <w:pPr>
        <w:pStyle w:val="Odstavecseseznamem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hřídel upevněte kolo a zadejte rozměry pomocí tlačítek </w:t>
      </w:r>
      <w:r w:rsidRPr="00A644E6">
        <w:rPr>
          <w:rFonts w:ascii="Arial" w:hAnsi="Arial" w:cs="Arial"/>
          <w:sz w:val="20"/>
          <w:szCs w:val="20"/>
        </w:rPr>
        <w:t>[</w:t>
      </w:r>
      <w:r>
        <w:rPr>
          <w:rFonts w:ascii="Arial" w:hAnsi="Arial" w:cs="Arial"/>
          <w:sz w:val="20"/>
          <w:szCs w:val="20"/>
        </w:rPr>
        <w:t>P1</w:t>
      </w:r>
      <w:r w:rsidRPr="00A644E6">
        <w:rPr>
          <w:rFonts w:ascii="Arial" w:hAnsi="Arial" w:cs="Arial"/>
          <w:sz w:val="20"/>
          <w:szCs w:val="20"/>
        </w:rPr>
        <w:t xml:space="preserve">] </w:t>
      </w:r>
      <w:r w:rsidRPr="0008027F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20C4AFD9" wp14:editId="349AD26D">
            <wp:extent cx="485775" cy="404290"/>
            <wp:effectExtent l="0" t="0" r="0" b="0"/>
            <wp:docPr id="60" name="Obráze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25" cy="408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>,</w:t>
      </w:r>
      <w:r w:rsidRPr="00A644E6">
        <w:rPr>
          <w:rFonts w:ascii="Arial" w:hAnsi="Arial" w:cs="Arial"/>
          <w:sz w:val="20"/>
          <w:szCs w:val="20"/>
        </w:rPr>
        <w:t>[P</w:t>
      </w:r>
      <w:r>
        <w:rPr>
          <w:rFonts w:ascii="Arial" w:hAnsi="Arial" w:cs="Arial"/>
          <w:sz w:val="20"/>
          <w:szCs w:val="20"/>
        </w:rPr>
        <w:t>2</w:t>
      </w:r>
      <w:r w:rsidRPr="00A644E6"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t xml:space="preserve"> </w:t>
      </w:r>
      <w:r w:rsidRPr="0008027F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32877B16" wp14:editId="1289CC84">
            <wp:extent cx="485775" cy="394119"/>
            <wp:effectExtent l="0" t="0" r="0" b="6350"/>
            <wp:docPr id="68" name="Obráze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24" cy="397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>,</w:t>
      </w:r>
      <w:r w:rsidRPr="00A644E6">
        <w:rPr>
          <w:rFonts w:ascii="Arial" w:hAnsi="Arial" w:cs="Arial"/>
          <w:sz w:val="20"/>
          <w:szCs w:val="20"/>
        </w:rPr>
        <w:t xml:space="preserve">[P3] </w:t>
      </w:r>
      <w:r>
        <w:rPr>
          <w:rFonts w:ascii="Arial" w:hAnsi="Arial" w:cs="Arial"/>
          <w:sz w:val="20"/>
          <w:szCs w:val="20"/>
        </w:rPr>
        <w:t xml:space="preserve"> </w:t>
      </w:r>
      <w:r w:rsidRPr="0008027F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4B77AF68" wp14:editId="4990FF40">
            <wp:extent cx="457200" cy="390588"/>
            <wp:effectExtent l="0" t="0" r="0" b="9525"/>
            <wp:docPr id="71" name="Obrázek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22" cy="392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a pro zadání jednotlivých hodnot používejte tlačítka </w:t>
      </w:r>
      <w:r w:rsidRPr="00A644E6">
        <w:rPr>
          <w:rFonts w:ascii="Arial" w:hAnsi="Arial" w:cs="Arial"/>
          <w:sz w:val="20"/>
          <w:szCs w:val="20"/>
        </w:rPr>
        <w:t>[</w:t>
      </w:r>
      <w:r>
        <w:rPr>
          <w:rFonts w:ascii="Arial" w:hAnsi="Arial" w:cs="Arial"/>
          <w:sz w:val="20"/>
          <w:szCs w:val="20"/>
        </w:rPr>
        <w:t>P4</w:t>
      </w:r>
      <w:r w:rsidRPr="00A644E6">
        <w:rPr>
          <w:rFonts w:ascii="Arial" w:hAnsi="Arial" w:cs="Arial"/>
          <w:sz w:val="20"/>
          <w:szCs w:val="20"/>
        </w:rPr>
        <w:t xml:space="preserve">] </w:t>
      </w:r>
      <w:r w:rsidRPr="0008027F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5A9D0540" wp14:editId="54DF61A2">
            <wp:extent cx="457865" cy="371475"/>
            <wp:effectExtent l="0" t="0" r="0" b="0"/>
            <wp:docPr id="72" name="Obrázek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03" cy="379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a </w:t>
      </w:r>
      <w:r w:rsidRPr="00A644E6">
        <w:rPr>
          <w:rFonts w:ascii="Arial" w:hAnsi="Arial" w:cs="Arial"/>
          <w:sz w:val="20"/>
          <w:szCs w:val="20"/>
        </w:rPr>
        <w:t>[P</w:t>
      </w:r>
      <w:r>
        <w:rPr>
          <w:rFonts w:ascii="Arial" w:hAnsi="Arial" w:cs="Arial"/>
          <w:sz w:val="20"/>
          <w:szCs w:val="20"/>
        </w:rPr>
        <w:t>5</w:t>
      </w:r>
      <w:r w:rsidRPr="00A644E6">
        <w:rPr>
          <w:rFonts w:ascii="Arial" w:hAnsi="Arial" w:cs="Arial"/>
          <w:sz w:val="20"/>
          <w:szCs w:val="20"/>
        </w:rPr>
        <w:t xml:space="preserve">] </w:t>
      </w:r>
      <w:r w:rsidRPr="0008027F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18B16795" wp14:editId="68DF8FE6">
            <wp:extent cx="434768" cy="371425"/>
            <wp:effectExtent l="0" t="0" r="3810" b="0"/>
            <wp:docPr id="289" name="Obrázek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25" cy="379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. Pokud budou rozměry kola zadány již před kalibrací stroje, může být tento krok přeskočen. Není možné zadat data automaticky, je nutné manuální zadání. </w:t>
      </w:r>
    </w:p>
    <w:p w14:paraId="7397AA45" w14:textId="77777777" w:rsidR="000266C4" w:rsidRDefault="000266C4" w:rsidP="000266C4">
      <w:pPr>
        <w:pStyle w:val="Odstavecseseznamem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Proveďte vyvažovací běh. </w:t>
      </w:r>
    </w:p>
    <w:p w14:paraId="1C6BFD2A" w14:textId="77777777" w:rsidR="000266C4" w:rsidRDefault="000266C4" w:rsidP="000266C4">
      <w:pPr>
        <w:pStyle w:val="Odstavecseseznamem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konci běhu manuálně pootáčejte kolem do chvíle, než se na levém displeji </w:t>
      </w:r>
      <w:r w:rsidR="003B45DD">
        <w:rPr>
          <w:rFonts w:ascii="Arial" w:hAnsi="Arial" w:cs="Arial"/>
          <w:sz w:val="20"/>
          <w:szCs w:val="20"/>
        </w:rPr>
        <w:t>objeví hodnota 50</w:t>
      </w:r>
      <w:r>
        <w:rPr>
          <w:rFonts w:ascii="Arial" w:hAnsi="Arial" w:cs="Arial"/>
          <w:sz w:val="20"/>
          <w:szCs w:val="20"/>
        </w:rPr>
        <w:t xml:space="preserve">. Na vnitřní ráfek disku v pozici 12 hodin aplikujte 50g naklepávací závaží. </w:t>
      </w:r>
    </w:p>
    <w:p w14:paraId="75DBF25F" w14:textId="77777777" w:rsidR="000266C4" w:rsidRDefault="000266C4" w:rsidP="000266C4">
      <w:pPr>
        <w:pStyle w:val="Odstavecseseznamem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Proveďte vyvažovací běh. </w:t>
      </w:r>
    </w:p>
    <w:p w14:paraId="11EE169C" w14:textId="77777777" w:rsidR="003B45DD" w:rsidRDefault="000266C4" w:rsidP="003B45DD">
      <w:pPr>
        <w:pStyle w:val="Odstavecseseznamem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Vyjměte 50g závaží,</w:t>
      </w:r>
      <w:r w:rsidR="003B45DD">
        <w:rPr>
          <w:rFonts w:ascii="Arial" w:hAnsi="Arial" w:cs="Arial"/>
          <w:sz w:val="20"/>
          <w:szCs w:val="20"/>
        </w:rPr>
        <w:t xml:space="preserve"> a pootáčejte kolem do chvíle, než se na pravém displeji objeví hodnota 50. N</w:t>
      </w:r>
      <w:r>
        <w:rPr>
          <w:rFonts w:ascii="Arial" w:hAnsi="Arial" w:cs="Arial"/>
          <w:sz w:val="20"/>
          <w:szCs w:val="20"/>
        </w:rPr>
        <w:t xml:space="preserve">yní se bude aplikovat na vnější stranu. </w:t>
      </w:r>
      <w:r w:rsidR="003B45DD">
        <w:rPr>
          <w:rFonts w:ascii="Arial" w:hAnsi="Arial" w:cs="Arial"/>
          <w:sz w:val="20"/>
          <w:szCs w:val="20"/>
        </w:rPr>
        <w:t xml:space="preserve">Na vnější ráfek disku v pozici 12 hodin aplikujte 50g naklepávací závaží. </w:t>
      </w:r>
    </w:p>
    <w:p w14:paraId="75E607F4" w14:textId="77777777" w:rsidR="000266C4" w:rsidRPr="003B45DD" w:rsidRDefault="000266C4" w:rsidP="00172874">
      <w:pPr>
        <w:pStyle w:val="Odstavecseseznamem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3B45DD">
        <w:rPr>
          <w:rFonts w:ascii="Arial" w:hAnsi="Arial" w:cs="Arial"/>
          <w:sz w:val="20"/>
          <w:szCs w:val="20"/>
        </w:rPr>
        <w:t xml:space="preserve">Proveďte vyvažovací běh. </w:t>
      </w:r>
    </w:p>
    <w:p w14:paraId="14CC1F11" w14:textId="77777777" w:rsidR="000266C4" w:rsidRDefault="000266C4" w:rsidP="000266C4">
      <w:pPr>
        <w:pStyle w:val="Odstavecseseznamem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Kalibrace je dokončena, stroj se automaticky vrátí do pracovního režimu, připraven k vyvažování. </w:t>
      </w:r>
    </w:p>
    <w:p w14:paraId="75D099BA" w14:textId="77777777" w:rsidR="00370812" w:rsidRDefault="00370812" w:rsidP="00370812">
      <w:pPr>
        <w:ind w:left="360"/>
        <w:rPr>
          <w:rFonts w:cs="Arial"/>
          <w:sz w:val="20"/>
          <w:szCs w:val="20"/>
        </w:rPr>
      </w:pPr>
    </w:p>
    <w:p w14:paraId="5EA66A82" w14:textId="77777777" w:rsidR="000266C4" w:rsidRDefault="000266C4" w:rsidP="000266C4">
      <w:pPr>
        <w:spacing w:line="276" w:lineRule="auto"/>
        <w:ind w:left="36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Pokud dojde během kalibrace k nějakým chybám, na displeji se zobrazí chybové hlášení. Význam jednotlivých chybových hlášení je popsán v kapitole 11.1. </w:t>
      </w:r>
    </w:p>
    <w:p w14:paraId="3150D378" w14:textId="77777777" w:rsidR="000266C4" w:rsidRDefault="000266C4" w:rsidP="000266C4">
      <w:pPr>
        <w:ind w:left="360"/>
        <w:rPr>
          <w:rFonts w:cs="Arial"/>
          <w:sz w:val="20"/>
          <w:szCs w:val="20"/>
        </w:rPr>
      </w:pPr>
    </w:p>
    <w:p w14:paraId="04CD7F0F" w14:textId="77777777" w:rsidR="000266C4" w:rsidRDefault="000266C4" w:rsidP="000266C4">
      <w:pPr>
        <w:ind w:left="36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Pro zastavení vyvažovacího běhu zmáčkněte tlačítko </w:t>
      </w:r>
      <w:r w:rsidRPr="00A644E6">
        <w:rPr>
          <w:rFonts w:cs="Arial"/>
          <w:sz w:val="20"/>
          <w:szCs w:val="20"/>
        </w:rPr>
        <w:t>[</w:t>
      </w:r>
      <w:r>
        <w:rPr>
          <w:rFonts w:cs="Arial"/>
          <w:sz w:val="20"/>
          <w:szCs w:val="20"/>
        </w:rPr>
        <w:t>P10</w:t>
      </w:r>
      <w:r w:rsidRPr="00A644E6">
        <w:rPr>
          <w:rFonts w:cs="Arial"/>
          <w:sz w:val="20"/>
          <w:szCs w:val="20"/>
        </w:rPr>
        <w:t xml:space="preserve">] </w:t>
      </w:r>
      <w:r>
        <w:rPr>
          <w:rFonts w:cs="Arial"/>
          <w:sz w:val="20"/>
          <w:szCs w:val="20"/>
        </w:rPr>
        <w:t xml:space="preserve"> </w:t>
      </w:r>
      <w:r w:rsidRPr="000266C4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63A0636A" wp14:editId="1B12B2D3">
            <wp:extent cx="485775" cy="478785"/>
            <wp:effectExtent l="0" t="0" r="0" b="0"/>
            <wp:docPr id="290" name="Obrázek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95" cy="48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sz w:val="20"/>
          <w:szCs w:val="20"/>
        </w:rPr>
        <w:t xml:space="preserve">STOP. Opětovného roztočení docílíte zmáčknutím tlačítka START </w:t>
      </w:r>
      <w:r w:rsidRPr="00A644E6">
        <w:rPr>
          <w:rFonts w:cs="Arial"/>
          <w:sz w:val="20"/>
          <w:szCs w:val="20"/>
        </w:rPr>
        <w:t>[</w:t>
      </w:r>
      <w:r>
        <w:rPr>
          <w:rFonts w:cs="Arial"/>
          <w:sz w:val="20"/>
          <w:szCs w:val="20"/>
        </w:rPr>
        <w:t>P8</w:t>
      </w:r>
      <w:r w:rsidRPr="00A644E6">
        <w:rPr>
          <w:rFonts w:cs="Arial"/>
          <w:sz w:val="20"/>
          <w:szCs w:val="20"/>
        </w:rPr>
        <w:t xml:space="preserve">] </w:t>
      </w:r>
      <w:r>
        <w:rPr>
          <w:rFonts w:cs="Arial"/>
          <w:sz w:val="20"/>
          <w:szCs w:val="20"/>
        </w:rPr>
        <w:t xml:space="preserve"> </w:t>
      </w:r>
      <w:r w:rsidRPr="000266C4">
        <w:rPr>
          <w:rFonts w:cs="Arial"/>
          <w:sz w:val="20"/>
          <w:szCs w:val="20"/>
        </w:rPr>
        <w:t xml:space="preserve"> </w:t>
      </w:r>
      <w:r w:rsidRPr="000266C4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37630FE9" wp14:editId="6E662D84">
            <wp:extent cx="468497" cy="447675"/>
            <wp:effectExtent l="0" t="0" r="8255" b="0"/>
            <wp:docPr id="291" name="Obrázek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61" cy="449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sz w:val="20"/>
          <w:szCs w:val="20"/>
        </w:rPr>
        <w:t xml:space="preserve">. </w:t>
      </w:r>
    </w:p>
    <w:p w14:paraId="5A901B78" w14:textId="77777777" w:rsidR="00370812" w:rsidRDefault="00370812" w:rsidP="00370812">
      <w:pPr>
        <w:ind w:left="360"/>
        <w:rPr>
          <w:rFonts w:cs="Arial"/>
          <w:sz w:val="20"/>
          <w:szCs w:val="20"/>
        </w:rPr>
      </w:pPr>
    </w:p>
    <w:p w14:paraId="657AAD33" w14:textId="77777777" w:rsidR="000266C4" w:rsidRDefault="000266C4" w:rsidP="000266C4">
      <w:pPr>
        <w:ind w:left="360"/>
        <w:rPr>
          <w:rFonts w:cs="Arial"/>
          <w:sz w:val="20"/>
          <w:szCs w:val="20"/>
        </w:rPr>
      </w:pPr>
      <w:r>
        <w:rPr>
          <w:rFonts w:cs="Arial"/>
          <w:sz w:val="20"/>
          <w:szCs w:val="22"/>
        </w:rPr>
        <w:t xml:space="preserve">Kalibraci můžete přerušit a ukončit kdykoli v jejím průběhu stisknutím tlačítek </w:t>
      </w:r>
      <w:r>
        <w:rPr>
          <w:rFonts w:cs="Arial"/>
          <w:sz w:val="20"/>
          <w:szCs w:val="20"/>
        </w:rPr>
        <w:t xml:space="preserve">[F+P3] </w:t>
      </w:r>
      <w:r w:rsidRPr="00370812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60ED12EB" wp14:editId="01FBA5DB">
            <wp:extent cx="1076325" cy="409574"/>
            <wp:effectExtent l="0" t="0" r="0" b="0"/>
            <wp:docPr id="292" name="Obrázek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934" cy="437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sz w:val="20"/>
          <w:szCs w:val="20"/>
        </w:rPr>
        <w:t xml:space="preserve">. Stroj se vrátí na začátek servisního režimu a na displejích se zobrazí zpráva SER SER. Pro ukončení servisního režimu a návrat do pracovního režimu stiskněte znovu tlačítka [F+P3] </w:t>
      </w:r>
      <w:r w:rsidRPr="00370812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2E1665ED" wp14:editId="2C5104C0">
            <wp:extent cx="1076325" cy="409574"/>
            <wp:effectExtent l="0" t="0" r="0" b="0"/>
            <wp:docPr id="293" name="Obrázek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934" cy="437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sz w:val="20"/>
          <w:szCs w:val="20"/>
        </w:rPr>
        <w:t xml:space="preserve"> .</w:t>
      </w:r>
    </w:p>
    <w:p w14:paraId="2E5358DE" w14:textId="77777777" w:rsidR="00370812" w:rsidRDefault="00370812" w:rsidP="00370812">
      <w:pPr>
        <w:rPr>
          <w:rFonts w:cs="Arial"/>
          <w:sz w:val="20"/>
          <w:szCs w:val="20"/>
        </w:rPr>
      </w:pPr>
    </w:p>
    <w:p w14:paraId="4E85003C" w14:textId="77777777" w:rsidR="00507025" w:rsidRDefault="00507025" w:rsidP="00370812">
      <w:pPr>
        <w:rPr>
          <w:rFonts w:cs="Arial"/>
          <w:sz w:val="20"/>
          <w:szCs w:val="20"/>
        </w:rPr>
      </w:pPr>
    </w:p>
    <w:p w14:paraId="5F66D17D" w14:textId="77777777" w:rsidR="00507025" w:rsidRPr="000266C4" w:rsidRDefault="00507025" w:rsidP="000266C4">
      <w:pPr>
        <w:pStyle w:val="Nadpis1"/>
      </w:pPr>
      <w:bookmarkStart w:id="35" w:name="_Toc457305935"/>
      <w:r>
        <w:t>6</w:t>
      </w:r>
      <w:r>
        <w:tab/>
        <w:t>Vyvažování kol</w:t>
      </w:r>
      <w:bookmarkEnd w:id="35"/>
    </w:p>
    <w:p w14:paraId="067FA47F" w14:textId="77777777" w:rsidR="00507025" w:rsidRDefault="00507025" w:rsidP="00507025">
      <w:pPr>
        <w:rPr>
          <w:rFonts w:cs="Arial"/>
          <w:sz w:val="20"/>
          <w:szCs w:val="20"/>
        </w:rPr>
      </w:pPr>
      <w:r w:rsidRPr="00272E62">
        <w:rPr>
          <w:rFonts w:cs="Arial"/>
          <w:sz w:val="20"/>
          <w:szCs w:val="20"/>
        </w:rPr>
        <w:t xml:space="preserve">Před </w:t>
      </w:r>
      <w:r>
        <w:rPr>
          <w:rFonts w:cs="Arial"/>
          <w:sz w:val="20"/>
          <w:szCs w:val="20"/>
        </w:rPr>
        <w:t>zahájením vyvažování kola je třeba vybrat a zadat následující nastavení a hodnoty:</w:t>
      </w:r>
    </w:p>
    <w:p w14:paraId="69D647D1" w14:textId="77777777" w:rsidR="00507025" w:rsidRDefault="00507025" w:rsidP="00507025">
      <w:pPr>
        <w:rPr>
          <w:rFonts w:cs="Arial"/>
          <w:sz w:val="20"/>
          <w:szCs w:val="20"/>
        </w:rPr>
      </w:pPr>
    </w:p>
    <w:p w14:paraId="5C8E1928" w14:textId="77777777" w:rsidR="00507025" w:rsidRDefault="00507025" w:rsidP="00507025">
      <w:pPr>
        <w:pStyle w:val="Odstavecseseznamem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Typ vyvažovacího programu (pro plechové disky, lité disky nebo speciální lité disky)</w:t>
      </w:r>
    </w:p>
    <w:p w14:paraId="5267F383" w14:textId="77777777" w:rsidR="00507025" w:rsidRDefault="00507025" w:rsidP="00507025">
      <w:pPr>
        <w:pStyle w:val="Odstavecseseznamem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Typ vyvažovaného kola (osobní, nákladní automobil, SUV). Standardní je nákladní. </w:t>
      </w:r>
    </w:p>
    <w:p w14:paraId="78F5DC93" w14:textId="77777777" w:rsidR="00507025" w:rsidRDefault="00507025" w:rsidP="00507025">
      <w:pPr>
        <w:pStyle w:val="Odstavecseseznamem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Rozměry vyvažovaného kola - mohou být zadány ručně pomocí tlačítek na ovládacím panelu nebo částečně automaticky.</w:t>
      </w:r>
    </w:p>
    <w:p w14:paraId="0B1BFA80" w14:textId="77777777" w:rsidR="00507025" w:rsidRDefault="00507025" w:rsidP="00507025">
      <w:pPr>
        <w:pStyle w:val="Odstavecseseznamem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Dynamické nebo statické vyvážení kola. Standardní je dynamické. </w:t>
      </w:r>
    </w:p>
    <w:p w14:paraId="4B65C728" w14:textId="77777777" w:rsidR="00507025" w:rsidRDefault="00507025" w:rsidP="00507025">
      <w:pPr>
        <w:pStyle w:val="Odstavecseseznamem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Přesnost zobrazeného nevývažku X1 nebo X5. Standardně je to X5 - tedy nejmenší zobrazený nevývažek je 5 g.</w:t>
      </w:r>
    </w:p>
    <w:p w14:paraId="1A962E63" w14:textId="77777777" w:rsidR="00507025" w:rsidRPr="00272E62" w:rsidRDefault="00507025" w:rsidP="00507025">
      <w:pPr>
        <w:rPr>
          <w:rFonts w:cs="Arial"/>
          <w:sz w:val="20"/>
          <w:szCs w:val="20"/>
        </w:rPr>
      </w:pPr>
    </w:p>
    <w:p w14:paraId="0E7E522D" w14:textId="77777777" w:rsidR="00507025" w:rsidRDefault="00507025" w:rsidP="00507025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lastRenderedPageBreak/>
        <w:t>Výběr a zadání výše jmenovaných nastavení a hodnot lze provést před nebo po uskutečnění vyvažovacího běhu. Po jakékoliv změně nastavení dojde k automatickému přepočítání naměřených hodnot nevývažků a jejich zobrazení na displejích.</w:t>
      </w:r>
    </w:p>
    <w:p w14:paraId="1F234365" w14:textId="77777777" w:rsidR="00507025" w:rsidRDefault="00507025" w:rsidP="00507025">
      <w:pPr>
        <w:rPr>
          <w:rFonts w:cs="Arial"/>
          <w:sz w:val="20"/>
          <w:szCs w:val="20"/>
        </w:rPr>
      </w:pPr>
    </w:p>
    <w:p w14:paraId="26DD3244" w14:textId="77777777" w:rsidR="00507025" w:rsidRDefault="00507025" w:rsidP="00507025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Vyvažovací běh lze spustit podle tlačítkem [P8] Start </w:t>
      </w:r>
      <w:r w:rsidRPr="00507025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3B300774" wp14:editId="3C9AAE7B">
            <wp:extent cx="428626" cy="409575"/>
            <wp:effectExtent l="0" t="0" r="9525" b="0"/>
            <wp:docPr id="52" name="Obráze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81" cy="43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sz w:val="20"/>
          <w:szCs w:val="20"/>
        </w:rPr>
        <w:t>.</w:t>
      </w:r>
    </w:p>
    <w:p w14:paraId="0EDE1381" w14:textId="77777777" w:rsidR="00507025" w:rsidRDefault="00507025" w:rsidP="00507025">
      <w:pPr>
        <w:rPr>
          <w:rFonts w:cs="Arial"/>
          <w:sz w:val="20"/>
          <w:szCs w:val="20"/>
        </w:rPr>
      </w:pPr>
    </w:p>
    <w:p w14:paraId="789EE333" w14:textId="77777777" w:rsidR="00507025" w:rsidRDefault="00507025" w:rsidP="00507025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Po ukončení vyvažovacího běhu se na displejích zobrazí hodnoty nevývažků na displejích. </w:t>
      </w:r>
    </w:p>
    <w:p w14:paraId="027F033B" w14:textId="77777777" w:rsidR="00507025" w:rsidRDefault="00507025" w:rsidP="00507025">
      <w:pPr>
        <w:rPr>
          <w:rFonts w:cs="Arial"/>
          <w:sz w:val="20"/>
          <w:szCs w:val="20"/>
        </w:rPr>
      </w:pPr>
    </w:p>
    <w:p w14:paraId="5DABB0E5" w14:textId="77777777" w:rsidR="00507025" w:rsidRDefault="00507025" w:rsidP="00507025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Aplikujte na disk vyvažovací závaží zobrazených hodnot. Poté proveďte kontrolní vyvažovací běh.</w:t>
      </w:r>
    </w:p>
    <w:p w14:paraId="1EAE1F75" w14:textId="77777777" w:rsidR="00507025" w:rsidRDefault="00507025" w:rsidP="00507025">
      <w:pPr>
        <w:rPr>
          <w:rFonts w:cs="Arial"/>
          <w:sz w:val="20"/>
          <w:szCs w:val="20"/>
        </w:rPr>
      </w:pPr>
    </w:p>
    <w:p w14:paraId="18F982F4" w14:textId="77777777" w:rsidR="00507025" w:rsidRDefault="00507025" w:rsidP="00507025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Závaží se aplikuje v pozici 12 hodin s výjimkou speciálních vyvažovacích programů ALS2 a ALS1.</w:t>
      </w:r>
    </w:p>
    <w:p w14:paraId="37218E01" w14:textId="77777777" w:rsidR="00507025" w:rsidRDefault="00507025" w:rsidP="00507025">
      <w:pPr>
        <w:rPr>
          <w:rFonts w:cs="Arial"/>
          <w:sz w:val="20"/>
          <w:szCs w:val="20"/>
        </w:rPr>
      </w:pPr>
    </w:p>
    <w:p w14:paraId="1D517B28" w14:textId="77777777" w:rsidR="00507025" w:rsidRDefault="00507025" w:rsidP="00507025">
      <w:pPr>
        <w:spacing w:line="276" w:lineRule="auto"/>
        <w:rPr>
          <w:rFonts w:cs="Arial"/>
          <w:b/>
          <w:sz w:val="22"/>
          <w:szCs w:val="22"/>
        </w:rPr>
      </w:pPr>
    </w:p>
    <w:p w14:paraId="59EE693F" w14:textId="77777777" w:rsidR="00507025" w:rsidRPr="000266C4" w:rsidRDefault="00507025" w:rsidP="000266C4">
      <w:pPr>
        <w:pStyle w:val="Nadpis2"/>
      </w:pPr>
      <w:bookmarkStart w:id="36" w:name="_Toc457305936"/>
      <w:r>
        <w:t>6</w:t>
      </w:r>
      <w:r w:rsidRPr="00D9088C">
        <w:t xml:space="preserve">.1 </w:t>
      </w:r>
      <w:r>
        <w:t>Typy vyvažovací programů</w:t>
      </w:r>
      <w:bookmarkEnd w:id="36"/>
      <w:r>
        <w:t xml:space="preserve"> </w:t>
      </w:r>
    </w:p>
    <w:p w14:paraId="2A488D2D" w14:textId="77777777" w:rsidR="00507025" w:rsidRDefault="00507025" w:rsidP="00507025">
      <w:pPr>
        <w:rPr>
          <w:rFonts w:cs="Arial"/>
          <w:sz w:val="20"/>
          <w:szCs w:val="20"/>
        </w:rPr>
      </w:pPr>
      <w:r w:rsidRPr="00BC4C43">
        <w:rPr>
          <w:rFonts w:cs="Arial"/>
          <w:sz w:val="20"/>
          <w:szCs w:val="20"/>
        </w:rPr>
        <w:t xml:space="preserve">Vyvažovačka </w:t>
      </w:r>
      <w:r>
        <w:rPr>
          <w:rFonts w:cs="Arial"/>
          <w:sz w:val="20"/>
          <w:szCs w:val="20"/>
        </w:rPr>
        <w:t xml:space="preserve">umožňuje výběr ze tří vyvažovacích programů uvedených v následující tabulce </w:t>
      </w:r>
      <w:r w:rsidR="00AB1794">
        <w:rPr>
          <w:rFonts w:cs="Arial"/>
          <w:sz w:val="20"/>
          <w:szCs w:val="20"/>
        </w:rPr>
        <w:t>6.1</w:t>
      </w:r>
      <w:r>
        <w:rPr>
          <w:rFonts w:cs="Arial"/>
          <w:sz w:val="20"/>
          <w:szCs w:val="20"/>
        </w:rPr>
        <w:t>.</w:t>
      </w:r>
    </w:p>
    <w:p w14:paraId="3C5CB16B" w14:textId="77777777" w:rsidR="00507025" w:rsidRDefault="00507025" w:rsidP="00507025">
      <w:pPr>
        <w:rPr>
          <w:rFonts w:cs="Arial"/>
          <w:sz w:val="20"/>
          <w:szCs w:val="20"/>
        </w:rPr>
      </w:pPr>
    </w:p>
    <w:p w14:paraId="4B0F26F1" w14:textId="77777777" w:rsidR="00AB1794" w:rsidRDefault="00AB1794" w:rsidP="00507025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Tab. 6.1</w:t>
      </w:r>
    </w:p>
    <w:tbl>
      <w:tblPr>
        <w:tblStyle w:val="Mkatabulky"/>
        <w:tblW w:w="9464" w:type="dxa"/>
        <w:tblLook w:val="04A0" w:firstRow="1" w:lastRow="0" w:firstColumn="1" w:lastColumn="0" w:noHBand="0" w:noVBand="1"/>
      </w:tblPr>
      <w:tblGrid>
        <w:gridCol w:w="1255"/>
        <w:gridCol w:w="1059"/>
        <w:gridCol w:w="2585"/>
        <w:gridCol w:w="2297"/>
        <w:gridCol w:w="2268"/>
      </w:tblGrid>
      <w:tr w:rsidR="005D77C3" w14:paraId="6824BEF2" w14:textId="77777777" w:rsidTr="00507025">
        <w:trPr>
          <w:trHeight w:val="583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F55D9EC" w14:textId="77777777" w:rsidR="00507025" w:rsidRPr="00FF6DD7" w:rsidRDefault="00507025" w:rsidP="0050702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FF6DD7">
              <w:rPr>
                <w:rFonts w:cs="Arial"/>
                <w:b/>
                <w:sz w:val="20"/>
                <w:szCs w:val="20"/>
              </w:rPr>
              <w:t>Typ programu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B95FB91" w14:textId="77777777" w:rsidR="00507025" w:rsidRPr="00FF6DD7" w:rsidRDefault="00507025" w:rsidP="0050702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FF6DD7">
              <w:rPr>
                <w:rFonts w:cs="Arial"/>
                <w:b/>
                <w:sz w:val="20"/>
                <w:szCs w:val="20"/>
              </w:rPr>
              <w:t>Typ disku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3E0B26F" w14:textId="77777777" w:rsidR="00507025" w:rsidRPr="00FF6DD7" w:rsidRDefault="00507025" w:rsidP="0050702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FF6DD7">
              <w:rPr>
                <w:rFonts w:cs="Arial"/>
                <w:b/>
                <w:sz w:val="20"/>
                <w:szCs w:val="20"/>
              </w:rPr>
              <w:t>Pozice závaží</w:t>
            </w:r>
          </w:p>
        </w:tc>
        <w:tc>
          <w:tcPr>
            <w:tcW w:w="2297" w:type="dxa"/>
            <w:shd w:val="clear" w:color="auto" w:fill="D9D9D9" w:themeFill="background1" w:themeFillShade="D9"/>
            <w:vAlign w:val="center"/>
          </w:tcPr>
          <w:p w14:paraId="5E2A0E1C" w14:textId="77777777" w:rsidR="00507025" w:rsidRPr="00FF6DD7" w:rsidRDefault="00507025" w:rsidP="0050702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FF6DD7">
              <w:rPr>
                <w:rFonts w:cs="Arial"/>
                <w:b/>
                <w:sz w:val="20"/>
                <w:szCs w:val="20"/>
              </w:rPr>
              <w:t xml:space="preserve">Automatické zadávání rozměrů </w:t>
            </w:r>
            <w:r w:rsidRPr="00FF6DD7">
              <w:rPr>
                <w:rFonts w:cs="Arial"/>
                <w:sz w:val="20"/>
                <w:szCs w:val="20"/>
              </w:rPr>
              <w:t>(1)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E6C3472" w14:textId="77777777" w:rsidR="00507025" w:rsidRPr="00FF6DD7" w:rsidRDefault="00507025" w:rsidP="0050702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FF6DD7">
              <w:rPr>
                <w:rFonts w:cs="Arial"/>
                <w:b/>
                <w:sz w:val="20"/>
                <w:szCs w:val="20"/>
              </w:rPr>
              <w:t>Poznámka</w:t>
            </w:r>
          </w:p>
        </w:tc>
      </w:tr>
      <w:tr w:rsidR="005D77C3" w14:paraId="732479A0" w14:textId="77777777" w:rsidTr="00507025">
        <w:tc>
          <w:tcPr>
            <w:tcW w:w="0" w:type="auto"/>
            <w:vAlign w:val="center"/>
          </w:tcPr>
          <w:p w14:paraId="64BE3955" w14:textId="77777777" w:rsidR="00507025" w:rsidRPr="00FF6DD7" w:rsidRDefault="00507025" w:rsidP="0050702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FF6DD7">
              <w:rPr>
                <w:rFonts w:cs="Arial"/>
                <w:b/>
                <w:sz w:val="20"/>
                <w:szCs w:val="20"/>
              </w:rPr>
              <w:t>STD</w:t>
            </w:r>
          </w:p>
        </w:tc>
        <w:tc>
          <w:tcPr>
            <w:tcW w:w="0" w:type="auto"/>
            <w:vAlign w:val="center"/>
          </w:tcPr>
          <w:p w14:paraId="70AA4F89" w14:textId="77777777" w:rsidR="00507025" w:rsidRDefault="00507025" w:rsidP="0050702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Plechový</w:t>
            </w:r>
          </w:p>
        </w:tc>
        <w:tc>
          <w:tcPr>
            <w:tcW w:w="0" w:type="auto"/>
            <w:vAlign w:val="center"/>
          </w:tcPr>
          <w:p w14:paraId="50BA3CEB" w14:textId="77777777" w:rsidR="00507025" w:rsidRDefault="005D77C3" w:rsidP="0050702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Výchozí</w:t>
            </w:r>
          </w:p>
        </w:tc>
        <w:tc>
          <w:tcPr>
            <w:tcW w:w="2297" w:type="dxa"/>
            <w:vAlign w:val="center"/>
          </w:tcPr>
          <w:p w14:paraId="13BFF0D8" w14:textId="77777777" w:rsidR="00507025" w:rsidRDefault="00507025" w:rsidP="0050702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 senzor</w:t>
            </w:r>
          </w:p>
        </w:tc>
        <w:tc>
          <w:tcPr>
            <w:tcW w:w="2268" w:type="dxa"/>
            <w:vAlign w:val="center"/>
          </w:tcPr>
          <w:p w14:paraId="45875068" w14:textId="77777777" w:rsidR="00507025" w:rsidRDefault="00507025" w:rsidP="0050702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Výchozí program při zapnutí stroje</w:t>
            </w:r>
          </w:p>
        </w:tc>
      </w:tr>
      <w:tr w:rsidR="005D77C3" w14:paraId="2A755128" w14:textId="77777777" w:rsidTr="00507025">
        <w:tc>
          <w:tcPr>
            <w:tcW w:w="0" w:type="auto"/>
            <w:vAlign w:val="center"/>
          </w:tcPr>
          <w:p w14:paraId="595AD2C7" w14:textId="77777777" w:rsidR="005D77C3" w:rsidRPr="00FF6DD7" w:rsidRDefault="005D77C3" w:rsidP="005D77C3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FF6DD7">
              <w:rPr>
                <w:rFonts w:cs="Arial"/>
                <w:b/>
                <w:sz w:val="20"/>
                <w:szCs w:val="20"/>
              </w:rPr>
              <w:t>ALS1</w:t>
            </w:r>
          </w:p>
        </w:tc>
        <w:tc>
          <w:tcPr>
            <w:tcW w:w="0" w:type="auto"/>
            <w:vAlign w:val="center"/>
          </w:tcPr>
          <w:p w14:paraId="0C550C9D" w14:textId="77777777" w:rsidR="005D77C3" w:rsidRDefault="005D77C3" w:rsidP="005D77C3">
            <w:r w:rsidRPr="00FA03BB">
              <w:rPr>
                <w:rFonts w:cs="Arial"/>
                <w:sz w:val="20"/>
                <w:szCs w:val="20"/>
              </w:rPr>
              <w:t>Litý</w:t>
            </w:r>
          </w:p>
        </w:tc>
        <w:tc>
          <w:tcPr>
            <w:tcW w:w="0" w:type="auto"/>
            <w:vAlign w:val="center"/>
          </w:tcPr>
          <w:p w14:paraId="35D1A13A" w14:textId="77777777" w:rsidR="005D77C3" w:rsidRDefault="005D77C3" w:rsidP="005D77C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Výchozí pro závaží na vnitřní straně, zadáno uživatelem pro vnější stranu</w:t>
            </w:r>
          </w:p>
        </w:tc>
        <w:tc>
          <w:tcPr>
            <w:tcW w:w="2297" w:type="dxa"/>
            <w:vAlign w:val="center"/>
          </w:tcPr>
          <w:p w14:paraId="4622FEC5" w14:textId="77777777" w:rsidR="005D77C3" w:rsidRDefault="005D77C3" w:rsidP="005D77C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 senzor</w:t>
            </w:r>
          </w:p>
        </w:tc>
        <w:tc>
          <w:tcPr>
            <w:tcW w:w="2268" w:type="dxa"/>
            <w:vAlign w:val="center"/>
          </w:tcPr>
          <w:p w14:paraId="47949718" w14:textId="77777777" w:rsidR="005D77C3" w:rsidRDefault="005D77C3" w:rsidP="005D77C3">
            <w:pPr>
              <w:rPr>
                <w:rFonts w:cs="Arial"/>
                <w:sz w:val="20"/>
                <w:szCs w:val="20"/>
              </w:rPr>
            </w:pPr>
          </w:p>
        </w:tc>
      </w:tr>
      <w:tr w:rsidR="005D77C3" w14:paraId="76C722D3" w14:textId="77777777" w:rsidTr="00507025">
        <w:tc>
          <w:tcPr>
            <w:tcW w:w="0" w:type="auto"/>
            <w:vAlign w:val="center"/>
          </w:tcPr>
          <w:p w14:paraId="71B73269" w14:textId="77777777" w:rsidR="005D77C3" w:rsidRPr="00FF6DD7" w:rsidRDefault="005D77C3" w:rsidP="005D77C3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FF6DD7">
              <w:rPr>
                <w:rFonts w:cs="Arial"/>
                <w:b/>
                <w:sz w:val="20"/>
                <w:szCs w:val="20"/>
              </w:rPr>
              <w:t>ALS2</w:t>
            </w:r>
          </w:p>
        </w:tc>
        <w:tc>
          <w:tcPr>
            <w:tcW w:w="0" w:type="auto"/>
            <w:vAlign w:val="center"/>
          </w:tcPr>
          <w:p w14:paraId="1C15DFE8" w14:textId="77777777" w:rsidR="005D77C3" w:rsidRDefault="005D77C3" w:rsidP="005D77C3">
            <w:r w:rsidRPr="00FA03BB">
              <w:rPr>
                <w:rFonts w:cs="Arial"/>
                <w:sz w:val="20"/>
                <w:szCs w:val="20"/>
              </w:rPr>
              <w:t>Litý</w:t>
            </w:r>
          </w:p>
        </w:tc>
        <w:tc>
          <w:tcPr>
            <w:tcW w:w="0" w:type="auto"/>
            <w:vAlign w:val="center"/>
          </w:tcPr>
          <w:p w14:paraId="0E3B8134" w14:textId="77777777" w:rsidR="005D77C3" w:rsidRDefault="005D77C3" w:rsidP="005D77C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Zadáváno uživatelem</w:t>
            </w:r>
          </w:p>
        </w:tc>
        <w:tc>
          <w:tcPr>
            <w:tcW w:w="2297" w:type="dxa"/>
            <w:vAlign w:val="center"/>
          </w:tcPr>
          <w:p w14:paraId="1BD86B07" w14:textId="77777777" w:rsidR="005D77C3" w:rsidRDefault="005D77C3" w:rsidP="005D77C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 senzor</w:t>
            </w:r>
          </w:p>
        </w:tc>
        <w:tc>
          <w:tcPr>
            <w:tcW w:w="2268" w:type="dxa"/>
            <w:vAlign w:val="center"/>
          </w:tcPr>
          <w:p w14:paraId="588EBBCA" w14:textId="77777777" w:rsidR="005D77C3" w:rsidRDefault="005D77C3" w:rsidP="005D77C3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508FEED0" w14:textId="77777777" w:rsidR="00507025" w:rsidRDefault="00507025" w:rsidP="00507025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Výběr vyvažovacích programů se provádí </w:t>
      </w:r>
      <w:r w:rsidR="005D77C3">
        <w:rPr>
          <w:rFonts w:cs="Arial"/>
          <w:sz w:val="20"/>
          <w:szCs w:val="20"/>
        </w:rPr>
        <w:t>v normálním</w:t>
      </w:r>
      <w:r>
        <w:rPr>
          <w:rFonts w:cs="Arial"/>
          <w:sz w:val="20"/>
          <w:szCs w:val="20"/>
        </w:rPr>
        <w:t xml:space="preserve"> režimu stroje pomocí tlačítek [P4]</w:t>
      </w:r>
      <w:r w:rsidRPr="00D35432">
        <w:rPr>
          <w:rFonts w:cs="Arial"/>
          <w:noProof/>
          <w:sz w:val="20"/>
          <w:szCs w:val="20"/>
          <w:lang w:eastAsia="en-GB"/>
        </w:rPr>
        <w:t xml:space="preserve"> </w:t>
      </w:r>
      <w:r w:rsidR="005D77C3" w:rsidRPr="005D77C3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15246726" wp14:editId="3095D4B4">
            <wp:extent cx="561975" cy="455942"/>
            <wp:effectExtent l="0" t="0" r="0" b="1270"/>
            <wp:docPr id="53" name="Obráze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31" cy="458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77C3" w:rsidRPr="005D77C3">
        <w:rPr>
          <w:rFonts w:cs="Arial"/>
          <w:noProof/>
          <w:sz w:val="20"/>
          <w:szCs w:val="20"/>
          <w:lang w:eastAsia="en-GB"/>
        </w:rPr>
        <w:t xml:space="preserve"> </w:t>
      </w:r>
      <w:r>
        <w:rPr>
          <w:rFonts w:cs="Arial"/>
          <w:sz w:val="22"/>
          <w:szCs w:val="22"/>
        </w:rPr>
        <w:t xml:space="preserve">nebo </w:t>
      </w:r>
      <w:r>
        <w:rPr>
          <w:rFonts w:cs="Arial"/>
          <w:sz w:val="20"/>
          <w:szCs w:val="20"/>
        </w:rPr>
        <w:t>[P5]</w:t>
      </w:r>
      <w:r w:rsidRPr="00D35432">
        <w:rPr>
          <w:rFonts w:cs="Arial"/>
          <w:noProof/>
          <w:sz w:val="20"/>
          <w:szCs w:val="20"/>
          <w:lang w:eastAsia="en-GB"/>
        </w:rPr>
        <w:t xml:space="preserve"> </w:t>
      </w:r>
      <w:r w:rsidR="005D77C3" w:rsidRPr="005D77C3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7F0DC432" wp14:editId="4E2CA4F4">
            <wp:extent cx="523875" cy="447549"/>
            <wp:effectExtent l="0" t="0" r="0" b="0"/>
            <wp:docPr id="54" name="Obráze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03" cy="453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15A8">
        <w:rPr>
          <w:rFonts w:cs="Arial"/>
          <w:sz w:val="20"/>
          <w:szCs w:val="20"/>
        </w:rPr>
        <w:t>.</w:t>
      </w:r>
      <w:r>
        <w:rPr>
          <w:rFonts w:cs="Arial"/>
          <w:sz w:val="20"/>
          <w:szCs w:val="20"/>
        </w:rPr>
        <w:t>Po stlačení jednoho z těchto tlačítek se nejprve na displejích zobrazí aktuálně zvolený vyvažovací program. Pokud se má tento program změnit je třeba do 1,5 sekundy znovu stisknou jedno z těchto dvou tlačítek a vybrat žádaný program. Jinak se výběr ukončí.</w:t>
      </w:r>
    </w:p>
    <w:p w14:paraId="3CC98CA3" w14:textId="77777777" w:rsidR="00507025" w:rsidRDefault="00507025" w:rsidP="00507025">
      <w:pPr>
        <w:spacing w:line="276" w:lineRule="auto"/>
        <w:rPr>
          <w:rFonts w:cs="Arial"/>
          <w:sz w:val="20"/>
          <w:szCs w:val="20"/>
        </w:rPr>
      </w:pPr>
    </w:p>
    <w:p w14:paraId="1B251259" w14:textId="77777777" w:rsidR="00507025" w:rsidRDefault="00507025" w:rsidP="00507025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Vybraný program je indikován jak LED v pozici [7] na </w:t>
      </w:r>
      <w:r w:rsidR="005D77C3">
        <w:rPr>
          <w:rFonts w:cs="Arial"/>
          <w:sz w:val="20"/>
          <w:szCs w:val="20"/>
        </w:rPr>
        <w:t>obrázku s kompletním ovládacím panelem</w:t>
      </w:r>
      <w:r>
        <w:rPr>
          <w:rFonts w:cs="Arial"/>
          <w:sz w:val="20"/>
          <w:szCs w:val="20"/>
        </w:rPr>
        <w:t xml:space="preserve">, tak i LED znázorňujícím místa aplikace závaží v pozici [13] na </w:t>
      </w:r>
      <w:r w:rsidR="005D77C3">
        <w:rPr>
          <w:rFonts w:cs="Arial"/>
          <w:sz w:val="20"/>
          <w:szCs w:val="20"/>
        </w:rPr>
        <w:t xml:space="preserve">stejném obrázku. </w:t>
      </w:r>
    </w:p>
    <w:p w14:paraId="783D9E98" w14:textId="77777777" w:rsidR="00507025" w:rsidRDefault="00507025" w:rsidP="00507025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_________________________________________________________________________________</w:t>
      </w:r>
    </w:p>
    <w:p w14:paraId="6EFA2B3F" w14:textId="77777777" w:rsidR="00507025" w:rsidRPr="00785704" w:rsidRDefault="00785704" w:rsidP="00507025">
      <w:pPr>
        <w:spacing w:line="276" w:lineRule="auto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Poznámka:</w:t>
      </w:r>
    </w:p>
    <w:p w14:paraId="0E59FDCF" w14:textId="77777777" w:rsidR="00507025" w:rsidRDefault="00507025" w:rsidP="00507025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Výběr STD programu zruší zobrazení statického nevývažku</w:t>
      </w:r>
    </w:p>
    <w:p w14:paraId="2D6AB3A9" w14:textId="77777777" w:rsidR="00507025" w:rsidRDefault="00507025" w:rsidP="00507025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_________________________________________________________________________________</w:t>
      </w:r>
    </w:p>
    <w:p w14:paraId="717B1C7B" w14:textId="77777777" w:rsidR="00507025" w:rsidRDefault="00507025" w:rsidP="00507025">
      <w:pPr>
        <w:spacing w:line="276" w:lineRule="auto"/>
        <w:rPr>
          <w:rFonts w:cs="Arial"/>
          <w:sz w:val="20"/>
          <w:szCs w:val="20"/>
        </w:rPr>
      </w:pPr>
    </w:p>
    <w:p w14:paraId="1B007C78" w14:textId="77777777" w:rsidR="00507025" w:rsidRDefault="00507025" w:rsidP="00507025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Výběr vyvažovacího programu ovlivní automatické vyhodnocování zadaný</w:t>
      </w:r>
      <w:r w:rsidR="00375F8F">
        <w:rPr>
          <w:rFonts w:cs="Arial"/>
          <w:sz w:val="20"/>
          <w:szCs w:val="20"/>
        </w:rPr>
        <w:t xml:space="preserve">ch parametrů vyvažovaného kola. </w:t>
      </w:r>
    </w:p>
    <w:p w14:paraId="7CB3BCB7" w14:textId="77777777" w:rsidR="00507025" w:rsidRDefault="00507025" w:rsidP="00507025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Umístění závaží v jednotlivých vyvažovacích programech je znázorněno na </w:t>
      </w:r>
      <w:r w:rsidR="00375F8F">
        <w:rPr>
          <w:rFonts w:cs="Arial"/>
          <w:sz w:val="20"/>
          <w:szCs w:val="20"/>
        </w:rPr>
        <w:t xml:space="preserve">obrázku </w:t>
      </w:r>
      <w:r w:rsidR="00AB1794">
        <w:rPr>
          <w:rFonts w:cs="Arial"/>
          <w:sz w:val="20"/>
          <w:szCs w:val="20"/>
        </w:rPr>
        <w:t>6.1</w:t>
      </w:r>
      <w:r w:rsidR="00375F8F">
        <w:rPr>
          <w:rFonts w:cs="Arial"/>
          <w:sz w:val="20"/>
          <w:szCs w:val="20"/>
        </w:rPr>
        <w:t xml:space="preserve">. </w:t>
      </w:r>
    </w:p>
    <w:p w14:paraId="165BB05E" w14:textId="77777777" w:rsidR="00507025" w:rsidRPr="00375F8F" w:rsidRDefault="00375F8F" w:rsidP="00507025">
      <w:pPr>
        <w:spacing w:line="276" w:lineRule="auto"/>
        <w:rPr>
          <w:rFonts w:cs="Arial"/>
          <w:color w:val="0070C0"/>
          <w:sz w:val="20"/>
          <w:szCs w:val="20"/>
        </w:rPr>
      </w:pPr>
      <w:r w:rsidRPr="00375F8F">
        <w:rPr>
          <w:rFonts w:cs="Arial"/>
          <w:noProof/>
          <w:color w:val="0070C0"/>
          <w:sz w:val="20"/>
          <w:szCs w:val="20"/>
          <w:lang w:val="en-US" w:eastAsia="en-US"/>
        </w:rPr>
        <w:drawing>
          <wp:inline distT="0" distB="0" distL="0" distR="0" wp14:anchorId="21C108F9" wp14:editId="0581F441">
            <wp:extent cx="5762625" cy="914400"/>
            <wp:effectExtent l="0" t="0" r="9525" b="0"/>
            <wp:docPr id="55" name="Obráze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9D19A" w14:textId="77777777" w:rsidR="00375F8F" w:rsidRDefault="00AB1794" w:rsidP="00507025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Obr. 6.1</w:t>
      </w:r>
    </w:p>
    <w:p w14:paraId="003AD76B" w14:textId="77777777" w:rsidR="00507025" w:rsidRPr="00375F8F" w:rsidRDefault="00375F8F" w:rsidP="00507025">
      <w:pPr>
        <w:spacing w:line="276" w:lineRule="auto"/>
        <w:rPr>
          <w:rFonts w:cs="Arial"/>
          <w:sz w:val="20"/>
          <w:szCs w:val="20"/>
        </w:rPr>
      </w:pPr>
      <w:r w:rsidRPr="00375F8F">
        <w:rPr>
          <w:rFonts w:cs="Arial"/>
          <w:sz w:val="20"/>
          <w:szCs w:val="20"/>
        </w:rPr>
        <w:t xml:space="preserve">Pozice vyvažovacího závaží v jednotlivých programech lze vidět v tabulce </w:t>
      </w:r>
      <w:r w:rsidR="00AB1794">
        <w:rPr>
          <w:rFonts w:cs="Arial"/>
          <w:sz w:val="20"/>
          <w:szCs w:val="20"/>
        </w:rPr>
        <w:t>6.2</w:t>
      </w:r>
      <w:r w:rsidRPr="00375F8F">
        <w:rPr>
          <w:rFonts w:cs="Arial"/>
          <w:sz w:val="20"/>
          <w:szCs w:val="20"/>
        </w:rPr>
        <w:t xml:space="preserve">. </w:t>
      </w:r>
    </w:p>
    <w:p w14:paraId="6C66C882" w14:textId="77777777" w:rsidR="00507025" w:rsidRDefault="00507025" w:rsidP="00507025">
      <w:pPr>
        <w:spacing w:line="276" w:lineRule="auto"/>
        <w:rPr>
          <w:rFonts w:cs="Arial"/>
          <w:b/>
          <w:sz w:val="20"/>
          <w:szCs w:val="20"/>
        </w:rPr>
      </w:pPr>
    </w:p>
    <w:p w14:paraId="3E271C9D" w14:textId="77777777" w:rsidR="00AB1794" w:rsidRPr="00AB1794" w:rsidRDefault="00AB1794" w:rsidP="00507025">
      <w:pPr>
        <w:spacing w:line="276" w:lineRule="auto"/>
        <w:rPr>
          <w:rFonts w:cs="Arial"/>
          <w:sz w:val="20"/>
          <w:szCs w:val="20"/>
        </w:rPr>
      </w:pPr>
      <w:r w:rsidRPr="00AB1794">
        <w:rPr>
          <w:rFonts w:cs="Arial"/>
          <w:sz w:val="20"/>
          <w:szCs w:val="20"/>
        </w:rPr>
        <w:t>Tab. 6.2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9"/>
        <w:gridCol w:w="740"/>
        <w:gridCol w:w="725"/>
        <w:gridCol w:w="865"/>
        <w:gridCol w:w="745"/>
        <w:gridCol w:w="806"/>
        <w:gridCol w:w="865"/>
        <w:gridCol w:w="806"/>
        <w:gridCol w:w="806"/>
        <w:gridCol w:w="865"/>
      </w:tblGrid>
      <w:tr w:rsidR="00507025" w14:paraId="04F7C575" w14:textId="77777777" w:rsidTr="00375F8F">
        <w:tc>
          <w:tcPr>
            <w:tcW w:w="181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817EC9" w14:textId="77777777" w:rsidR="00507025" w:rsidRDefault="00507025" w:rsidP="00507025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Způsob zadávání rozměrů kola</w:t>
            </w:r>
          </w:p>
        </w:tc>
        <w:tc>
          <w:tcPr>
            <w:tcW w:w="7223" w:type="dxa"/>
            <w:gridSpan w:val="9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BE9D75C" w14:textId="77777777" w:rsidR="00507025" w:rsidRDefault="00507025" w:rsidP="00507025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Typ programu</w:t>
            </w:r>
          </w:p>
        </w:tc>
      </w:tr>
      <w:tr w:rsidR="00507025" w14:paraId="67F43B6B" w14:textId="77777777" w:rsidTr="00375F8F">
        <w:tc>
          <w:tcPr>
            <w:tcW w:w="18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5ED5AC" w14:textId="77777777" w:rsidR="00507025" w:rsidRDefault="00507025" w:rsidP="00507025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3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37FBDB" w14:textId="77777777" w:rsidR="00507025" w:rsidRPr="001D2691" w:rsidRDefault="00507025" w:rsidP="00375F8F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1D2691">
              <w:rPr>
                <w:rFonts w:cs="Arial"/>
                <w:sz w:val="20"/>
                <w:szCs w:val="20"/>
              </w:rPr>
              <w:t>STD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C5C844" w14:textId="77777777" w:rsidR="00507025" w:rsidRPr="001D2691" w:rsidRDefault="00507025" w:rsidP="00507025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1D2691">
              <w:rPr>
                <w:rFonts w:cs="Arial"/>
                <w:sz w:val="20"/>
                <w:szCs w:val="20"/>
              </w:rPr>
              <w:t>ALS1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A0AC07" w14:textId="77777777" w:rsidR="00507025" w:rsidRPr="001D2691" w:rsidRDefault="00507025" w:rsidP="00507025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1D2691">
              <w:rPr>
                <w:rFonts w:cs="Arial"/>
                <w:sz w:val="20"/>
                <w:szCs w:val="20"/>
              </w:rPr>
              <w:t>ALS2</w:t>
            </w:r>
          </w:p>
        </w:tc>
      </w:tr>
      <w:tr w:rsidR="00507025" w14:paraId="35090489" w14:textId="77777777" w:rsidTr="00375F8F">
        <w:tc>
          <w:tcPr>
            <w:tcW w:w="18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985E86" w14:textId="77777777" w:rsidR="00507025" w:rsidRDefault="00507025" w:rsidP="00507025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0" w:type="dxa"/>
            <w:tcBorders>
              <w:left w:val="single" w:sz="12" w:space="0" w:color="auto"/>
            </w:tcBorders>
            <w:vAlign w:val="center"/>
          </w:tcPr>
          <w:p w14:paraId="336F0EAD" w14:textId="77777777" w:rsidR="00507025" w:rsidRPr="001D2691" w:rsidRDefault="00507025" w:rsidP="00507025">
            <w:pPr>
              <w:spacing w:line="276" w:lineRule="auto"/>
              <w:jc w:val="center"/>
              <w:rPr>
                <w:rFonts w:cs="Arial"/>
                <w:sz w:val="18"/>
                <w:szCs w:val="20"/>
              </w:rPr>
            </w:pPr>
            <w:r w:rsidRPr="001D2691">
              <w:rPr>
                <w:rFonts w:cs="Arial"/>
                <w:sz w:val="18"/>
                <w:szCs w:val="20"/>
              </w:rPr>
              <w:t>Vnitřní rovina</w:t>
            </w:r>
          </w:p>
        </w:tc>
        <w:tc>
          <w:tcPr>
            <w:tcW w:w="0" w:type="auto"/>
            <w:vAlign w:val="center"/>
          </w:tcPr>
          <w:p w14:paraId="4692CE13" w14:textId="77777777" w:rsidR="00507025" w:rsidRPr="001D2691" w:rsidRDefault="00507025" w:rsidP="00507025">
            <w:pPr>
              <w:spacing w:line="276" w:lineRule="auto"/>
              <w:jc w:val="center"/>
              <w:rPr>
                <w:rFonts w:cs="Arial"/>
                <w:sz w:val="18"/>
                <w:szCs w:val="20"/>
              </w:rPr>
            </w:pPr>
            <w:r w:rsidRPr="001D2691">
              <w:rPr>
                <w:rFonts w:cs="Arial"/>
                <w:sz w:val="18"/>
                <w:szCs w:val="20"/>
              </w:rPr>
              <w:t>Vnější rovina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08F896D5" w14:textId="77777777" w:rsidR="00507025" w:rsidRPr="001D2691" w:rsidRDefault="00507025" w:rsidP="00507025">
            <w:pPr>
              <w:spacing w:line="276" w:lineRule="auto"/>
              <w:jc w:val="center"/>
              <w:rPr>
                <w:rFonts w:cs="Arial"/>
                <w:sz w:val="18"/>
                <w:szCs w:val="20"/>
              </w:rPr>
            </w:pPr>
            <w:r w:rsidRPr="001D2691">
              <w:rPr>
                <w:rFonts w:cs="Arial"/>
                <w:sz w:val="18"/>
                <w:szCs w:val="20"/>
              </w:rPr>
              <w:t>Statická rovina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43BF1A62" w14:textId="77777777" w:rsidR="00507025" w:rsidRPr="001D2691" w:rsidRDefault="00507025" w:rsidP="00507025">
            <w:pPr>
              <w:spacing w:line="276" w:lineRule="auto"/>
              <w:jc w:val="center"/>
              <w:rPr>
                <w:rFonts w:cs="Arial"/>
                <w:sz w:val="18"/>
                <w:szCs w:val="20"/>
              </w:rPr>
            </w:pPr>
            <w:r w:rsidRPr="001D2691">
              <w:rPr>
                <w:rFonts w:cs="Arial"/>
                <w:sz w:val="18"/>
                <w:szCs w:val="20"/>
              </w:rPr>
              <w:t>Vnitřní rovina</w:t>
            </w:r>
          </w:p>
        </w:tc>
        <w:tc>
          <w:tcPr>
            <w:tcW w:w="0" w:type="auto"/>
            <w:vAlign w:val="center"/>
          </w:tcPr>
          <w:p w14:paraId="1563F380" w14:textId="77777777" w:rsidR="00507025" w:rsidRPr="001D2691" w:rsidRDefault="00507025" w:rsidP="00507025">
            <w:pPr>
              <w:spacing w:line="276" w:lineRule="auto"/>
              <w:jc w:val="center"/>
              <w:rPr>
                <w:rFonts w:cs="Arial"/>
                <w:sz w:val="18"/>
                <w:szCs w:val="20"/>
              </w:rPr>
            </w:pPr>
            <w:r w:rsidRPr="001D2691">
              <w:rPr>
                <w:rFonts w:cs="Arial"/>
                <w:sz w:val="18"/>
                <w:szCs w:val="20"/>
              </w:rPr>
              <w:t>Vnější rovina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36813D6F" w14:textId="77777777" w:rsidR="00507025" w:rsidRPr="001D2691" w:rsidRDefault="00507025" w:rsidP="00507025">
            <w:pPr>
              <w:spacing w:line="276" w:lineRule="auto"/>
              <w:jc w:val="center"/>
              <w:rPr>
                <w:rFonts w:cs="Arial"/>
                <w:sz w:val="18"/>
                <w:szCs w:val="20"/>
              </w:rPr>
            </w:pPr>
            <w:r w:rsidRPr="001D2691">
              <w:rPr>
                <w:rFonts w:cs="Arial"/>
                <w:sz w:val="18"/>
                <w:szCs w:val="20"/>
              </w:rPr>
              <w:t>Statická rovina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171E8D30" w14:textId="77777777" w:rsidR="00507025" w:rsidRPr="001D2691" w:rsidRDefault="00507025" w:rsidP="00507025">
            <w:pPr>
              <w:spacing w:line="276" w:lineRule="auto"/>
              <w:jc w:val="center"/>
              <w:rPr>
                <w:rFonts w:cs="Arial"/>
                <w:sz w:val="18"/>
                <w:szCs w:val="20"/>
              </w:rPr>
            </w:pPr>
            <w:r w:rsidRPr="001D2691">
              <w:rPr>
                <w:rFonts w:cs="Arial"/>
                <w:sz w:val="18"/>
                <w:szCs w:val="20"/>
              </w:rPr>
              <w:t>Vnitřní rovina</w:t>
            </w:r>
          </w:p>
        </w:tc>
        <w:tc>
          <w:tcPr>
            <w:tcW w:w="0" w:type="auto"/>
            <w:vAlign w:val="center"/>
          </w:tcPr>
          <w:p w14:paraId="0A1B3751" w14:textId="77777777" w:rsidR="00507025" w:rsidRPr="001D2691" w:rsidRDefault="00507025" w:rsidP="00507025">
            <w:pPr>
              <w:spacing w:line="276" w:lineRule="auto"/>
              <w:jc w:val="center"/>
              <w:rPr>
                <w:rFonts w:cs="Arial"/>
                <w:sz w:val="18"/>
                <w:szCs w:val="20"/>
              </w:rPr>
            </w:pPr>
            <w:r w:rsidRPr="001D2691">
              <w:rPr>
                <w:rFonts w:cs="Arial"/>
                <w:sz w:val="18"/>
                <w:szCs w:val="20"/>
              </w:rPr>
              <w:t>Vnější rovina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5125DFD6" w14:textId="77777777" w:rsidR="00507025" w:rsidRPr="001D2691" w:rsidRDefault="00507025" w:rsidP="00507025">
            <w:pPr>
              <w:spacing w:line="276" w:lineRule="auto"/>
              <w:jc w:val="center"/>
              <w:rPr>
                <w:rFonts w:cs="Arial"/>
                <w:sz w:val="18"/>
                <w:szCs w:val="20"/>
              </w:rPr>
            </w:pPr>
            <w:r w:rsidRPr="001D2691">
              <w:rPr>
                <w:rFonts w:cs="Arial"/>
                <w:sz w:val="18"/>
                <w:szCs w:val="20"/>
              </w:rPr>
              <w:t>Statická rovina</w:t>
            </w:r>
          </w:p>
        </w:tc>
      </w:tr>
      <w:tr w:rsidR="00507025" w14:paraId="4FC25FD8" w14:textId="77777777" w:rsidTr="00375F8F">
        <w:tc>
          <w:tcPr>
            <w:tcW w:w="18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FFD5E9" w14:textId="77777777" w:rsidR="00507025" w:rsidRDefault="00375F8F" w:rsidP="00507025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Manuálně</w:t>
            </w:r>
          </w:p>
        </w:tc>
        <w:tc>
          <w:tcPr>
            <w:tcW w:w="740" w:type="dxa"/>
            <w:tcBorders>
              <w:left w:val="single" w:sz="12" w:space="0" w:color="auto"/>
            </w:tcBorders>
            <w:vAlign w:val="center"/>
          </w:tcPr>
          <w:p w14:paraId="32BE12D4" w14:textId="77777777" w:rsidR="00507025" w:rsidRPr="003B3337" w:rsidRDefault="00507025" w:rsidP="00507025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3B3337">
              <w:rPr>
                <w:rFonts w:cs="Arial"/>
                <w:sz w:val="20"/>
                <w:szCs w:val="20"/>
              </w:rPr>
              <w:t>12 hodin</w:t>
            </w:r>
          </w:p>
        </w:tc>
        <w:tc>
          <w:tcPr>
            <w:tcW w:w="0" w:type="auto"/>
            <w:vAlign w:val="center"/>
          </w:tcPr>
          <w:p w14:paraId="40E517EC" w14:textId="77777777" w:rsidR="00507025" w:rsidRDefault="00507025" w:rsidP="00507025">
            <w:pPr>
              <w:jc w:val="center"/>
            </w:pPr>
            <w:r w:rsidRPr="00D67CE7">
              <w:rPr>
                <w:rFonts w:cs="Arial"/>
                <w:sz w:val="20"/>
                <w:szCs w:val="20"/>
              </w:rPr>
              <w:t>12 hodin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2FD38876" w14:textId="77777777" w:rsidR="00507025" w:rsidRDefault="00507025" w:rsidP="00507025">
            <w:pPr>
              <w:jc w:val="center"/>
            </w:pPr>
            <w:r w:rsidRPr="00D67CE7">
              <w:rPr>
                <w:rFonts w:cs="Arial"/>
                <w:sz w:val="20"/>
                <w:szCs w:val="20"/>
              </w:rPr>
              <w:t>12 hodin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6126D488" w14:textId="77777777" w:rsidR="00507025" w:rsidRDefault="00507025" w:rsidP="00507025">
            <w:pPr>
              <w:jc w:val="center"/>
            </w:pPr>
            <w:r w:rsidRPr="00D67CE7">
              <w:rPr>
                <w:rFonts w:cs="Arial"/>
                <w:sz w:val="20"/>
                <w:szCs w:val="20"/>
              </w:rPr>
              <w:t>12 hodin</w:t>
            </w:r>
          </w:p>
        </w:tc>
        <w:tc>
          <w:tcPr>
            <w:tcW w:w="0" w:type="auto"/>
            <w:vAlign w:val="center"/>
          </w:tcPr>
          <w:p w14:paraId="29B4520E" w14:textId="77777777" w:rsidR="00507025" w:rsidRPr="004C053F" w:rsidRDefault="00507025" w:rsidP="00507025">
            <w:pPr>
              <w:jc w:val="center"/>
              <w:rPr>
                <w:rFonts w:cs="Arial"/>
                <w:sz w:val="20"/>
                <w:szCs w:val="20"/>
              </w:rPr>
            </w:pPr>
            <w:r w:rsidRPr="004C053F">
              <w:rPr>
                <w:rFonts w:cs="Arial"/>
                <w:sz w:val="20"/>
                <w:szCs w:val="20"/>
              </w:rPr>
              <w:t>6 hodin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05BCA51A" w14:textId="77777777" w:rsidR="00507025" w:rsidRDefault="00507025" w:rsidP="00507025">
            <w:pPr>
              <w:jc w:val="center"/>
            </w:pPr>
            <w:r w:rsidRPr="00716A9E">
              <w:rPr>
                <w:rFonts w:cs="Arial"/>
                <w:sz w:val="20"/>
                <w:szCs w:val="20"/>
              </w:rPr>
              <w:t>6 hodin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31168AE5" w14:textId="77777777" w:rsidR="00507025" w:rsidRDefault="00507025" w:rsidP="00507025">
            <w:pPr>
              <w:jc w:val="center"/>
            </w:pPr>
            <w:r w:rsidRPr="00716A9E">
              <w:rPr>
                <w:rFonts w:cs="Arial"/>
                <w:sz w:val="20"/>
                <w:szCs w:val="20"/>
              </w:rPr>
              <w:t>6 hodin</w:t>
            </w:r>
          </w:p>
        </w:tc>
        <w:tc>
          <w:tcPr>
            <w:tcW w:w="0" w:type="auto"/>
            <w:vAlign w:val="center"/>
          </w:tcPr>
          <w:p w14:paraId="48DB52BA" w14:textId="77777777" w:rsidR="00507025" w:rsidRDefault="00507025" w:rsidP="00507025">
            <w:pPr>
              <w:jc w:val="center"/>
            </w:pPr>
            <w:r w:rsidRPr="00716A9E">
              <w:rPr>
                <w:rFonts w:cs="Arial"/>
                <w:sz w:val="20"/>
                <w:szCs w:val="20"/>
              </w:rPr>
              <w:t>6 hodin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210173C0" w14:textId="77777777" w:rsidR="00507025" w:rsidRDefault="00507025" w:rsidP="00507025">
            <w:pPr>
              <w:jc w:val="center"/>
            </w:pPr>
            <w:r w:rsidRPr="00716A9E">
              <w:rPr>
                <w:rFonts w:cs="Arial"/>
                <w:sz w:val="20"/>
                <w:szCs w:val="20"/>
              </w:rPr>
              <w:t>6 hodin</w:t>
            </w:r>
          </w:p>
        </w:tc>
      </w:tr>
      <w:tr w:rsidR="00507025" w14:paraId="41652297" w14:textId="77777777" w:rsidTr="00375F8F">
        <w:trPr>
          <w:trHeight w:val="554"/>
        </w:trPr>
        <w:tc>
          <w:tcPr>
            <w:tcW w:w="18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E3CC2A" w14:textId="77777777" w:rsidR="00507025" w:rsidRDefault="00375F8F" w:rsidP="00507025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Poloautomaticky</w:t>
            </w:r>
          </w:p>
        </w:tc>
        <w:tc>
          <w:tcPr>
            <w:tcW w:w="740" w:type="dxa"/>
            <w:tcBorders>
              <w:left w:val="single" w:sz="12" w:space="0" w:color="auto"/>
            </w:tcBorders>
            <w:vAlign w:val="center"/>
          </w:tcPr>
          <w:p w14:paraId="341C5A46" w14:textId="77777777" w:rsidR="00507025" w:rsidRDefault="00507025" w:rsidP="00507025">
            <w:pPr>
              <w:jc w:val="center"/>
            </w:pPr>
            <w:r w:rsidRPr="004B5149">
              <w:rPr>
                <w:rFonts w:cs="Arial"/>
                <w:sz w:val="20"/>
                <w:szCs w:val="20"/>
              </w:rPr>
              <w:t>12 hodin</w:t>
            </w:r>
          </w:p>
        </w:tc>
        <w:tc>
          <w:tcPr>
            <w:tcW w:w="0" w:type="auto"/>
            <w:vAlign w:val="center"/>
          </w:tcPr>
          <w:p w14:paraId="3EC00260" w14:textId="77777777" w:rsidR="00507025" w:rsidRDefault="00507025" w:rsidP="00507025">
            <w:pPr>
              <w:jc w:val="center"/>
            </w:pPr>
            <w:r w:rsidRPr="00D67CE7">
              <w:rPr>
                <w:rFonts w:cs="Arial"/>
                <w:sz w:val="20"/>
                <w:szCs w:val="20"/>
              </w:rPr>
              <w:t>12 hodin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6727F9A2" w14:textId="77777777" w:rsidR="00507025" w:rsidRDefault="00507025" w:rsidP="00507025">
            <w:pPr>
              <w:jc w:val="center"/>
            </w:pPr>
            <w:r w:rsidRPr="00D67CE7">
              <w:rPr>
                <w:rFonts w:cs="Arial"/>
                <w:sz w:val="20"/>
                <w:szCs w:val="20"/>
              </w:rPr>
              <w:t>12 hodin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03A0B71D" w14:textId="77777777" w:rsidR="00507025" w:rsidRDefault="00507025" w:rsidP="00507025">
            <w:pPr>
              <w:jc w:val="center"/>
            </w:pPr>
            <w:r w:rsidRPr="00D67CE7">
              <w:rPr>
                <w:rFonts w:cs="Arial"/>
                <w:sz w:val="20"/>
                <w:szCs w:val="20"/>
              </w:rPr>
              <w:t>12 hodin</w:t>
            </w:r>
          </w:p>
        </w:tc>
        <w:tc>
          <w:tcPr>
            <w:tcW w:w="0" w:type="auto"/>
            <w:vAlign w:val="center"/>
          </w:tcPr>
          <w:p w14:paraId="479D7F4B" w14:textId="77777777" w:rsidR="00507025" w:rsidRPr="00375F8F" w:rsidRDefault="00507025" w:rsidP="00507025">
            <w:pPr>
              <w:spacing w:line="276" w:lineRule="auto"/>
              <w:jc w:val="center"/>
              <w:rPr>
                <w:rFonts w:cs="Arial"/>
                <w:color w:val="FF0000"/>
                <w:sz w:val="20"/>
                <w:szCs w:val="20"/>
              </w:rPr>
            </w:pPr>
            <w:r w:rsidRPr="00661087">
              <w:rPr>
                <w:rFonts w:cs="Arial"/>
                <w:sz w:val="20"/>
                <w:szCs w:val="20"/>
              </w:rPr>
              <w:t xml:space="preserve">Konec vnitřní měrky </w:t>
            </w:r>
            <w:r w:rsidRPr="00661087">
              <w:rPr>
                <w:rFonts w:cs="Arial"/>
                <w:sz w:val="16"/>
                <w:szCs w:val="20"/>
              </w:rPr>
              <w:t>(1)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00293D16" w14:textId="77777777" w:rsidR="00507025" w:rsidRDefault="00507025" w:rsidP="00507025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4C053F">
              <w:rPr>
                <w:rFonts w:cs="Arial"/>
                <w:sz w:val="20"/>
                <w:szCs w:val="20"/>
              </w:rPr>
              <w:t>6 hodin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49192A7E" w14:textId="77777777" w:rsidR="00507025" w:rsidRPr="00661087" w:rsidRDefault="00507025" w:rsidP="00507025">
            <w:pPr>
              <w:jc w:val="center"/>
            </w:pPr>
            <w:r w:rsidRPr="00661087">
              <w:rPr>
                <w:rFonts w:cs="Arial"/>
                <w:sz w:val="20"/>
                <w:szCs w:val="20"/>
              </w:rPr>
              <w:t xml:space="preserve">Konec vnitřní měrky </w:t>
            </w:r>
            <w:r w:rsidRPr="00661087">
              <w:rPr>
                <w:rFonts w:cs="Arial"/>
                <w:sz w:val="16"/>
                <w:szCs w:val="20"/>
              </w:rPr>
              <w:t>(1)</w:t>
            </w:r>
          </w:p>
        </w:tc>
        <w:tc>
          <w:tcPr>
            <w:tcW w:w="0" w:type="auto"/>
            <w:vAlign w:val="center"/>
          </w:tcPr>
          <w:p w14:paraId="657FF1C6" w14:textId="77777777" w:rsidR="00507025" w:rsidRPr="00661087" w:rsidRDefault="00507025" w:rsidP="00507025">
            <w:pPr>
              <w:jc w:val="center"/>
            </w:pPr>
            <w:r w:rsidRPr="00661087">
              <w:rPr>
                <w:rFonts w:cs="Arial"/>
                <w:sz w:val="20"/>
                <w:szCs w:val="20"/>
              </w:rPr>
              <w:t xml:space="preserve">Konec vnitřní měrky </w:t>
            </w:r>
            <w:r w:rsidRPr="00661087">
              <w:rPr>
                <w:rFonts w:cs="Arial"/>
                <w:sz w:val="16"/>
                <w:szCs w:val="20"/>
              </w:rPr>
              <w:t>(1)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786B2486" w14:textId="77777777" w:rsidR="00507025" w:rsidRDefault="00507025" w:rsidP="00507025">
            <w:pPr>
              <w:jc w:val="center"/>
            </w:pPr>
            <w:r w:rsidRPr="006B4EED">
              <w:rPr>
                <w:rFonts w:cs="Arial"/>
                <w:sz w:val="20"/>
                <w:szCs w:val="20"/>
              </w:rPr>
              <w:t>6 hodin</w:t>
            </w:r>
          </w:p>
        </w:tc>
      </w:tr>
    </w:tbl>
    <w:p w14:paraId="5FECC2B6" w14:textId="77777777" w:rsidR="00507025" w:rsidRDefault="00507025" w:rsidP="00507025">
      <w:pPr>
        <w:spacing w:line="276" w:lineRule="auto"/>
        <w:rPr>
          <w:rFonts w:cs="Arial"/>
          <w:b/>
          <w:sz w:val="20"/>
          <w:szCs w:val="20"/>
        </w:rPr>
      </w:pPr>
    </w:p>
    <w:p w14:paraId="18F6A160" w14:textId="77777777" w:rsidR="00375F8F" w:rsidRDefault="00507025" w:rsidP="00375F8F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Poznámka (1): Pokud je systém automatického vyhodnocování parametrů vyřazen z činnosti, pozice aplikace závaží je</w:t>
      </w:r>
      <w:r w:rsidR="00375F8F">
        <w:rPr>
          <w:rFonts w:cs="Arial"/>
          <w:sz w:val="20"/>
          <w:szCs w:val="20"/>
        </w:rPr>
        <w:t xml:space="preserve"> 6 hodin.</w:t>
      </w:r>
    </w:p>
    <w:p w14:paraId="4899B0DF" w14:textId="77777777" w:rsidR="00375F8F" w:rsidRDefault="00375F8F" w:rsidP="00375F8F">
      <w:pPr>
        <w:rPr>
          <w:rFonts w:cs="Arial"/>
          <w:sz w:val="20"/>
          <w:szCs w:val="20"/>
        </w:rPr>
      </w:pPr>
    </w:p>
    <w:p w14:paraId="4B23426A" w14:textId="77777777" w:rsidR="00375F8F" w:rsidRDefault="00375F8F" w:rsidP="00375F8F">
      <w:pPr>
        <w:spacing w:line="276" w:lineRule="auto"/>
        <w:rPr>
          <w:rFonts w:cs="Arial"/>
          <w:b/>
          <w:sz w:val="22"/>
          <w:szCs w:val="22"/>
        </w:rPr>
      </w:pPr>
    </w:p>
    <w:p w14:paraId="22B7A976" w14:textId="77777777" w:rsidR="00375F8F" w:rsidRPr="000266C4" w:rsidRDefault="00375F8F" w:rsidP="000266C4">
      <w:pPr>
        <w:pStyle w:val="Nadpis2"/>
      </w:pPr>
      <w:bookmarkStart w:id="37" w:name="_Toc457305937"/>
      <w:r>
        <w:t>6</w:t>
      </w:r>
      <w:r w:rsidRPr="00A364EE">
        <w:t xml:space="preserve">.2 </w:t>
      </w:r>
      <w:r>
        <w:t>Druhy</w:t>
      </w:r>
      <w:r w:rsidRPr="00A364EE">
        <w:t xml:space="preserve"> kol</w:t>
      </w:r>
      <w:bookmarkEnd w:id="37"/>
    </w:p>
    <w:p w14:paraId="7AECDC3F" w14:textId="77777777" w:rsidR="00375F8F" w:rsidRDefault="00375F8F" w:rsidP="00375F8F">
      <w:pPr>
        <w:spacing w:line="276" w:lineRule="auto"/>
        <w:rPr>
          <w:rFonts w:cs="Arial"/>
          <w:sz w:val="20"/>
          <w:szCs w:val="20"/>
        </w:rPr>
      </w:pPr>
      <w:r w:rsidRPr="00A364EE">
        <w:rPr>
          <w:rFonts w:cs="Arial"/>
          <w:sz w:val="20"/>
          <w:szCs w:val="20"/>
        </w:rPr>
        <w:t xml:space="preserve">Stroj umožňuje výběr </w:t>
      </w:r>
      <w:r>
        <w:rPr>
          <w:rFonts w:cs="Arial"/>
          <w:sz w:val="20"/>
          <w:szCs w:val="20"/>
        </w:rPr>
        <w:t xml:space="preserve">ze tří druhů kol dle tabulky </w:t>
      </w:r>
      <w:r w:rsidR="00AB1794">
        <w:rPr>
          <w:rFonts w:cs="Arial"/>
          <w:sz w:val="20"/>
          <w:szCs w:val="20"/>
        </w:rPr>
        <w:t>6.3</w:t>
      </w:r>
    </w:p>
    <w:p w14:paraId="6BCA488E" w14:textId="77777777" w:rsidR="00375F8F" w:rsidRDefault="00375F8F" w:rsidP="00375F8F">
      <w:pPr>
        <w:spacing w:line="276" w:lineRule="auto"/>
        <w:rPr>
          <w:rFonts w:cs="Arial"/>
          <w:b/>
          <w:sz w:val="20"/>
          <w:szCs w:val="20"/>
        </w:rPr>
      </w:pPr>
    </w:p>
    <w:p w14:paraId="4A4E708A" w14:textId="77777777" w:rsidR="00AB1794" w:rsidRPr="00AB1794" w:rsidRDefault="00AB1794" w:rsidP="00375F8F">
      <w:pPr>
        <w:spacing w:line="276" w:lineRule="auto"/>
        <w:rPr>
          <w:rFonts w:cs="Arial"/>
          <w:sz w:val="20"/>
          <w:szCs w:val="20"/>
        </w:rPr>
      </w:pPr>
      <w:r w:rsidRPr="00AB1794">
        <w:rPr>
          <w:rFonts w:cs="Arial"/>
          <w:sz w:val="20"/>
          <w:szCs w:val="20"/>
        </w:rPr>
        <w:t>Tab. 6.3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39"/>
        <w:gridCol w:w="1784"/>
        <w:gridCol w:w="4897"/>
      </w:tblGrid>
      <w:tr w:rsidR="00375F8F" w14:paraId="6D2C9281" w14:textId="77777777" w:rsidTr="008F4F4D">
        <w:trPr>
          <w:trHeight w:val="392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E4028D6" w14:textId="77777777" w:rsidR="00375F8F" w:rsidRPr="00A364EE" w:rsidRDefault="00375F8F" w:rsidP="008F4F4D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A364EE">
              <w:rPr>
                <w:rFonts w:cs="Arial"/>
                <w:b/>
                <w:sz w:val="20"/>
                <w:szCs w:val="20"/>
              </w:rPr>
              <w:t>Druh kola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E6B7741" w14:textId="77777777" w:rsidR="00375F8F" w:rsidRPr="00A364EE" w:rsidRDefault="00375F8F" w:rsidP="008F4F4D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A364EE">
              <w:rPr>
                <w:rFonts w:cs="Arial"/>
                <w:b/>
                <w:sz w:val="20"/>
                <w:szCs w:val="20"/>
              </w:rPr>
              <w:t>Vozidlo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BCAC677" w14:textId="77777777" w:rsidR="00375F8F" w:rsidRPr="00A364EE" w:rsidRDefault="00375F8F" w:rsidP="008F4F4D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A364EE">
              <w:rPr>
                <w:rFonts w:cs="Arial"/>
                <w:b/>
                <w:sz w:val="20"/>
                <w:szCs w:val="20"/>
              </w:rPr>
              <w:t>Poznámka</w:t>
            </w:r>
          </w:p>
        </w:tc>
      </w:tr>
      <w:tr w:rsidR="00375F8F" w14:paraId="2A380D11" w14:textId="77777777" w:rsidTr="008F4F4D">
        <w:tc>
          <w:tcPr>
            <w:tcW w:w="0" w:type="auto"/>
            <w:vAlign w:val="center"/>
          </w:tcPr>
          <w:p w14:paraId="61FD3F72" w14:textId="77777777" w:rsidR="00375F8F" w:rsidRDefault="00375F8F" w:rsidP="008F4F4D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CAR</w:t>
            </w:r>
          </w:p>
          <w:p w14:paraId="4B77D77F" w14:textId="77777777" w:rsidR="00375F8F" w:rsidRDefault="00BE07E7" w:rsidP="008F4F4D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BE07E7">
              <w:rPr>
                <w:rFonts w:cs="Arial"/>
                <w:noProof/>
                <w:sz w:val="20"/>
                <w:szCs w:val="20"/>
                <w:lang w:val="en-US" w:eastAsia="en-US"/>
              </w:rPr>
              <w:drawing>
                <wp:inline distT="0" distB="0" distL="0" distR="0" wp14:anchorId="65841324" wp14:editId="16DF2865">
                  <wp:extent cx="447675" cy="591105"/>
                  <wp:effectExtent l="0" t="0" r="0" b="0"/>
                  <wp:docPr id="62" name="Obrázek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563" cy="604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4F93103B" w14:textId="77777777" w:rsidR="00375F8F" w:rsidRDefault="00375F8F" w:rsidP="008F4F4D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Osobní automobil</w:t>
            </w:r>
          </w:p>
        </w:tc>
        <w:tc>
          <w:tcPr>
            <w:tcW w:w="0" w:type="auto"/>
            <w:vAlign w:val="center"/>
          </w:tcPr>
          <w:p w14:paraId="57E29341" w14:textId="77777777" w:rsidR="00375F8F" w:rsidRDefault="00375F8F" w:rsidP="008F4F4D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75F8F" w14:paraId="1ECF8D06" w14:textId="77777777" w:rsidTr="008F4F4D">
        <w:trPr>
          <w:trHeight w:val="1435"/>
        </w:trPr>
        <w:tc>
          <w:tcPr>
            <w:tcW w:w="0" w:type="auto"/>
            <w:vAlign w:val="center"/>
          </w:tcPr>
          <w:p w14:paraId="435A0098" w14:textId="77777777" w:rsidR="00375F8F" w:rsidRDefault="00BE07E7" w:rsidP="008F4F4D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TRUCK</w:t>
            </w:r>
          </w:p>
          <w:p w14:paraId="6ED5A2A1" w14:textId="77777777" w:rsidR="00375F8F" w:rsidRDefault="00BE07E7" w:rsidP="008F4F4D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BE07E7">
              <w:rPr>
                <w:rFonts w:cs="Arial"/>
                <w:noProof/>
                <w:sz w:val="20"/>
                <w:szCs w:val="20"/>
                <w:lang w:val="en-US" w:eastAsia="en-US"/>
              </w:rPr>
              <w:drawing>
                <wp:inline distT="0" distB="0" distL="0" distR="0" wp14:anchorId="0A1D55C7" wp14:editId="227077C8">
                  <wp:extent cx="457200" cy="609600"/>
                  <wp:effectExtent l="0" t="0" r="0" b="0"/>
                  <wp:docPr id="63" name="Obrázek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14CCEB68" w14:textId="77777777" w:rsidR="00375F8F" w:rsidRDefault="00BE07E7" w:rsidP="008F4F4D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Nákladní vozidlo</w:t>
            </w:r>
          </w:p>
        </w:tc>
        <w:tc>
          <w:tcPr>
            <w:tcW w:w="0" w:type="auto"/>
            <w:vAlign w:val="center"/>
          </w:tcPr>
          <w:p w14:paraId="146FC46F" w14:textId="77777777" w:rsidR="00375F8F" w:rsidRDefault="00BE07E7" w:rsidP="008F4F4D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Automaticky zvoleno po spuštění stroje</w:t>
            </w:r>
          </w:p>
        </w:tc>
      </w:tr>
      <w:tr w:rsidR="00375F8F" w14:paraId="2C3450C5" w14:textId="77777777" w:rsidTr="008F4F4D">
        <w:trPr>
          <w:trHeight w:val="1484"/>
        </w:trPr>
        <w:tc>
          <w:tcPr>
            <w:tcW w:w="0" w:type="auto"/>
            <w:vAlign w:val="center"/>
          </w:tcPr>
          <w:p w14:paraId="1B61E996" w14:textId="77777777" w:rsidR="00375F8F" w:rsidRDefault="00375F8F" w:rsidP="008F4F4D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SUV</w:t>
            </w:r>
          </w:p>
          <w:p w14:paraId="164AE122" w14:textId="77777777" w:rsidR="00375F8F" w:rsidRDefault="00BE07E7" w:rsidP="008F4F4D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BE07E7">
              <w:rPr>
                <w:rFonts w:cs="Arial"/>
                <w:noProof/>
                <w:sz w:val="20"/>
                <w:szCs w:val="20"/>
                <w:lang w:val="en-US" w:eastAsia="en-US"/>
              </w:rPr>
              <w:drawing>
                <wp:inline distT="0" distB="0" distL="0" distR="0" wp14:anchorId="4FAFE7E1" wp14:editId="2A5F93BB">
                  <wp:extent cx="462345" cy="666750"/>
                  <wp:effectExtent l="0" t="0" r="0" b="0"/>
                  <wp:docPr id="250" name="Obrázek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822" cy="674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51AB8D52" w14:textId="77777777" w:rsidR="00375F8F" w:rsidRDefault="00375F8F" w:rsidP="008F4F4D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Terénní vozidlo</w:t>
            </w:r>
          </w:p>
        </w:tc>
        <w:tc>
          <w:tcPr>
            <w:tcW w:w="0" w:type="auto"/>
            <w:vAlign w:val="center"/>
          </w:tcPr>
          <w:p w14:paraId="3D5976EE" w14:textId="77777777" w:rsidR="00375F8F" w:rsidRDefault="00375F8F" w:rsidP="008F4F4D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Nevhodné pro vyvažování kol nákladních automobilů</w:t>
            </w:r>
          </w:p>
        </w:tc>
      </w:tr>
    </w:tbl>
    <w:p w14:paraId="6E0B53E7" w14:textId="77777777" w:rsidR="00375F8F" w:rsidRPr="00A364EE" w:rsidRDefault="00375F8F" w:rsidP="00375F8F">
      <w:pPr>
        <w:spacing w:line="276" w:lineRule="auto"/>
        <w:rPr>
          <w:rFonts w:cs="Arial"/>
          <w:sz w:val="20"/>
          <w:szCs w:val="20"/>
        </w:rPr>
      </w:pPr>
    </w:p>
    <w:p w14:paraId="439EC9EA" w14:textId="77777777" w:rsidR="00375F8F" w:rsidRPr="004C4582" w:rsidRDefault="00375F8F" w:rsidP="00375F8F">
      <w:pPr>
        <w:spacing w:line="276" w:lineRule="auto"/>
        <w:rPr>
          <w:rFonts w:cs="Arial"/>
          <w:sz w:val="20"/>
          <w:szCs w:val="20"/>
        </w:rPr>
      </w:pPr>
      <w:r w:rsidRPr="004C4582">
        <w:rPr>
          <w:rFonts w:cs="Arial"/>
          <w:sz w:val="20"/>
          <w:szCs w:val="20"/>
        </w:rPr>
        <w:t>Pro každý z těchto programů jsou v systému zadány specifické hodnoty rozměrů a výpočetních algoritmů. Rozdíly budou popsány v následujícím textu.</w:t>
      </w:r>
    </w:p>
    <w:p w14:paraId="3DB4FFBB" w14:textId="77777777" w:rsidR="00375F8F" w:rsidRDefault="00375F8F" w:rsidP="00375F8F">
      <w:pPr>
        <w:spacing w:line="276" w:lineRule="auto"/>
        <w:rPr>
          <w:rFonts w:cs="Arial"/>
          <w:sz w:val="22"/>
          <w:szCs w:val="22"/>
        </w:rPr>
      </w:pPr>
    </w:p>
    <w:p w14:paraId="63C38E16" w14:textId="77777777" w:rsidR="00375F8F" w:rsidRDefault="00375F8F" w:rsidP="00375F8F">
      <w:pPr>
        <w:spacing w:line="276" w:lineRule="auto"/>
        <w:rPr>
          <w:rFonts w:cs="Arial"/>
          <w:sz w:val="20"/>
          <w:szCs w:val="20"/>
        </w:rPr>
      </w:pPr>
      <w:r w:rsidRPr="004C4582">
        <w:rPr>
          <w:rFonts w:cs="Arial"/>
          <w:sz w:val="20"/>
          <w:szCs w:val="20"/>
        </w:rPr>
        <w:t xml:space="preserve">Pro výběr druhu kola stiskněte opakovaně tlačítko </w:t>
      </w:r>
      <w:r>
        <w:rPr>
          <w:rFonts w:cs="Arial"/>
          <w:sz w:val="20"/>
          <w:szCs w:val="20"/>
        </w:rPr>
        <w:t xml:space="preserve">[P6] </w:t>
      </w:r>
      <w:r w:rsidR="00BE07E7" w:rsidRPr="00BE07E7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2FB3437A" wp14:editId="0B30714C">
            <wp:extent cx="571500" cy="475635"/>
            <wp:effectExtent l="0" t="0" r="0" b="635"/>
            <wp:docPr id="64" name="Obrázek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03" cy="480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sz w:val="20"/>
          <w:szCs w:val="20"/>
        </w:rPr>
        <w:t xml:space="preserve">. Vybraný druh je indikován rozsvícením červené LED pod symbolem typu vozidla, viz. </w:t>
      </w:r>
      <w:r w:rsidR="00BE07E7">
        <w:rPr>
          <w:rFonts w:cs="Arial"/>
          <w:sz w:val="20"/>
          <w:szCs w:val="20"/>
        </w:rPr>
        <w:t xml:space="preserve">tabulka </w:t>
      </w:r>
      <w:r w:rsidR="00AB1794">
        <w:rPr>
          <w:rFonts w:cs="Arial"/>
          <w:sz w:val="20"/>
          <w:szCs w:val="20"/>
        </w:rPr>
        <w:t>6.3</w:t>
      </w:r>
      <w:r w:rsidR="00BE07E7">
        <w:rPr>
          <w:rFonts w:cs="Arial"/>
          <w:sz w:val="20"/>
          <w:szCs w:val="20"/>
        </w:rPr>
        <w:t>.</w:t>
      </w:r>
    </w:p>
    <w:p w14:paraId="602EC412" w14:textId="77777777" w:rsidR="00375F8F" w:rsidRDefault="00375F8F" w:rsidP="00375F8F">
      <w:pPr>
        <w:spacing w:line="276" w:lineRule="auto"/>
        <w:rPr>
          <w:rFonts w:cs="Arial"/>
          <w:sz w:val="20"/>
          <w:szCs w:val="20"/>
        </w:rPr>
      </w:pPr>
    </w:p>
    <w:p w14:paraId="7D24DDD2" w14:textId="77777777" w:rsidR="00BE07E7" w:rsidRDefault="00BE07E7" w:rsidP="00375F8F">
      <w:pPr>
        <w:spacing w:line="276" w:lineRule="auto"/>
        <w:rPr>
          <w:rFonts w:cs="Arial"/>
          <w:b/>
          <w:sz w:val="22"/>
          <w:szCs w:val="22"/>
        </w:rPr>
      </w:pPr>
    </w:p>
    <w:p w14:paraId="0A5EC817" w14:textId="77777777" w:rsidR="00375F8F" w:rsidRPr="00BE07E7" w:rsidRDefault="00BE07E7" w:rsidP="00BE07E7">
      <w:pPr>
        <w:pStyle w:val="Nadpis3"/>
      </w:pPr>
      <w:bookmarkStart w:id="38" w:name="_Toc457305938"/>
      <w:r w:rsidRPr="00BE07E7">
        <w:t>6</w:t>
      </w:r>
      <w:r w:rsidR="00375F8F" w:rsidRPr="00BE07E7">
        <w:rPr>
          <w:rStyle w:val="Nadpis3Char"/>
          <w:b/>
        </w:rPr>
        <w:t>.2.1 Druh kola CAR - osobní automobil</w:t>
      </w:r>
      <w:bookmarkEnd w:id="38"/>
    </w:p>
    <w:p w14:paraId="712EC523" w14:textId="77777777" w:rsidR="00375F8F" w:rsidRDefault="00375F8F" w:rsidP="00375F8F">
      <w:pPr>
        <w:spacing w:line="276" w:lineRule="auto"/>
        <w:rPr>
          <w:rFonts w:cs="Arial"/>
          <w:sz w:val="20"/>
          <w:szCs w:val="20"/>
        </w:rPr>
      </w:pPr>
      <w:r w:rsidRPr="004C4582">
        <w:rPr>
          <w:rFonts w:cs="Arial"/>
          <w:sz w:val="20"/>
          <w:szCs w:val="20"/>
        </w:rPr>
        <w:t>Tento program je vhodný jen pro kola osobních automobilů. Pro kola terénních vozidel je určen speciální program popsaný níže.</w:t>
      </w:r>
    </w:p>
    <w:p w14:paraId="2A4DC50E" w14:textId="77777777" w:rsidR="00375F8F" w:rsidRPr="004C4582" w:rsidRDefault="00375F8F" w:rsidP="00375F8F">
      <w:pPr>
        <w:spacing w:line="276" w:lineRule="auto"/>
        <w:rPr>
          <w:rFonts w:cs="Arial"/>
          <w:sz w:val="20"/>
          <w:szCs w:val="20"/>
        </w:rPr>
      </w:pPr>
    </w:p>
    <w:p w14:paraId="048D6EF3" w14:textId="77777777" w:rsidR="00375F8F" w:rsidRDefault="00375F8F" w:rsidP="00375F8F">
      <w:pPr>
        <w:spacing w:line="276" w:lineRule="auto"/>
        <w:rPr>
          <w:rFonts w:cs="Arial"/>
          <w:sz w:val="20"/>
          <w:szCs w:val="20"/>
        </w:rPr>
      </w:pPr>
      <w:r w:rsidRPr="004C4582">
        <w:rPr>
          <w:rFonts w:cs="Arial"/>
          <w:sz w:val="20"/>
          <w:szCs w:val="20"/>
        </w:rPr>
        <w:lastRenderedPageBreak/>
        <w:t xml:space="preserve">Výběr programu CAR proveďte tlačítkem </w:t>
      </w:r>
      <w:r>
        <w:rPr>
          <w:rFonts w:cs="Arial"/>
          <w:sz w:val="20"/>
          <w:szCs w:val="20"/>
        </w:rPr>
        <w:t xml:space="preserve">[P6] </w:t>
      </w:r>
      <w:r w:rsidR="00BE07E7" w:rsidRPr="00BE07E7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5C771925" wp14:editId="600C848B">
            <wp:extent cx="590550" cy="491490"/>
            <wp:effectExtent l="0" t="0" r="0" b="3810"/>
            <wp:docPr id="65" name="Obrázek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82" cy="492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sz w:val="20"/>
          <w:szCs w:val="20"/>
        </w:rPr>
        <w:t>.</w:t>
      </w:r>
    </w:p>
    <w:p w14:paraId="40E610FB" w14:textId="77777777" w:rsidR="00375F8F" w:rsidRDefault="00375F8F" w:rsidP="00375F8F">
      <w:pPr>
        <w:spacing w:line="276" w:lineRule="auto"/>
        <w:rPr>
          <w:rFonts w:cs="Arial"/>
          <w:sz w:val="20"/>
          <w:szCs w:val="20"/>
        </w:rPr>
      </w:pPr>
    </w:p>
    <w:p w14:paraId="55264992" w14:textId="77777777" w:rsidR="00375F8F" w:rsidRDefault="00BE07E7" w:rsidP="00BE07E7">
      <w:pPr>
        <w:pStyle w:val="Nadpis3"/>
      </w:pPr>
      <w:bookmarkStart w:id="39" w:name="_Toc457305939"/>
      <w:r>
        <w:t>6</w:t>
      </w:r>
      <w:r w:rsidR="00375F8F" w:rsidRPr="00A364EE">
        <w:t>.2</w:t>
      </w:r>
      <w:r w:rsidR="00375F8F">
        <w:t>.2</w:t>
      </w:r>
      <w:r w:rsidR="00375F8F" w:rsidRPr="00A364EE">
        <w:t xml:space="preserve"> </w:t>
      </w:r>
      <w:r w:rsidR="00375F8F">
        <w:t xml:space="preserve">Druh kola </w:t>
      </w:r>
      <w:r>
        <w:t>TRUCK – nákladní</w:t>
      </w:r>
      <w:bookmarkEnd w:id="39"/>
    </w:p>
    <w:p w14:paraId="38E13E75" w14:textId="77777777" w:rsidR="00BE07E7" w:rsidRDefault="00BE07E7" w:rsidP="00BE07E7">
      <w:pPr>
        <w:spacing w:line="276" w:lineRule="auto"/>
        <w:rPr>
          <w:rFonts w:cs="Arial"/>
          <w:sz w:val="20"/>
          <w:szCs w:val="20"/>
        </w:rPr>
      </w:pPr>
      <w:r w:rsidRPr="004C4582">
        <w:rPr>
          <w:rFonts w:cs="Arial"/>
          <w:sz w:val="20"/>
          <w:szCs w:val="20"/>
        </w:rPr>
        <w:t xml:space="preserve">Tento program je vhodný jen pro kola </w:t>
      </w:r>
      <w:r>
        <w:rPr>
          <w:rFonts w:cs="Arial"/>
          <w:sz w:val="20"/>
          <w:szCs w:val="20"/>
        </w:rPr>
        <w:t>nákladních vozidel</w:t>
      </w:r>
      <w:r w:rsidRPr="004C4582">
        <w:rPr>
          <w:rFonts w:cs="Arial"/>
          <w:sz w:val="20"/>
          <w:szCs w:val="20"/>
        </w:rPr>
        <w:t xml:space="preserve">. </w:t>
      </w:r>
    </w:p>
    <w:p w14:paraId="3425CEDE" w14:textId="77777777" w:rsidR="00BE07E7" w:rsidRDefault="00BE07E7" w:rsidP="00BE07E7">
      <w:pPr>
        <w:spacing w:line="276" w:lineRule="auto"/>
        <w:rPr>
          <w:rFonts w:cs="Arial"/>
          <w:sz w:val="20"/>
          <w:szCs w:val="20"/>
        </w:rPr>
      </w:pPr>
      <w:r w:rsidRPr="004C4582">
        <w:rPr>
          <w:rFonts w:cs="Arial"/>
          <w:sz w:val="20"/>
          <w:szCs w:val="20"/>
        </w:rPr>
        <w:t xml:space="preserve">Výběr programu </w:t>
      </w:r>
      <w:r>
        <w:rPr>
          <w:rFonts w:cs="Arial"/>
          <w:sz w:val="20"/>
          <w:szCs w:val="20"/>
        </w:rPr>
        <w:t>TRUCK</w:t>
      </w:r>
      <w:r w:rsidRPr="004C4582">
        <w:rPr>
          <w:rFonts w:cs="Arial"/>
          <w:sz w:val="20"/>
          <w:szCs w:val="20"/>
        </w:rPr>
        <w:t xml:space="preserve"> proveďte tlačítkem </w:t>
      </w:r>
      <w:r>
        <w:rPr>
          <w:rFonts w:cs="Arial"/>
          <w:sz w:val="20"/>
          <w:szCs w:val="20"/>
        </w:rPr>
        <w:t xml:space="preserve">[P6] </w:t>
      </w:r>
      <w:r w:rsidRPr="00BE07E7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5B45BC1C" wp14:editId="1D4E626E">
            <wp:extent cx="590550" cy="491490"/>
            <wp:effectExtent l="0" t="0" r="0" b="3810"/>
            <wp:docPr id="66" name="Obrázek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82" cy="492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sz w:val="20"/>
          <w:szCs w:val="20"/>
        </w:rPr>
        <w:t>.</w:t>
      </w:r>
    </w:p>
    <w:p w14:paraId="297DF59D" w14:textId="77777777" w:rsidR="00BE07E7" w:rsidRDefault="00BE07E7" w:rsidP="00BE07E7">
      <w:pPr>
        <w:spacing w:line="276" w:lineRule="auto"/>
        <w:rPr>
          <w:rFonts w:cs="Arial"/>
          <w:sz w:val="20"/>
          <w:szCs w:val="20"/>
        </w:rPr>
      </w:pPr>
    </w:p>
    <w:p w14:paraId="60444F24" w14:textId="77777777" w:rsidR="00375F8F" w:rsidRDefault="00375F8F" w:rsidP="00375F8F">
      <w:pPr>
        <w:spacing w:line="276" w:lineRule="auto"/>
        <w:rPr>
          <w:rFonts w:cs="Arial"/>
          <w:sz w:val="20"/>
          <w:szCs w:val="20"/>
        </w:rPr>
      </w:pPr>
    </w:p>
    <w:p w14:paraId="379D0061" w14:textId="77777777" w:rsidR="00375F8F" w:rsidRPr="000266C4" w:rsidRDefault="00BE07E7" w:rsidP="000266C4">
      <w:pPr>
        <w:pStyle w:val="Nadpis3"/>
      </w:pPr>
      <w:bookmarkStart w:id="40" w:name="_Toc457305940"/>
      <w:r>
        <w:t>6</w:t>
      </w:r>
      <w:r w:rsidR="00375F8F" w:rsidRPr="00A364EE">
        <w:t>.2</w:t>
      </w:r>
      <w:r w:rsidR="00375F8F">
        <w:t>.3</w:t>
      </w:r>
      <w:r w:rsidR="00375F8F" w:rsidRPr="00A364EE">
        <w:t xml:space="preserve"> </w:t>
      </w:r>
      <w:r w:rsidR="00375F8F">
        <w:t>Druh kola SUV - dodávka, terénní vozidlo</w:t>
      </w:r>
      <w:bookmarkEnd w:id="40"/>
    </w:p>
    <w:p w14:paraId="1D245D16" w14:textId="77777777" w:rsidR="00375F8F" w:rsidRDefault="00375F8F" w:rsidP="00375F8F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Program SUV je vhodný pro kola větší než u běžných osobních automobilů a relativně vysokými plášti pneumatik (tedy ne tzv. nízké nebo super nízké pláště). Tento program však nelze použít pro vyvažování kol nákladních automobilů, protože jejich disky mají výrazně odlišný tvar.</w:t>
      </w:r>
    </w:p>
    <w:p w14:paraId="1713D249" w14:textId="77777777" w:rsidR="00375F8F" w:rsidRDefault="00375F8F" w:rsidP="00375F8F">
      <w:pPr>
        <w:spacing w:line="276" w:lineRule="auto"/>
        <w:rPr>
          <w:rFonts w:cs="Arial"/>
          <w:sz w:val="20"/>
          <w:szCs w:val="20"/>
        </w:rPr>
      </w:pPr>
    </w:p>
    <w:p w14:paraId="6E770452" w14:textId="77777777" w:rsidR="00375F8F" w:rsidRPr="00097AA5" w:rsidRDefault="00375F8F" w:rsidP="00375F8F">
      <w:pPr>
        <w:rPr>
          <w:rFonts w:cs="Arial"/>
          <w:sz w:val="20"/>
          <w:szCs w:val="20"/>
        </w:rPr>
      </w:pPr>
      <w:r w:rsidRPr="00097AA5">
        <w:rPr>
          <w:rFonts w:cs="Arial"/>
          <w:sz w:val="20"/>
          <w:szCs w:val="20"/>
        </w:rPr>
        <w:t>Výběr mezi programy CAR a SUV záleží na volbě operátora stroje. Ten může provést vyvažovací test daného kola a posoudit, který z programů má lepší výsledek vyvažování pro dané kolo.</w:t>
      </w:r>
    </w:p>
    <w:p w14:paraId="66EDBAC4" w14:textId="77777777" w:rsidR="00375F8F" w:rsidRPr="00097AA5" w:rsidRDefault="00375F8F" w:rsidP="00375F8F">
      <w:pPr>
        <w:rPr>
          <w:rFonts w:cs="Arial"/>
          <w:sz w:val="20"/>
          <w:szCs w:val="20"/>
        </w:rPr>
      </w:pPr>
      <w:r w:rsidRPr="00097AA5">
        <w:rPr>
          <w:rFonts w:cs="Arial"/>
          <w:sz w:val="20"/>
          <w:szCs w:val="20"/>
        </w:rPr>
        <w:t xml:space="preserve">Výběr programu SUV proveďte tlačítkem </w:t>
      </w:r>
      <w:r>
        <w:rPr>
          <w:rFonts w:cs="Arial"/>
          <w:sz w:val="20"/>
          <w:szCs w:val="20"/>
        </w:rPr>
        <w:t xml:space="preserve">[P6] </w:t>
      </w:r>
      <w:r w:rsidR="00BE07E7" w:rsidRPr="00BE07E7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6322CAC9" wp14:editId="48CA5D08">
            <wp:extent cx="590550" cy="491490"/>
            <wp:effectExtent l="0" t="0" r="0" b="3810"/>
            <wp:docPr id="67" name="Obrázek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82" cy="492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7AA5">
        <w:rPr>
          <w:rFonts w:cs="Arial"/>
          <w:sz w:val="20"/>
          <w:szCs w:val="20"/>
        </w:rPr>
        <w:t xml:space="preserve">. </w:t>
      </w:r>
    </w:p>
    <w:p w14:paraId="4922F082" w14:textId="77777777" w:rsidR="00375F8F" w:rsidRPr="00097AA5" w:rsidRDefault="00375F8F" w:rsidP="00375F8F">
      <w:pPr>
        <w:rPr>
          <w:rFonts w:cs="Arial"/>
          <w:sz w:val="20"/>
          <w:szCs w:val="20"/>
        </w:rPr>
      </w:pPr>
    </w:p>
    <w:p w14:paraId="5C717601" w14:textId="77777777" w:rsidR="00375F8F" w:rsidRPr="00097AA5" w:rsidRDefault="00375F8F" w:rsidP="00375F8F">
      <w:pPr>
        <w:rPr>
          <w:rFonts w:cs="Arial"/>
          <w:sz w:val="20"/>
          <w:szCs w:val="20"/>
        </w:rPr>
      </w:pPr>
      <w:r w:rsidRPr="00097AA5">
        <w:rPr>
          <w:rFonts w:cs="Arial"/>
          <w:sz w:val="20"/>
          <w:szCs w:val="20"/>
        </w:rPr>
        <w:t>Všechny vyvažovací programy uvedené v</w:t>
      </w:r>
      <w:r w:rsidR="00BE07E7">
        <w:rPr>
          <w:rFonts w:cs="Arial"/>
          <w:sz w:val="20"/>
          <w:szCs w:val="20"/>
        </w:rPr>
        <w:t> tabulce Typy programů</w:t>
      </w:r>
      <w:r w:rsidRPr="00097AA5">
        <w:rPr>
          <w:rFonts w:cs="Arial"/>
          <w:sz w:val="20"/>
          <w:szCs w:val="20"/>
        </w:rPr>
        <w:t xml:space="preserve"> jsou dostupné v programu SUV. Pozice pro aplikaci závaží jsou znázorněny na </w:t>
      </w:r>
      <w:r w:rsidR="00FF5D4E">
        <w:rPr>
          <w:rFonts w:cs="Arial"/>
          <w:sz w:val="20"/>
          <w:szCs w:val="20"/>
        </w:rPr>
        <w:t xml:space="preserve">obrázku zobrazujícím umístění závaží v jednotlivých programech (výše). </w:t>
      </w:r>
      <w:r w:rsidRPr="00097AA5">
        <w:rPr>
          <w:rFonts w:cs="Arial"/>
          <w:sz w:val="20"/>
          <w:szCs w:val="20"/>
        </w:rPr>
        <w:t xml:space="preserve"> </w:t>
      </w:r>
    </w:p>
    <w:p w14:paraId="07C8E8D9" w14:textId="77777777" w:rsidR="00375F8F" w:rsidRDefault="00375F8F" w:rsidP="00375F8F">
      <w:pPr>
        <w:spacing w:line="276" w:lineRule="auto"/>
        <w:rPr>
          <w:rFonts w:cs="Arial"/>
          <w:sz w:val="20"/>
          <w:szCs w:val="20"/>
        </w:rPr>
      </w:pPr>
    </w:p>
    <w:p w14:paraId="41997033" w14:textId="77777777" w:rsidR="00FF5D4E" w:rsidRDefault="00FF5D4E" w:rsidP="00375F8F">
      <w:pPr>
        <w:spacing w:line="276" w:lineRule="auto"/>
        <w:rPr>
          <w:rFonts w:cs="Arial"/>
          <w:b/>
          <w:sz w:val="22"/>
          <w:szCs w:val="22"/>
        </w:rPr>
      </w:pPr>
    </w:p>
    <w:p w14:paraId="3672242D" w14:textId="77777777" w:rsidR="00375F8F" w:rsidRDefault="00FF5D4E" w:rsidP="000266C4">
      <w:pPr>
        <w:pStyle w:val="Nadpis2"/>
      </w:pPr>
      <w:bookmarkStart w:id="41" w:name="_Toc457305941"/>
      <w:r>
        <w:t>6</w:t>
      </w:r>
      <w:r w:rsidR="00375F8F" w:rsidRPr="00097AA5">
        <w:t>.3 Zadávání rozměrů kola</w:t>
      </w:r>
      <w:bookmarkEnd w:id="41"/>
    </w:p>
    <w:p w14:paraId="53E2AF68" w14:textId="77777777" w:rsidR="00375F8F" w:rsidRPr="00097AA5" w:rsidRDefault="00375F8F" w:rsidP="00375F8F">
      <w:pPr>
        <w:rPr>
          <w:rFonts w:cs="Arial"/>
          <w:sz w:val="20"/>
          <w:szCs w:val="20"/>
        </w:rPr>
      </w:pPr>
      <w:r w:rsidRPr="00097AA5">
        <w:rPr>
          <w:rFonts w:cs="Arial"/>
          <w:sz w:val="20"/>
          <w:szCs w:val="20"/>
        </w:rPr>
        <w:t>Rozměry mohou být zadávány dvěma způsoby:</w:t>
      </w:r>
    </w:p>
    <w:p w14:paraId="3A70198D" w14:textId="77777777" w:rsidR="00375F8F" w:rsidRPr="00097AA5" w:rsidRDefault="00375F8F" w:rsidP="00375F8F">
      <w:pPr>
        <w:pStyle w:val="Odstavecseseznamem"/>
        <w:widowControl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097AA5">
        <w:rPr>
          <w:rFonts w:ascii="Arial" w:hAnsi="Arial" w:cs="Arial"/>
          <w:sz w:val="20"/>
          <w:szCs w:val="20"/>
        </w:rPr>
        <w:t>Ručně pomocí tlačítek na ovládacím panelu. Tento způsob je vždy dostupný u všech modelů stroje.</w:t>
      </w:r>
    </w:p>
    <w:p w14:paraId="7990F7DB" w14:textId="77777777" w:rsidR="00375F8F" w:rsidRDefault="00FF5D4E" w:rsidP="00375F8F">
      <w:pPr>
        <w:pStyle w:val="Odstavecseseznamem"/>
        <w:widowControl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Poloautomaticky </w:t>
      </w:r>
      <w:r w:rsidRPr="00661087">
        <w:rPr>
          <w:rFonts w:ascii="Arial" w:hAnsi="Arial" w:cs="Arial"/>
          <w:sz w:val="20"/>
          <w:szCs w:val="20"/>
        </w:rPr>
        <w:t xml:space="preserve">pomocí vnitřní měrky. </w:t>
      </w:r>
    </w:p>
    <w:p w14:paraId="49819142" w14:textId="77777777" w:rsidR="00375F8F" w:rsidRDefault="00375F8F" w:rsidP="00375F8F">
      <w:pPr>
        <w:rPr>
          <w:rFonts w:cs="Arial"/>
          <w:sz w:val="20"/>
          <w:szCs w:val="20"/>
        </w:rPr>
      </w:pPr>
    </w:p>
    <w:p w14:paraId="0AAE5ED5" w14:textId="77777777" w:rsidR="00375F8F" w:rsidRDefault="00375F8F" w:rsidP="00375F8F">
      <w:pPr>
        <w:rPr>
          <w:rFonts w:cs="Arial"/>
          <w:sz w:val="20"/>
          <w:szCs w:val="20"/>
        </w:rPr>
      </w:pPr>
    </w:p>
    <w:p w14:paraId="5E78BA4A" w14:textId="77777777" w:rsidR="00375F8F" w:rsidRDefault="00375F8F" w:rsidP="00375F8F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_________________________________________________________________________________</w:t>
      </w:r>
    </w:p>
    <w:p w14:paraId="588F8977" w14:textId="77777777" w:rsidR="00375F8F" w:rsidRDefault="00375F8F" w:rsidP="00375F8F">
      <w:pPr>
        <w:spacing w:line="276" w:lineRule="auto"/>
        <w:rPr>
          <w:rFonts w:cs="Arial"/>
          <w:b/>
          <w:sz w:val="20"/>
          <w:szCs w:val="20"/>
        </w:rPr>
      </w:pPr>
      <w:r w:rsidRPr="008908CF">
        <w:rPr>
          <w:rFonts w:cs="Arial"/>
          <w:b/>
          <w:sz w:val="20"/>
          <w:szCs w:val="20"/>
        </w:rPr>
        <w:t>Poznámka:</w:t>
      </w:r>
    </w:p>
    <w:p w14:paraId="1599793E" w14:textId="77777777" w:rsidR="00375F8F" w:rsidRPr="006A4536" w:rsidRDefault="00375F8F" w:rsidP="00375F8F">
      <w:pPr>
        <w:spacing w:line="276" w:lineRule="auto"/>
        <w:rPr>
          <w:rFonts w:cs="Arial"/>
          <w:b/>
          <w:sz w:val="20"/>
          <w:szCs w:val="20"/>
        </w:rPr>
      </w:pPr>
      <w:r w:rsidRPr="00097AA5">
        <w:rPr>
          <w:rFonts w:cs="Arial"/>
          <w:sz w:val="20"/>
          <w:szCs w:val="20"/>
        </w:rPr>
        <w:t>Všechny modely mají vnitřní měrku se stupnicí, z níž lze přečíst vzdálenost měřené roviny kola od stroje.</w:t>
      </w:r>
    </w:p>
    <w:p w14:paraId="3BCCFF4A" w14:textId="77777777" w:rsidR="00375F8F" w:rsidRDefault="00375F8F" w:rsidP="00375F8F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_________________________________________________________________________________</w:t>
      </w:r>
    </w:p>
    <w:p w14:paraId="426A8376" w14:textId="77777777" w:rsidR="00375F8F" w:rsidRDefault="00375F8F" w:rsidP="00375F8F">
      <w:pPr>
        <w:spacing w:line="276" w:lineRule="auto"/>
        <w:rPr>
          <w:rFonts w:cs="Arial"/>
          <w:color w:val="0070C0"/>
          <w:sz w:val="20"/>
          <w:szCs w:val="20"/>
        </w:rPr>
      </w:pPr>
    </w:p>
    <w:p w14:paraId="0B422DF2" w14:textId="77777777" w:rsidR="00375F8F" w:rsidRDefault="00FF5D4E" w:rsidP="00FF5D4E">
      <w:pPr>
        <w:pStyle w:val="Nadpis3"/>
      </w:pPr>
      <w:bookmarkStart w:id="42" w:name="_Toc457305942"/>
      <w:r>
        <w:t>6</w:t>
      </w:r>
      <w:r w:rsidR="00375F8F" w:rsidRPr="00097AA5">
        <w:t>.3</w:t>
      </w:r>
      <w:r w:rsidR="00375F8F">
        <w:t>.1</w:t>
      </w:r>
      <w:r w:rsidR="00375F8F" w:rsidRPr="00097AA5">
        <w:t xml:space="preserve"> </w:t>
      </w:r>
      <w:r w:rsidR="00375F8F">
        <w:t>Ruční z</w:t>
      </w:r>
      <w:r w:rsidR="00375F8F" w:rsidRPr="00097AA5">
        <w:t>adávání rozměrů kola</w:t>
      </w:r>
      <w:r w:rsidR="00375F8F">
        <w:t xml:space="preserve"> v programech STD</w:t>
      </w:r>
      <w:bookmarkEnd w:id="42"/>
      <w:r w:rsidR="00375F8F">
        <w:t xml:space="preserve"> </w:t>
      </w:r>
    </w:p>
    <w:p w14:paraId="04E95BDC" w14:textId="77777777" w:rsidR="00375F8F" w:rsidRDefault="00375F8F" w:rsidP="00375F8F">
      <w:pPr>
        <w:spacing w:line="276" w:lineRule="auto"/>
        <w:rPr>
          <w:rFonts w:cs="Arial"/>
          <w:b/>
          <w:sz w:val="22"/>
          <w:szCs w:val="22"/>
        </w:rPr>
      </w:pPr>
    </w:p>
    <w:p w14:paraId="0775AA38" w14:textId="77777777" w:rsidR="00375F8F" w:rsidRPr="00525B96" w:rsidRDefault="00375F8F" w:rsidP="00375F8F">
      <w:pPr>
        <w:spacing w:line="276" w:lineRule="auto"/>
        <w:rPr>
          <w:rFonts w:cs="Arial"/>
          <w:sz w:val="20"/>
          <w:szCs w:val="20"/>
        </w:rPr>
      </w:pPr>
      <w:r w:rsidRPr="00525B96">
        <w:rPr>
          <w:rFonts w:cs="Arial"/>
          <w:sz w:val="20"/>
          <w:szCs w:val="20"/>
        </w:rPr>
        <w:t>Ruční zadávání rozměrů proveďte následovně:</w:t>
      </w:r>
    </w:p>
    <w:p w14:paraId="480FC8A9" w14:textId="77777777" w:rsidR="00375F8F" w:rsidRDefault="00375F8F" w:rsidP="00375F8F">
      <w:pPr>
        <w:spacing w:line="276" w:lineRule="auto"/>
        <w:rPr>
          <w:rFonts w:cs="Arial"/>
          <w:sz w:val="22"/>
          <w:szCs w:val="22"/>
        </w:rPr>
      </w:pPr>
    </w:p>
    <w:p w14:paraId="2091DC94" w14:textId="77777777" w:rsidR="00375F8F" w:rsidRDefault="00375F8F" w:rsidP="00375F8F">
      <w:pPr>
        <w:pStyle w:val="Odstavecseseznamem"/>
        <w:numPr>
          <w:ilvl w:val="0"/>
          <w:numId w:val="15"/>
        </w:numPr>
        <w:spacing w:line="276" w:lineRule="auto"/>
        <w:rPr>
          <w:rFonts w:ascii="Arial" w:hAnsi="Arial" w:cs="Arial"/>
          <w:sz w:val="20"/>
          <w:szCs w:val="20"/>
        </w:rPr>
      </w:pPr>
      <w:r w:rsidRPr="00525B96">
        <w:rPr>
          <w:rFonts w:ascii="Arial" w:hAnsi="Arial" w:cs="Arial"/>
          <w:sz w:val="20"/>
          <w:szCs w:val="20"/>
        </w:rPr>
        <w:t xml:space="preserve">Nasaďte kolo na </w:t>
      </w:r>
      <w:r>
        <w:rPr>
          <w:rFonts w:ascii="Arial" w:hAnsi="Arial" w:cs="Arial"/>
          <w:sz w:val="20"/>
          <w:szCs w:val="20"/>
        </w:rPr>
        <w:t>vyvažovací hřídel a zajistěte jej rychloupínací maticí.</w:t>
      </w:r>
    </w:p>
    <w:p w14:paraId="16C7E3CC" w14:textId="77777777" w:rsidR="00375F8F" w:rsidRDefault="00375F8F" w:rsidP="00375F8F">
      <w:pPr>
        <w:pStyle w:val="Odstavecseseznamem"/>
        <w:numPr>
          <w:ilvl w:val="0"/>
          <w:numId w:val="15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Vysunujte vnitřní měrku, až se její konec dotkne požadované roviny na disku vyvažovaného </w:t>
      </w:r>
      <w:r w:rsidR="00AB1794">
        <w:rPr>
          <w:rFonts w:ascii="Arial" w:hAnsi="Arial" w:cs="Arial"/>
          <w:sz w:val="20"/>
          <w:szCs w:val="20"/>
        </w:rPr>
        <w:t>kola. Viz Obr. 6.2</w:t>
      </w:r>
    </w:p>
    <w:p w14:paraId="0D7ACE46" w14:textId="77777777" w:rsidR="00375F8F" w:rsidRDefault="00375F8F" w:rsidP="00375F8F">
      <w:pPr>
        <w:pStyle w:val="Odstavecseseznamem"/>
        <w:numPr>
          <w:ilvl w:val="0"/>
          <w:numId w:val="15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Přečtěte naměřenou vzdálenost na stupnici měrky.  Viz. Obr. </w:t>
      </w:r>
      <w:r w:rsidR="00AB1794">
        <w:rPr>
          <w:rFonts w:ascii="Arial" w:hAnsi="Arial" w:cs="Arial"/>
          <w:sz w:val="20"/>
          <w:szCs w:val="20"/>
        </w:rPr>
        <w:t>6.2</w:t>
      </w:r>
      <w:r>
        <w:rPr>
          <w:rFonts w:ascii="Arial" w:hAnsi="Arial" w:cs="Arial"/>
          <w:sz w:val="20"/>
          <w:szCs w:val="20"/>
        </w:rPr>
        <w:t>. Stupnice je v milimetrech.</w:t>
      </w:r>
    </w:p>
    <w:p w14:paraId="3B47F9A5" w14:textId="77777777" w:rsidR="00375F8F" w:rsidRPr="00740E4C" w:rsidRDefault="00375F8F" w:rsidP="00AB1794">
      <w:pPr>
        <w:pStyle w:val="Odstavecseseznamem"/>
        <w:numPr>
          <w:ilvl w:val="0"/>
          <w:numId w:val="15"/>
        </w:numPr>
        <w:spacing w:line="276" w:lineRule="auto"/>
        <w:rPr>
          <w:rFonts w:ascii="Arial" w:hAnsi="Arial" w:cs="Arial"/>
          <w:sz w:val="20"/>
          <w:szCs w:val="20"/>
        </w:rPr>
      </w:pPr>
      <w:r w:rsidRPr="00C64A0B">
        <w:rPr>
          <w:rFonts w:ascii="Arial" w:hAnsi="Arial" w:cs="Arial"/>
          <w:sz w:val="20"/>
          <w:szCs w:val="20"/>
        </w:rPr>
        <w:t xml:space="preserve">Stiskněte tlačítko [P1] </w:t>
      </w:r>
      <w:r w:rsidR="00AB1794" w:rsidRPr="00AB1794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165FD7D9" wp14:editId="75E84E6F">
            <wp:extent cx="523875" cy="436000"/>
            <wp:effectExtent l="0" t="0" r="0" b="2540"/>
            <wp:docPr id="69" name="Obrázek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64" cy="45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4A0B">
        <w:rPr>
          <w:rFonts w:ascii="Arial" w:hAnsi="Arial" w:cs="Arial"/>
          <w:sz w:val="20"/>
          <w:szCs w:val="20"/>
        </w:rPr>
        <w:t xml:space="preserve">. Pro zadání naměřené hodnoty vzdálenosti použijte tlačítko </w:t>
      </w:r>
      <w:r w:rsidRPr="00C64A0B">
        <w:rPr>
          <w:rFonts w:ascii="Arial" w:hAnsi="Arial" w:cs="Arial"/>
          <w:sz w:val="20"/>
          <w:szCs w:val="20"/>
        </w:rPr>
        <w:lastRenderedPageBreak/>
        <w:t xml:space="preserve">[P4] </w:t>
      </w:r>
      <w:r w:rsidR="00AB1794" w:rsidRPr="00AB1794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6C15F7C6" wp14:editId="21CF6616">
            <wp:extent cx="525173" cy="426085"/>
            <wp:effectExtent l="0" t="0" r="8255" b="0"/>
            <wp:docPr id="70" name="Obrázek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82" cy="43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4A0B">
        <w:rPr>
          <w:rFonts w:ascii="Arial" w:hAnsi="Arial" w:cs="Arial"/>
          <w:sz w:val="20"/>
          <w:szCs w:val="20"/>
        </w:rPr>
        <w:t xml:space="preserve"> nebo tlačítko [P5] </w:t>
      </w:r>
      <w:r w:rsidR="00AB1794" w:rsidRPr="00AB1794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2C8C16E9" wp14:editId="1557B5F9">
            <wp:extent cx="533400" cy="455686"/>
            <wp:effectExtent l="0" t="0" r="0" b="1905"/>
            <wp:docPr id="73" name="Obrázek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1" cy="46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4A0B">
        <w:rPr>
          <w:rFonts w:ascii="Arial" w:hAnsi="Arial" w:cs="Arial"/>
          <w:sz w:val="20"/>
          <w:szCs w:val="20"/>
        </w:rPr>
        <w:t xml:space="preserve">. Po prodlevě 1,5 sekundy systém vrátí </w:t>
      </w:r>
      <w:r>
        <w:rPr>
          <w:rFonts w:ascii="Arial" w:hAnsi="Arial" w:cs="Arial"/>
          <w:sz w:val="20"/>
          <w:szCs w:val="20"/>
        </w:rPr>
        <w:t xml:space="preserve">displej do předchozího zobrazení. Pokud chcete zadávanou hodnotu dále upravovat, musíte znovu nejprve stisknout tlačítko </w:t>
      </w:r>
      <w:r w:rsidRPr="00C64A0B">
        <w:rPr>
          <w:rFonts w:ascii="Arial" w:hAnsi="Arial" w:cs="Arial"/>
          <w:sz w:val="20"/>
          <w:szCs w:val="20"/>
        </w:rPr>
        <w:t xml:space="preserve">[P1] </w:t>
      </w:r>
      <w:r w:rsidR="00AB1794" w:rsidRPr="00AB1794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60ECD650" wp14:editId="78E6B87D">
            <wp:extent cx="523875" cy="436000"/>
            <wp:effectExtent l="0" t="0" r="0" b="2540"/>
            <wp:docPr id="74" name="Obrázek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64" cy="45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70C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 potom pokračovat v úpravě zadávané hodnoty.</w:t>
      </w:r>
    </w:p>
    <w:p w14:paraId="5340FAD8" w14:textId="77777777" w:rsidR="00375F8F" w:rsidRDefault="00375F8F" w:rsidP="00375F8F">
      <w:pPr>
        <w:pStyle w:val="Odstavecseseznamem"/>
        <w:numPr>
          <w:ilvl w:val="0"/>
          <w:numId w:val="15"/>
        </w:numPr>
        <w:spacing w:line="276" w:lineRule="auto"/>
        <w:rPr>
          <w:rFonts w:ascii="Arial" w:hAnsi="Arial" w:cs="Arial"/>
          <w:sz w:val="20"/>
          <w:szCs w:val="20"/>
        </w:rPr>
      </w:pPr>
      <w:r w:rsidRPr="00740E4C">
        <w:rPr>
          <w:rFonts w:ascii="Arial" w:hAnsi="Arial" w:cs="Arial"/>
          <w:sz w:val="20"/>
          <w:szCs w:val="20"/>
        </w:rPr>
        <w:t>Změřte</w:t>
      </w:r>
      <w:r>
        <w:rPr>
          <w:rFonts w:ascii="Arial" w:hAnsi="Arial" w:cs="Arial"/>
          <w:sz w:val="20"/>
          <w:szCs w:val="20"/>
        </w:rPr>
        <w:t xml:space="preserve"> šířku kola pomocí obkročného měřidla nebo ji zjistěte z popisu na plášti pneumatiky. </w:t>
      </w:r>
    </w:p>
    <w:p w14:paraId="7EE40A61" w14:textId="77777777" w:rsidR="00375F8F" w:rsidRPr="00740E4C" w:rsidRDefault="00375F8F" w:rsidP="00AB1794">
      <w:pPr>
        <w:pStyle w:val="Odstavecseseznamem"/>
        <w:numPr>
          <w:ilvl w:val="0"/>
          <w:numId w:val="15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Stiskněte tlačítko [P2</w:t>
      </w:r>
      <w:r w:rsidRPr="00C64A0B">
        <w:rPr>
          <w:rFonts w:ascii="Arial" w:hAnsi="Arial" w:cs="Arial"/>
          <w:sz w:val="20"/>
          <w:szCs w:val="20"/>
        </w:rPr>
        <w:t xml:space="preserve">] </w:t>
      </w:r>
      <w:r w:rsidR="00AB1794" w:rsidRPr="00AB1794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46409629" wp14:editId="36CD7B63">
            <wp:extent cx="552450" cy="448214"/>
            <wp:effectExtent l="0" t="0" r="0" b="9525"/>
            <wp:docPr id="75" name="Obrázek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3" cy="451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4A0B">
        <w:rPr>
          <w:rFonts w:ascii="Arial" w:hAnsi="Arial" w:cs="Arial"/>
          <w:sz w:val="20"/>
          <w:szCs w:val="20"/>
        </w:rPr>
        <w:t xml:space="preserve">. Pro zadání hodnoty </w:t>
      </w:r>
      <w:r>
        <w:rPr>
          <w:rFonts w:ascii="Arial" w:hAnsi="Arial" w:cs="Arial"/>
          <w:sz w:val="20"/>
          <w:szCs w:val="20"/>
        </w:rPr>
        <w:t>šířka kola</w:t>
      </w:r>
      <w:r w:rsidRPr="00C64A0B">
        <w:rPr>
          <w:rFonts w:ascii="Arial" w:hAnsi="Arial" w:cs="Arial"/>
          <w:sz w:val="20"/>
          <w:szCs w:val="20"/>
        </w:rPr>
        <w:t xml:space="preserve"> použijte tlačítko [P4] </w:t>
      </w:r>
      <w:r w:rsidR="00AB1794" w:rsidRPr="00AB1794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04034C4D" wp14:editId="0D92D674">
            <wp:extent cx="525173" cy="426085"/>
            <wp:effectExtent l="0" t="0" r="8255" b="0"/>
            <wp:docPr id="76" name="Obrázek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82" cy="43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4A0B">
        <w:rPr>
          <w:rFonts w:ascii="Arial" w:hAnsi="Arial" w:cs="Arial"/>
          <w:sz w:val="20"/>
          <w:szCs w:val="20"/>
        </w:rPr>
        <w:t xml:space="preserve"> nebo tlačítko [P5] </w:t>
      </w:r>
      <w:r w:rsidR="00AB1794" w:rsidRPr="00AB1794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5539E79F" wp14:editId="2977A38B">
            <wp:extent cx="533400" cy="455686"/>
            <wp:effectExtent l="0" t="0" r="0" b="1905"/>
            <wp:docPr id="77" name="Obrázek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1" cy="46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4A0B">
        <w:rPr>
          <w:rFonts w:ascii="Arial" w:hAnsi="Arial" w:cs="Arial"/>
          <w:sz w:val="20"/>
          <w:szCs w:val="20"/>
        </w:rPr>
        <w:t xml:space="preserve">. Po prodlevě 1,5 sekundy systém vrátí </w:t>
      </w:r>
      <w:r>
        <w:rPr>
          <w:rFonts w:ascii="Arial" w:hAnsi="Arial" w:cs="Arial"/>
          <w:sz w:val="20"/>
          <w:szCs w:val="20"/>
        </w:rPr>
        <w:t>displej do předchozího zobrazení. Pokud chcete zadávanou hodnotu dále upravovat, musíte znovu nejprve stisknout tlačítko [P2</w:t>
      </w:r>
      <w:r w:rsidRPr="00C64A0B">
        <w:rPr>
          <w:rFonts w:ascii="Arial" w:hAnsi="Arial" w:cs="Arial"/>
          <w:sz w:val="20"/>
          <w:szCs w:val="20"/>
        </w:rPr>
        <w:t xml:space="preserve">] </w:t>
      </w:r>
      <w:r w:rsidR="00AB1794" w:rsidRPr="00AB1794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6DC9CABC" wp14:editId="717373D2">
            <wp:extent cx="533400" cy="455686"/>
            <wp:effectExtent l="0" t="0" r="0" b="1905"/>
            <wp:docPr id="78" name="Obrázek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1" cy="46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70C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 potom pokračovat v úpravě zadávané hodnoty.</w:t>
      </w:r>
    </w:p>
    <w:p w14:paraId="0D6F2A3F" w14:textId="77777777" w:rsidR="00375F8F" w:rsidRDefault="00375F8F" w:rsidP="00375F8F">
      <w:pPr>
        <w:pStyle w:val="Odstavecseseznamem"/>
        <w:numPr>
          <w:ilvl w:val="0"/>
          <w:numId w:val="15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Zjistěte z popisu na plášti pneumatiky průměr disku. </w:t>
      </w:r>
    </w:p>
    <w:p w14:paraId="7CB461DD" w14:textId="77777777" w:rsidR="00375F8F" w:rsidRPr="00740E4C" w:rsidRDefault="00375F8F" w:rsidP="00AB1794">
      <w:pPr>
        <w:pStyle w:val="Odstavecseseznamem"/>
        <w:numPr>
          <w:ilvl w:val="0"/>
          <w:numId w:val="15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Stiskněte tlačítko [P3</w:t>
      </w:r>
      <w:r w:rsidRPr="00C64A0B">
        <w:rPr>
          <w:rFonts w:ascii="Arial" w:hAnsi="Arial" w:cs="Arial"/>
          <w:sz w:val="20"/>
          <w:szCs w:val="20"/>
        </w:rPr>
        <w:t xml:space="preserve">] </w:t>
      </w:r>
      <w:r w:rsidR="00AB1794" w:rsidRPr="00AB1794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752F4449" wp14:editId="315B8E3F">
            <wp:extent cx="619125" cy="528921"/>
            <wp:effectExtent l="0" t="0" r="0" b="5080"/>
            <wp:docPr id="79" name="Obrázek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81" cy="538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4A0B">
        <w:rPr>
          <w:rFonts w:ascii="Arial" w:hAnsi="Arial" w:cs="Arial"/>
          <w:sz w:val="20"/>
          <w:szCs w:val="20"/>
        </w:rPr>
        <w:t xml:space="preserve">. Pro zadání hodnoty </w:t>
      </w:r>
      <w:r>
        <w:rPr>
          <w:rFonts w:ascii="Arial" w:hAnsi="Arial" w:cs="Arial"/>
          <w:sz w:val="20"/>
          <w:szCs w:val="20"/>
        </w:rPr>
        <w:t>průměru disku</w:t>
      </w:r>
      <w:r w:rsidRPr="00C64A0B">
        <w:rPr>
          <w:rFonts w:ascii="Arial" w:hAnsi="Arial" w:cs="Arial"/>
          <w:sz w:val="20"/>
          <w:szCs w:val="20"/>
        </w:rPr>
        <w:t xml:space="preserve"> použijte tlačítko [P4] </w:t>
      </w:r>
      <w:r>
        <w:rPr>
          <w:rFonts w:ascii="Arial" w:hAnsi="Arial" w:cs="Arial"/>
          <w:sz w:val="20"/>
          <w:szCs w:val="20"/>
        </w:rPr>
        <w:t xml:space="preserve"> </w:t>
      </w:r>
      <w:r w:rsidR="00AB1794" w:rsidRPr="00AB1794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206CC5C1" wp14:editId="07EB3FCE">
            <wp:extent cx="525173" cy="426085"/>
            <wp:effectExtent l="0" t="0" r="8255" b="0"/>
            <wp:docPr id="80" name="Obrázek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82" cy="43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4A0B">
        <w:rPr>
          <w:rFonts w:ascii="Arial" w:hAnsi="Arial" w:cs="Arial"/>
          <w:sz w:val="20"/>
          <w:szCs w:val="20"/>
        </w:rPr>
        <w:t xml:space="preserve">nebo tlačítko [P5] </w:t>
      </w:r>
      <w:r w:rsidR="00AB1794" w:rsidRPr="00AB1794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66FB6846" wp14:editId="55DC263C">
            <wp:extent cx="533400" cy="455686"/>
            <wp:effectExtent l="0" t="0" r="0" b="1905"/>
            <wp:docPr id="81" name="Obrázek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1" cy="46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4A0B">
        <w:rPr>
          <w:rFonts w:ascii="Arial" w:hAnsi="Arial" w:cs="Arial"/>
          <w:sz w:val="20"/>
          <w:szCs w:val="20"/>
        </w:rPr>
        <w:t xml:space="preserve">. Po prodlevě 1,5 sekundy systém vrátí </w:t>
      </w:r>
      <w:r>
        <w:rPr>
          <w:rFonts w:ascii="Arial" w:hAnsi="Arial" w:cs="Arial"/>
          <w:sz w:val="20"/>
          <w:szCs w:val="20"/>
        </w:rPr>
        <w:t>displej do předchozího zobrazení. Pokud chcete zadávanou hodnotu dále upravovat, musíte znovu nejprve stisknout tlačítko [P3</w:t>
      </w:r>
      <w:r w:rsidRPr="00C64A0B"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color w:val="0070C0"/>
          <w:sz w:val="20"/>
          <w:szCs w:val="20"/>
        </w:rPr>
        <w:t xml:space="preserve"> </w:t>
      </w:r>
      <w:r w:rsidR="00AB1794" w:rsidRPr="00AB1794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79B3BFB5" wp14:editId="7FCE82E1">
            <wp:extent cx="619125" cy="528921"/>
            <wp:effectExtent l="0" t="0" r="0" b="5080"/>
            <wp:docPr id="82" name="Obrázek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81" cy="538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>a potom pokračovat v úpravě zadávané hodnoty.</w:t>
      </w:r>
    </w:p>
    <w:p w14:paraId="2F1B5738" w14:textId="77777777" w:rsidR="00375F8F" w:rsidRDefault="00375F8F" w:rsidP="00375F8F">
      <w:pPr>
        <w:spacing w:line="276" w:lineRule="auto"/>
        <w:rPr>
          <w:rFonts w:cs="Arial"/>
          <w:sz w:val="22"/>
          <w:szCs w:val="22"/>
        </w:rPr>
      </w:pPr>
    </w:p>
    <w:p w14:paraId="46EDC39A" w14:textId="77777777" w:rsidR="00375F8F" w:rsidRDefault="00AB1794" w:rsidP="00AB1794">
      <w:pPr>
        <w:spacing w:line="276" w:lineRule="auto"/>
        <w:jc w:val="center"/>
        <w:rPr>
          <w:rFonts w:cs="Arial"/>
          <w:color w:val="0070C0"/>
          <w:sz w:val="20"/>
          <w:szCs w:val="20"/>
        </w:rPr>
      </w:pPr>
      <w:r>
        <w:rPr>
          <w:rFonts w:cs="Arial"/>
          <w:noProof/>
          <w:color w:val="0070C0"/>
          <w:sz w:val="20"/>
          <w:szCs w:val="20"/>
          <w:lang w:val="en-US" w:eastAsia="en-US"/>
        </w:rPr>
        <w:drawing>
          <wp:inline distT="0" distB="0" distL="0" distR="0" wp14:anchorId="307FE2F5" wp14:editId="3532962A">
            <wp:extent cx="3343275" cy="2019300"/>
            <wp:effectExtent l="0" t="0" r="9525" b="0"/>
            <wp:docPr id="83" name="Obrázek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5D6FE" w14:textId="77777777" w:rsidR="00375F8F" w:rsidRPr="00AB1794" w:rsidRDefault="00AB1794" w:rsidP="00AB1794">
      <w:pPr>
        <w:spacing w:line="276" w:lineRule="auto"/>
        <w:ind w:left="3540" w:firstLine="708"/>
        <w:rPr>
          <w:rFonts w:cs="Arial"/>
          <w:sz w:val="20"/>
          <w:szCs w:val="20"/>
        </w:rPr>
      </w:pPr>
      <w:r w:rsidRPr="00AB1794">
        <w:rPr>
          <w:rFonts w:cs="Arial"/>
          <w:sz w:val="20"/>
          <w:szCs w:val="20"/>
        </w:rPr>
        <w:t>Obr. 6.2</w:t>
      </w:r>
    </w:p>
    <w:p w14:paraId="05C5A545" w14:textId="77777777" w:rsidR="00AB1794" w:rsidRDefault="00AB1794" w:rsidP="00375F8F">
      <w:pPr>
        <w:spacing w:line="276" w:lineRule="auto"/>
        <w:rPr>
          <w:rFonts w:cs="Arial"/>
          <w:b/>
          <w:sz w:val="20"/>
          <w:szCs w:val="20"/>
        </w:rPr>
      </w:pPr>
    </w:p>
    <w:p w14:paraId="0A61F720" w14:textId="77777777" w:rsidR="00375F8F" w:rsidRPr="000453B1" w:rsidRDefault="00AB1794" w:rsidP="000453B1">
      <w:pPr>
        <w:pStyle w:val="Nadpis3"/>
      </w:pPr>
      <w:bookmarkStart w:id="43" w:name="_Toc457305943"/>
      <w:r>
        <w:t>6</w:t>
      </w:r>
      <w:r w:rsidR="00375F8F" w:rsidRPr="00097AA5">
        <w:t>.3</w:t>
      </w:r>
      <w:r w:rsidR="00375F8F">
        <w:t>.2</w:t>
      </w:r>
      <w:r w:rsidR="00375F8F" w:rsidRPr="00097AA5">
        <w:t xml:space="preserve"> </w:t>
      </w:r>
      <w:r w:rsidR="00375F8F">
        <w:t>Ruční z</w:t>
      </w:r>
      <w:r w:rsidR="00375F8F" w:rsidRPr="00097AA5">
        <w:t>adávání rozměrů kola</w:t>
      </w:r>
      <w:r w:rsidR="00375F8F">
        <w:t xml:space="preserve"> v programech ALS1 a ALS2</w:t>
      </w:r>
      <w:bookmarkEnd w:id="43"/>
    </w:p>
    <w:p w14:paraId="6B523CCC" w14:textId="77777777" w:rsidR="00375F8F" w:rsidRPr="00525B96" w:rsidRDefault="00375F8F" w:rsidP="00375F8F">
      <w:pPr>
        <w:spacing w:line="276" w:lineRule="auto"/>
        <w:rPr>
          <w:rFonts w:cs="Arial"/>
          <w:sz w:val="20"/>
          <w:szCs w:val="20"/>
        </w:rPr>
      </w:pPr>
      <w:r w:rsidRPr="00525B96">
        <w:rPr>
          <w:rFonts w:cs="Arial"/>
          <w:sz w:val="20"/>
          <w:szCs w:val="20"/>
        </w:rPr>
        <w:t>Ruční zadávání rozměrů proveďte následovně:</w:t>
      </w:r>
    </w:p>
    <w:p w14:paraId="4CF34476" w14:textId="77777777" w:rsidR="00375F8F" w:rsidRDefault="00375F8F" w:rsidP="00375F8F">
      <w:pPr>
        <w:spacing w:line="276" w:lineRule="auto"/>
        <w:rPr>
          <w:rFonts w:cs="Arial"/>
          <w:b/>
          <w:sz w:val="20"/>
          <w:szCs w:val="20"/>
        </w:rPr>
      </w:pPr>
    </w:p>
    <w:p w14:paraId="2B964181" w14:textId="77777777" w:rsidR="00375F8F" w:rsidRDefault="00375F8F" w:rsidP="00375F8F">
      <w:pPr>
        <w:pStyle w:val="Odstavecseseznamem"/>
        <w:numPr>
          <w:ilvl w:val="0"/>
          <w:numId w:val="16"/>
        </w:numPr>
        <w:spacing w:line="276" w:lineRule="auto"/>
        <w:rPr>
          <w:rFonts w:ascii="Arial" w:hAnsi="Arial" w:cs="Arial"/>
          <w:sz w:val="20"/>
          <w:szCs w:val="20"/>
        </w:rPr>
      </w:pPr>
      <w:r w:rsidRPr="00525B96">
        <w:rPr>
          <w:rFonts w:ascii="Arial" w:hAnsi="Arial" w:cs="Arial"/>
          <w:sz w:val="20"/>
          <w:szCs w:val="20"/>
        </w:rPr>
        <w:t xml:space="preserve">Nasaďte kolo na </w:t>
      </w:r>
      <w:r>
        <w:rPr>
          <w:rFonts w:ascii="Arial" w:hAnsi="Arial" w:cs="Arial"/>
          <w:sz w:val="20"/>
          <w:szCs w:val="20"/>
        </w:rPr>
        <w:t>vyvažovací hřídel a zajistěte jej rychloupínací maticí.</w:t>
      </w:r>
    </w:p>
    <w:p w14:paraId="3E5BB526" w14:textId="77777777" w:rsidR="00375F8F" w:rsidRDefault="00375F8F" w:rsidP="00375F8F">
      <w:pPr>
        <w:pStyle w:val="Odstavecseseznamem"/>
        <w:numPr>
          <w:ilvl w:val="0"/>
          <w:numId w:val="16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Pokud jste zvolili program ALS1, vysunujte vnitřní měrku, až se její konec dotkne vnitřního ráfku disk</w:t>
      </w:r>
      <w:r w:rsidR="00AB1794">
        <w:rPr>
          <w:rFonts w:ascii="Arial" w:hAnsi="Arial" w:cs="Arial"/>
          <w:sz w:val="20"/>
          <w:szCs w:val="20"/>
        </w:rPr>
        <w:t>u, jak je znázorněno na Obr. 6.3</w:t>
      </w:r>
      <w:r>
        <w:rPr>
          <w:rFonts w:ascii="Arial" w:hAnsi="Arial" w:cs="Arial"/>
          <w:sz w:val="20"/>
          <w:szCs w:val="20"/>
        </w:rPr>
        <w:t>. Pokračujte bodem číslo 4.</w:t>
      </w:r>
    </w:p>
    <w:p w14:paraId="5F4150FD" w14:textId="77777777" w:rsidR="00375F8F" w:rsidRDefault="00375F8F" w:rsidP="00375F8F">
      <w:pPr>
        <w:pStyle w:val="Odstavecseseznamem"/>
        <w:numPr>
          <w:ilvl w:val="0"/>
          <w:numId w:val="16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Pokud jste zvolili program ALS2, vysunujte vnitřní měrku, až se její konec dotkne první vnitřní </w:t>
      </w:r>
      <w:r>
        <w:rPr>
          <w:rFonts w:ascii="Arial" w:hAnsi="Arial" w:cs="Arial"/>
          <w:sz w:val="20"/>
          <w:szCs w:val="20"/>
        </w:rPr>
        <w:lastRenderedPageBreak/>
        <w:t>roviny disk</w:t>
      </w:r>
      <w:r w:rsidR="00AB1794">
        <w:rPr>
          <w:rFonts w:ascii="Arial" w:hAnsi="Arial" w:cs="Arial"/>
          <w:sz w:val="20"/>
          <w:szCs w:val="20"/>
        </w:rPr>
        <w:t>u, jak je znázorněno na Obr. 6.4</w:t>
      </w:r>
      <w:r>
        <w:rPr>
          <w:rFonts w:ascii="Arial" w:hAnsi="Arial" w:cs="Arial"/>
          <w:sz w:val="20"/>
          <w:szCs w:val="20"/>
        </w:rPr>
        <w:t>.</w:t>
      </w:r>
    </w:p>
    <w:p w14:paraId="67CCE01C" w14:textId="77777777" w:rsidR="00375F8F" w:rsidRDefault="00375F8F" w:rsidP="00375F8F">
      <w:pPr>
        <w:pStyle w:val="Odstavecseseznamem"/>
        <w:numPr>
          <w:ilvl w:val="0"/>
          <w:numId w:val="16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Přečtěte naměřenou vzdálenost na stupnici měr</w:t>
      </w:r>
      <w:r w:rsidR="00AB1794">
        <w:rPr>
          <w:rFonts w:ascii="Arial" w:hAnsi="Arial" w:cs="Arial"/>
          <w:sz w:val="20"/>
          <w:szCs w:val="20"/>
        </w:rPr>
        <w:t>ky.  Viz. Obr. 6.3 nebo 6.4</w:t>
      </w:r>
      <w:r>
        <w:rPr>
          <w:rFonts w:ascii="Arial" w:hAnsi="Arial" w:cs="Arial"/>
          <w:sz w:val="20"/>
          <w:szCs w:val="20"/>
        </w:rPr>
        <w:t>. Stupnice je v milimetrech.</w:t>
      </w:r>
    </w:p>
    <w:p w14:paraId="39BE8915" w14:textId="77777777" w:rsidR="00375F8F" w:rsidRPr="00740E4C" w:rsidRDefault="00375F8F" w:rsidP="00375F8F">
      <w:pPr>
        <w:pStyle w:val="Odstavecseseznamem"/>
        <w:numPr>
          <w:ilvl w:val="0"/>
          <w:numId w:val="16"/>
        </w:numPr>
        <w:spacing w:line="276" w:lineRule="auto"/>
        <w:rPr>
          <w:rFonts w:ascii="Arial" w:hAnsi="Arial" w:cs="Arial"/>
          <w:sz w:val="20"/>
          <w:szCs w:val="20"/>
        </w:rPr>
      </w:pPr>
      <w:r w:rsidRPr="00C64A0B">
        <w:rPr>
          <w:rFonts w:ascii="Arial" w:hAnsi="Arial" w:cs="Arial"/>
          <w:sz w:val="20"/>
          <w:szCs w:val="20"/>
        </w:rPr>
        <w:t xml:space="preserve">Stiskněte tlačítko [P1] </w:t>
      </w:r>
      <w:r w:rsidR="00AB1794" w:rsidRPr="00AB1794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70B795D5" wp14:editId="4DFBFEA5">
            <wp:extent cx="523875" cy="436000"/>
            <wp:effectExtent l="0" t="0" r="0" b="2540"/>
            <wp:docPr id="84" name="Obrázek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64" cy="45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4A0B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Na displeji se zobrazí „di1“. Pro </w:t>
      </w:r>
      <w:r w:rsidRPr="00C64A0B">
        <w:rPr>
          <w:rFonts w:ascii="Arial" w:hAnsi="Arial" w:cs="Arial"/>
          <w:sz w:val="20"/>
          <w:szCs w:val="20"/>
        </w:rPr>
        <w:t xml:space="preserve">zadání naměřené hodnoty vzdálenosti použijte tlačítko [P4] </w:t>
      </w:r>
      <w:r w:rsidR="00C10475" w:rsidRPr="00AB1794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5764D9EE" wp14:editId="53095F12">
            <wp:extent cx="525173" cy="426085"/>
            <wp:effectExtent l="0" t="0" r="8255" b="0"/>
            <wp:docPr id="85" name="Obrázek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82" cy="43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4A0B">
        <w:rPr>
          <w:rFonts w:ascii="Arial" w:hAnsi="Arial" w:cs="Arial"/>
          <w:sz w:val="20"/>
          <w:szCs w:val="20"/>
        </w:rPr>
        <w:t xml:space="preserve"> nebo tlačítko [P5] </w:t>
      </w:r>
      <w:r w:rsidR="00C10475" w:rsidRPr="00AB1794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299106B0" wp14:editId="3BBA5CEA">
            <wp:extent cx="533400" cy="455686"/>
            <wp:effectExtent l="0" t="0" r="0" b="1905"/>
            <wp:docPr id="86" name="Obrázek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1" cy="46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4A0B">
        <w:rPr>
          <w:rFonts w:ascii="Arial" w:hAnsi="Arial" w:cs="Arial"/>
          <w:sz w:val="20"/>
          <w:szCs w:val="20"/>
        </w:rPr>
        <w:t xml:space="preserve">. Po prodlevě 1,5 sekundy systém vrátí </w:t>
      </w:r>
      <w:r>
        <w:rPr>
          <w:rFonts w:ascii="Arial" w:hAnsi="Arial" w:cs="Arial"/>
          <w:sz w:val="20"/>
          <w:szCs w:val="20"/>
        </w:rPr>
        <w:t xml:space="preserve">displej do předchozího zobrazení. Pokud chcete zadávanou hodnotu dále upravovat, musíte znovu nejprve stisknout tlačítko </w:t>
      </w:r>
      <w:r w:rsidRPr="00C64A0B">
        <w:rPr>
          <w:rFonts w:ascii="Arial" w:hAnsi="Arial" w:cs="Arial"/>
          <w:sz w:val="20"/>
          <w:szCs w:val="20"/>
        </w:rPr>
        <w:t xml:space="preserve">[P1] </w:t>
      </w:r>
      <w:r w:rsidR="00C10475" w:rsidRPr="00AB1794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778B41B7" wp14:editId="3464F8FA">
            <wp:extent cx="523875" cy="436000"/>
            <wp:effectExtent l="0" t="0" r="0" b="2540"/>
            <wp:docPr id="87" name="Obrázek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64" cy="45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70C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 potom pokračovat v úpravě zadávané hodnoty.</w:t>
      </w:r>
    </w:p>
    <w:p w14:paraId="5D9DCE95" w14:textId="77777777" w:rsidR="00375F8F" w:rsidRDefault="00375F8F" w:rsidP="00375F8F">
      <w:pPr>
        <w:pStyle w:val="Odstavecseseznamem"/>
        <w:numPr>
          <w:ilvl w:val="0"/>
          <w:numId w:val="16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Vysunujte vnitřní měrku, až se její konec dotkne druhé vnitřní roviny disku, jak je znázorněno na Obr</w:t>
      </w:r>
      <w:r w:rsidR="00C10475">
        <w:rPr>
          <w:rFonts w:ascii="Arial" w:hAnsi="Arial" w:cs="Arial"/>
          <w:sz w:val="20"/>
          <w:szCs w:val="20"/>
        </w:rPr>
        <w:t>. 6.5</w:t>
      </w:r>
      <w:r>
        <w:rPr>
          <w:rFonts w:ascii="Arial" w:hAnsi="Arial" w:cs="Arial"/>
          <w:sz w:val="20"/>
          <w:szCs w:val="20"/>
        </w:rPr>
        <w:t>.</w:t>
      </w:r>
    </w:p>
    <w:p w14:paraId="0A0B0FCF" w14:textId="77777777" w:rsidR="00375F8F" w:rsidRDefault="00375F8F" w:rsidP="00375F8F">
      <w:pPr>
        <w:pStyle w:val="Odstavecseseznamem"/>
        <w:numPr>
          <w:ilvl w:val="0"/>
          <w:numId w:val="16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Přečtěte naměřenou vzdálenost n</w:t>
      </w:r>
      <w:r w:rsidR="00C10475">
        <w:rPr>
          <w:rFonts w:ascii="Arial" w:hAnsi="Arial" w:cs="Arial"/>
          <w:sz w:val="20"/>
          <w:szCs w:val="20"/>
        </w:rPr>
        <w:t>a stupnici měrky.  Viz. Obr. 6.5</w:t>
      </w:r>
      <w:r>
        <w:rPr>
          <w:rFonts w:ascii="Arial" w:hAnsi="Arial" w:cs="Arial"/>
          <w:sz w:val="20"/>
          <w:szCs w:val="20"/>
        </w:rPr>
        <w:t>. Stupnice je v milimetrech.</w:t>
      </w:r>
    </w:p>
    <w:p w14:paraId="656A3E55" w14:textId="77777777" w:rsidR="00375F8F" w:rsidRPr="00740E4C" w:rsidRDefault="00375F8F" w:rsidP="00375F8F">
      <w:pPr>
        <w:pStyle w:val="Odstavecseseznamem"/>
        <w:numPr>
          <w:ilvl w:val="0"/>
          <w:numId w:val="16"/>
        </w:numPr>
        <w:spacing w:line="276" w:lineRule="auto"/>
        <w:rPr>
          <w:rFonts w:ascii="Arial" w:hAnsi="Arial" w:cs="Arial"/>
          <w:sz w:val="20"/>
          <w:szCs w:val="20"/>
        </w:rPr>
      </w:pPr>
      <w:r w:rsidRPr="00C64A0B">
        <w:rPr>
          <w:rFonts w:ascii="Arial" w:hAnsi="Arial" w:cs="Arial"/>
          <w:sz w:val="20"/>
          <w:szCs w:val="20"/>
        </w:rPr>
        <w:t xml:space="preserve">Stiskněte tlačítko [P1] </w:t>
      </w:r>
      <w:r w:rsidR="00C10475" w:rsidRPr="00AB1794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20B04D17" wp14:editId="268A1CA9">
            <wp:extent cx="523875" cy="436000"/>
            <wp:effectExtent l="0" t="0" r="0" b="2540"/>
            <wp:docPr id="88" name="Obrázek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64" cy="45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4A0B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Na displeji se zobrazí „di2“. Pro </w:t>
      </w:r>
      <w:r w:rsidRPr="00C64A0B">
        <w:rPr>
          <w:rFonts w:ascii="Arial" w:hAnsi="Arial" w:cs="Arial"/>
          <w:sz w:val="20"/>
          <w:szCs w:val="20"/>
        </w:rPr>
        <w:t xml:space="preserve">zadání naměřené hodnoty vzdálenosti použijte tlačítko [P4] </w:t>
      </w:r>
      <w:r w:rsidR="00C10475" w:rsidRPr="00AB1794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1B7A46CE" wp14:editId="3CFB0449">
            <wp:extent cx="525173" cy="426085"/>
            <wp:effectExtent l="0" t="0" r="8255" b="0"/>
            <wp:docPr id="89" name="Obrázek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82" cy="43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4A0B">
        <w:rPr>
          <w:rFonts w:ascii="Arial" w:hAnsi="Arial" w:cs="Arial"/>
          <w:sz w:val="20"/>
          <w:szCs w:val="20"/>
        </w:rPr>
        <w:t xml:space="preserve"> nebo tlačítko [P5] </w:t>
      </w:r>
      <w:r w:rsidR="00C10475" w:rsidRPr="00AB1794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04E027E2" wp14:editId="2666C7E5">
            <wp:extent cx="533400" cy="455686"/>
            <wp:effectExtent l="0" t="0" r="0" b="1905"/>
            <wp:docPr id="90" name="Obrázek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1" cy="46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4A0B">
        <w:rPr>
          <w:rFonts w:ascii="Arial" w:hAnsi="Arial" w:cs="Arial"/>
          <w:sz w:val="20"/>
          <w:szCs w:val="20"/>
        </w:rPr>
        <w:t xml:space="preserve">. Po prodlevě 1,5 sekundy systém vrátí </w:t>
      </w:r>
      <w:r>
        <w:rPr>
          <w:rFonts w:ascii="Arial" w:hAnsi="Arial" w:cs="Arial"/>
          <w:sz w:val="20"/>
          <w:szCs w:val="20"/>
        </w:rPr>
        <w:t xml:space="preserve">displej do předchozího zobrazení. Pokud chcete zadávanou hodnotu dále upravovat, musíte znovu nejprve stisknout tlačítko </w:t>
      </w:r>
      <w:r w:rsidRPr="00C64A0B">
        <w:rPr>
          <w:rFonts w:ascii="Arial" w:hAnsi="Arial" w:cs="Arial"/>
          <w:sz w:val="20"/>
          <w:szCs w:val="20"/>
        </w:rPr>
        <w:t xml:space="preserve">[P1] </w:t>
      </w:r>
      <w:r>
        <w:rPr>
          <w:rFonts w:ascii="Arial" w:hAnsi="Arial" w:cs="Arial"/>
          <w:sz w:val="20"/>
          <w:szCs w:val="20"/>
        </w:rPr>
        <w:t xml:space="preserve"> </w:t>
      </w:r>
      <w:r w:rsidR="00C10475" w:rsidRPr="00AB1794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500F57E9" wp14:editId="77AC5690">
            <wp:extent cx="523875" cy="436000"/>
            <wp:effectExtent l="0" t="0" r="0" b="2540"/>
            <wp:docPr id="91" name="Obrázek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64" cy="45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>a potom pokračovat v úpravě zadávané hodnoty.</w:t>
      </w:r>
    </w:p>
    <w:p w14:paraId="37E61D51" w14:textId="77777777" w:rsidR="00375F8F" w:rsidRPr="00740E4C" w:rsidRDefault="00375F8F" w:rsidP="00375F8F">
      <w:pPr>
        <w:pStyle w:val="Odstavecseseznamem"/>
        <w:numPr>
          <w:ilvl w:val="0"/>
          <w:numId w:val="16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Stiskněte tlačítko [P3</w:t>
      </w:r>
      <w:r w:rsidRPr="00C64A0B">
        <w:rPr>
          <w:rFonts w:ascii="Arial" w:hAnsi="Arial" w:cs="Arial"/>
          <w:sz w:val="20"/>
          <w:szCs w:val="20"/>
        </w:rPr>
        <w:t xml:space="preserve">] </w:t>
      </w:r>
      <w:r w:rsidR="00C10475" w:rsidRPr="00AB1794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2981D91C" wp14:editId="7572D851">
            <wp:extent cx="619125" cy="528921"/>
            <wp:effectExtent l="0" t="0" r="0" b="5080"/>
            <wp:docPr id="92" name="Obrázek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81" cy="538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4A0B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Na displeji se zobrazí „da1“. Hodnotu „da1“ zjistíte jednou ze dvou metod uvedenou dále v textu. Pro </w:t>
      </w:r>
      <w:r w:rsidRPr="00C64A0B">
        <w:rPr>
          <w:rFonts w:ascii="Arial" w:hAnsi="Arial" w:cs="Arial"/>
          <w:sz w:val="20"/>
          <w:szCs w:val="20"/>
        </w:rPr>
        <w:t xml:space="preserve">zadání naměřené hodnoty </w:t>
      </w:r>
      <w:r>
        <w:rPr>
          <w:rFonts w:ascii="Arial" w:hAnsi="Arial" w:cs="Arial"/>
          <w:sz w:val="20"/>
          <w:szCs w:val="20"/>
        </w:rPr>
        <w:t>průměru</w:t>
      </w:r>
      <w:r w:rsidRPr="00C64A0B">
        <w:rPr>
          <w:rFonts w:ascii="Arial" w:hAnsi="Arial" w:cs="Arial"/>
          <w:sz w:val="20"/>
          <w:szCs w:val="20"/>
        </w:rPr>
        <w:t xml:space="preserve"> použijte tlačítko [P4] </w:t>
      </w:r>
      <w:r w:rsidR="00C10475" w:rsidRPr="00AB1794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51E190C3" wp14:editId="557B7410">
            <wp:extent cx="525173" cy="426085"/>
            <wp:effectExtent l="0" t="0" r="8255" b="0"/>
            <wp:docPr id="93" name="Obrázek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82" cy="43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4A0B">
        <w:rPr>
          <w:rFonts w:ascii="Arial" w:hAnsi="Arial" w:cs="Arial"/>
          <w:sz w:val="20"/>
          <w:szCs w:val="20"/>
        </w:rPr>
        <w:t xml:space="preserve"> nebo tlačítko [P5] </w:t>
      </w:r>
      <w:r w:rsidR="00C10475" w:rsidRPr="00AB1794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7C2060E0" wp14:editId="01317421">
            <wp:extent cx="533400" cy="455686"/>
            <wp:effectExtent l="0" t="0" r="0" b="1905"/>
            <wp:docPr id="94" name="Obrázek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1" cy="46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4A0B">
        <w:rPr>
          <w:rFonts w:ascii="Arial" w:hAnsi="Arial" w:cs="Arial"/>
          <w:sz w:val="20"/>
          <w:szCs w:val="20"/>
        </w:rPr>
        <w:t xml:space="preserve">. Po prodlevě 1,5 sekundy systém vrátí </w:t>
      </w:r>
      <w:r>
        <w:rPr>
          <w:rFonts w:ascii="Arial" w:hAnsi="Arial" w:cs="Arial"/>
          <w:sz w:val="20"/>
          <w:szCs w:val="20"/>
        </w:rPr>
        <w:t>displej do předchozího zobrazení. Pokud chcete zadávanou hodnotu dále upravovat, musíte znovu nejprve stisknout tlačítko [P3</w:t>
      </w:r>
      <w:r w:rsidRPr="00C64A0B">
        <w:rPr>
          <w:rFonts w:ascii="Arial" w:hAnsi="Arial" w:cs="Arial"/>
          <w:sz w:val="20"/>
          <w:szCs w:val="20"/>
        </w:rPr>
        <w:t xml:space="preserve">] </w:t>
      </w:r>
      <w:r w:rsidR="00C10475" w:rsidRPr="00AB1794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6140C81D" wp14:editId="0D49EE3C">
            <wp:extent cx="619125" cy="528921"/>
            <wp:effectExtent l="0" t="0" r="0" b="5080"/>
            <wp:docPr id="95" name="Obrázek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81" cy="538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70C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 potom pokračovat v úpravě zadávané hodnoty.</w:t>
      </w:r>
    </w:p>
    <w:p w14:paraId="11FF8F7C" w14:textId="77777777" w:rsidR="00375F8F" w:rsidRPr="00740E4C" w:rsidRDefault="00375F8F" w:rsidP="00C10475">
      <w:pPr>
        <w:pStyle w:val="Odstavecseseznamem"/>
        <w:numPr>
          <w:ilvl w:val="0"/>
          <w:numId w:val="16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Stiskněte tlačítko [P3</w:t>
      </w:r>
      <w:r w:rsidRPr="00C64A0B">
        <w:rPr>
          <w:rFonts w:ascii="Arial" w:hAnsi="Arial" w:cs="Arial"/>
          <w:sz w:val="20"/>
          <w:szCs w:val="20"/>
        </w:rPr>
        <w:t xml:space="preserve">] </w:t>
      </w:r>
      <w:r w:rsidR="00C10475" w:rsidRPr="00AB1794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68452FBD" wp14:editId="41454B7D">
            <wp:extent cx="619125" cy="528921"/>
            <wp:effectExtent l="0" t="0" r="0" b="5080"/>
            <wp:docPr id="96" name="Obrázek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81" cy="538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4A0B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Na displeji se zobrazí „da2“. Hodnotu „da2“ zjistíte jednou ze dvou metod uvedenou dále v textu. Pro </w:t>
      </w:r>
      <w:r w:rsidRPr="00C64A0B">
        <w:rPr>
          <w:rFonts w:ascii="Arial" w:hAnsi="Arial" w:cs="Arial"/>
          <w:sz w:val="20"/>
          <w:szCs w:val="20"/>
        </w:rPr>
        <w:t xml:space="preserve">zadání naměřené hodnoty </w:t>
      </w:r>
      <w:r w:rsidRPr="00D32427">
        <w:rPr>
          <w:rFonts w:ascii="Arial" w:hAnsi="Arial" w:cs="Arial"/>
          <w:sz w:val="20"/>
          <w:szCs w:val="20"/>
        </w:rPr>
        <w:t xml:space="preserve">průměru </w:t>
      </w:r>
      <w:r w:rsidRPr="00C64A0B">
        <w:rPr>
          <w:rFonts w:ascii="Arial" w:hAnsi="Arial" w:cs="Arial"/>
          <w:sz w:val="20"/>
          <w:szCs w:val="20"/>
        </w:rPr>
        <w:t xml:space="preserve">použijte tlačítko [P4] </w:t>
      </w:r>
      <w:r w:rsidR="00C10475" w:rsidRPr="00AB1794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1A6DCE7B" wp14:editId="019716E2">
            <wp:extent cx="525173" cy="426085"/>
            <wp:effectExtent l="0" t="0" r="8255" b="0"/>
            <wp:docPr id="97" name="Obrázek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82" cy="43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4A0B">
        <w:rPr>
          <w:rFonts w:ascii="Arial" w:hAnsi="Arial" w:cs="Arial"/>
          <w:sz w:val="20"/>
          <w:szCs w:val="20"/>
        </w:rPr>
        <w:t xml:space="preserve"> nebo tlačítko [P5] </w:t>
      </w:r>
      <w:r w:rsidR="00C10475" w:rsidRPr="00AB1794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1C55998C" wp14:editId="1AF0413E">
            <wp:extent cx="533400" cy="455686"/>
            <wp:effectExtent l="0" t="0" r="0" b="1905"/>
            <wp:docPr id="98" name="Obrázek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1" cy="46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4A0B">
        <w:rPr>
          <w:rFonts w:ascii="Arial" w:hAnsi="Arial" w:cs="Arial"/>
          <w:sz w:val="20"/>
          <w:szCs w:val="20"/>
        </w:rPr>
        <w:t xml:space="preserve">. Po prodlevě 1,5 sekundy systém vrátí </w:t>
      </w:r>
      <w:r>
        <w:rPr>
          <w:rFonts w:ascii="Arial" w:hAnsi="Arial" w:cs="Arial"/>
          <w:sz w:val="20"/>
          <w:szCs w:val="20"/>
        </w:rPr>
        <w:t xml:space="preserve">displej do předchozího zobrazení. </w:t>
      </w:r>
      <w:r w:rsidR="00C10475" w:rsidRPr="00C10475">
        <w:rPr>
          <w:rFonts w:ascii="Arial" w:hAnsi="Arial" w:cs="Arial"/>
          <w:sz w:val="20"/>
          <w:szCs w:val="20"/>
        </w:rPr>
        <w:t xml:space="preserve">V tomto případě můžete stisknout </w:t>
      </w:r>
      <w:r w:rsidR="00C10475">
        <w:rPr>
          <w:rFonts w:ascii="Arial" w:hAnsi="Arial" w:cs="Arial"/>
          <w:sz w:val="20"/>
          <w:szCs w:val="20"/>
        </w:rPr>
        <w:t xml:space="preserve">dvakrát po sobě tlačítko </w:t>
      </w:r>
      <w:r w:rsidR="00C10475" w:rsidRPr="00C10475">
        <w:rPr>
          <w:rFonts w:ascii="Arial" w:hAnsi="Arial" w:cs="Arial"/>
          <w:sz w:val="20"/>
          <w:szCs w:val="20"/>
        </w:rPr>
        <w:t xml:space="preserve">[P1] </w:t>
      </w:r>
      <w:r w:rsidR="00C10475" w:rsidRPr="00AB1794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0E039B0A" wp14:editId="3B5F909C">
            <wp:extent cx="523875" cy="436000"/>
            <wp:effectExtent l="0" t="0" r="0" b="2540"/>
            <wp:docPr id="99" name="Obrázek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64" cy="45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>a pokračovat v úpravě zadávané hodnoty.</w:t>
      </w:r>
    </w:p>
    <w:p w14:paraId="14304079" w14:textId="77777777" w:rsidR="000453B1" w:rsidRDefault="000453B1" w:rsidP="00375F8F">
      <w:pPr>
        <w:spacing w:line="276" w:lineRule="auto"/>
        <w:rPr>
          <w:rFonts w:cs="Arial"/>
          <w:sz w:val="20"/>
          <w:szCs w:val="20"/>
        </w:rPr>
      </w:pPr>
    </w:p>
    <w:p w14:paraId="1A260CD2" w14:textId="77777777" w:rsidR="000453B1" w:rsidRDefault="000453B1" w:rsidP="00375F8F">
      <w:pPr>
        <w:spacing w:line="276" w:lineRule="auto"/>
        <w:rPr>
          <w:rFonts w:cs="Arial"/>
          <w:sz w:val="20"/>
          <w:szCs w:val="20"/>
        </w:rPr>
      </w:pPr>
    </w:p>
    <w:p w14:paraId="40C683DE" w14:textId="77777777" w:rsidR="00375F8F" w:rsidRDefault="00375F8F" w:rsidP="00375F8F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lastRenderedPageBreak/>
        <w:t>_______________________________________________________________________________</w:t>
      </w:r>
    </w:p>
    <w:p w14:paraId="1ABDC29A" w14:textId="77777777" w:rsidR="00375F8F" w:rsidRDefault="00375F8F" w:rsidP="00375F8F">
      <w:pPr>
        <w:spacing w:line="276" w:lineRule="auto"/>
        <w:rPr>
          <w:rFonts w:cs="Arial"/>
          <w:b/>
          <w:sz w:val="20"/>
          <w:szCs w:val="20"/>
        </w:rPr>
      </w:pPr>
      <w:r w:rsidRPr="008908CF">
        <w:rPr>
          <w:rFonts w:cs="Arial"/>
          <w:b/>
          <w:sz w:val="20"/>
          <w:szCs w:val="20"/>
        </w:rPr>
        <w:t>Poznámka:</w:t>
      </w:r>
    </w:p>
    <w:p w14:paraId="7CDF5772" w14:textId="77777777" w:rsidR="00375F8F" w:rsidRDefault="00375F8F" w:rsidP="00375F8F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Základní hodnota průměru disku neodpovídá průměrům disku v místě aplikace vyvažovacích závaží. Existují dva způsoby, jak stanovit průměry „da1“ a „da2“ pro zadání těchto hodnot v krocích 9 a 10 výše popsaného postupu.</w:t>
      </w:r>
    </w:p>
    <w:p w14:paraId="1F2AB7E3" w14:textId="77777777" w:rsidR="00375F8F" w:rsidRDefault="00375F8F" w:rsidP="00375F8F">
      <w:pPr>
        <w:spacing w:line="276" w:lineRule="auto"/>
        <w:rPr>
          <w:rFonts w:cs="Arial"/>
          <w:sz w:val="20"/>
          <w:szCs w:val="20"/>
        </w:rPr>
      </w:pPr>
    </w:p>
    <w:p w14:paraId="44DD4287" w14:textId="77777777" w:rsidR="00375F8F" w:rsidRDefault="00375F8F" w:rsidP="00375F8F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METODA 1: RUČNÍ MĚŘENÍ PRŮMĚRŮ „da1“ A „da2“</w:t>
      </w:r>
    </w:p>
    <w:p w14:paraId="774DFE52" w14:textId="77777777" w:rsidR="00375F8F" w:rsidRDefault="00375F8F" w:rsidP="00375F8F">
      <w:pPr>
        <w:spacing w:line="276" w:lineRule="auto"/>
        <w:rPr>
          <w:rFonts w:cs="Arial"/>
          <w:sz w:val="20"/>
          <w:szCs w:val="20"/>
        </w:rPr>
      </w:pPr>
    </w:p>
    <w:p w14:paraId="0622825C" w14:textId="77777777" w:rsidR="00375F8F" w:rsidRDefault="00375F8F" w:rsidP="00375F8F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Průměry se změří pomocí dílenského měřidl</w:t>
      </w:r>
      <w:r w:rsidR="00661087">
        <w:rPr>
          <w:rFonts w:cs="Arial"/>
          <w:sz w:val="20"/>
          <w:szCs w:val="20"/>
        </w:rPr>
        <w:t>a (svinovacího metru). Viz obrázek níže</w:t>
      </w:r>
      <w:r>
        <w:rPr>
          <w:rFonts w:cs="Arial"/>
          <w:sz w:val="20"/>
          <w:szCs w:val="20"/>
        </w:rPr>
        <w:t>. Naměřené hodnoty se zadají podle tabulky Tab.</w:t>
      </w:r>
      <w:r w:rsidR="00C10475">
        <w:rPr>
          <w:rFonts w:cs="Arial"/>
          <w:sz w:val="20"/>
          <w:szCs w:val="20"/>
        </w:rPr>
        <w:t>6.4</w:t>
      </w:r>
      <w:r>
        <w:rPr>
          <w:rFonts w:cs="Arial"/>
          <w:sz w:val="20"/>
          <w:szCs w:val="20"/>
        </w:rPr>
        <w:t>.</w:t>
      </w:r>
    </w:p>
    <w:p w14:paraId="74EFAC8E" w14:textId="77777777" w:rsidR="00375F8F" w:rsidRDefault="00375F8F" w:rsidP="00375F8F">
      <w:pPr>
        <w:spacing w:line="276" w:lineRule="auto"/>
        <w:rPr>
          <w:rFonts w:cs="Arial"/>
          <w:sz w:val="20"/>
          <w:szCs w:val="20"/>
        </w:rPr>
      </w:pPr>
    </w:p>
    <w:p w14:paraId="29BBB913" w14:textId="77777777" w:rsidR="00375F8F" w:rsidRPr="00C10475" w:rsidRDefault="00375F8F" w:rsidP="00375F8F">
      <w:pPr>
        <w:spacing w:line="276" w:lineRule="auto"/>
        <w:rPr>
          <w:rFonts w:cs="Arial"/>
          <w:sz w:val="20"/>
          <w:szCs w:val="20"/>
        </w:rPr>
      </w:pPr>
      <w:r w:rsidRPr="00C10475">
        <w:rPr>
          <w:rFonts w:cs="Arial"/>
          <w:sz w:val="20"/>
          <w:szCs w:val="20"/>
        </w:rPr>
        <w:t xml:space="preserve">Tab. </w:t>
      </w:r>
      <w:r w:rsidR="00C10475" w:rsidRPr="00C10475">
        <w:rPr>
          <w:rFonts w:cs="Arial"/>
          <w:sz w:val="20"/>
          <w:szCs w:val="20"/>
        </w:rPr>
        <w:t>6.4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50"/>
        <w:gridCol w:w="4073"/>
        <w:gridCol w:w="3839"/>
      </w:tblGrid>
      <w:tr w:rsidR="00375F8F" w14:paraId="58CD1ED8" w14:textId="77777777" w:rsidTr="008F4F4D"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1B7E08D" w14:textId="77777777" w:rsidR="00375F8F" w:rsidRPr="0069236A" w:rsidRDefault="00375F8F" w:rsidP="008F4F4D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69236A">
              <w:rPr>
                <w:rFonts w:cs="Arial"/>
                <w:b/>
                <w:sz w:val="20"/>
                <w:szCs w:val="20"/>
              </w:rPr>
              <w:t>Typ programu</w:t>
            </w:r>
          </w:p>
        </w:tc>
        <w:tc>
          <w:tcPr>
            <w:tcW w:w="4175" w:type="dxa"/>
            <w:shd w:val="clear" w:color="auto" w:fill="D9D9D9" w:themeFill="background1" w:themeFillShade="D9"/>
            <w:vAlign w:val="center"/>
          </w:tcPr>
          <w:p w14:paraId="262E421D" w14:textId="77777777" w:rsidR="00375F8F" w:rsidRPr="0069236A" w:rsidRDefault="00375F8F" w:rsidP="008F4F4D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69236A">
              <w:rPr>
                <w:rFonts w:cs="Arial"/>
                <w:b/>
                <w:sz w:val="20"/>
                <w:szCs w:val="20"/>
              </w:rPr>
              <w:t>Průměr první vnitřní roviny „da1“</w:t>
            </w:r>
          </w:p>
        </w:tc>
        <w:tc>
          <w:tcPr>
            <w:tcW w:w="3935" w:type="dxa"/>
            <w:shd w:val="clear" w:color="auto" w:fill="D9D9D9" w:themeFill="background1" w:themeFillShade="D9"/>
            <w:vAlign w:val="center"/>
          </w:tcPr>
          <w:p w14:paraId="57AB118C" w14:textId="77777777" w:rsidR="00375F8F" w:rsidRPr="0069236A" w:rsidRDefault="00375F8F" w:rsidP="008F4F4D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69236A">
              <w:rPr>
                <w:rFonts w:cs="Arial"/>
                <w:b/>
                <w:sz w:val="20"/>
                <w:szCs w:val="20"/>
              </w:rPr>
              <w:t>Průměr druhé vnitřní roviny „da2“</w:t>
            </w:r>
          </w:p>
        </w:tc>
      </w:tr>
      <w:tr w:rsidR="00375F8F" w14:paraId="05A8F961" w14:textId="77777777" w:rsidTr="008F4F4D">
        <w:tc>
          <w:tcPr>
            <w:tcW w:w="0" w:type="auto"/>
            <w:vAlign w:val="center"/>
          </w:tcPr>
          <w:p w14:paraId="50252F64" w14:textId="77777777" w:rsidR="00375F8F" w:rsidRDefault="00375F8F" w:rsidP="008F4F4D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ALS1</w:t>
            </w:r>
          </w:p>
        </w:tc>
        <w:tc>
          <w:tcPr>
            <w:tcW w:w="4175" w:type="dxa"/>
            <w:vAlign w:val="center"/>
          </w:tcPr>
          <w:p w14:paraId="3D97F0E3" w14:textId="77777777" w:rsidR="00375F8F" w:rsidRDefault="00375F8F" w:rsidP="008F4F4D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Na vnitřní ráfek se bude aplikovat naklepávací závaží. Zadejte průměr vnitřního ráfku disku.</w:t>
            </w:r>
          </w:p>
        </w:tc>
        <w:tc>
          <w:tcPr>
            <w:tcW w:w="3935" w:type="dxa"/>
            <w:vAlign w:val="center"/>
          </w:tcPr>
          <w:p w14:paraId="0900FAFA" w14:textId="77777777" w:rsidR="00375F8F" w:rsidRDefault="00375F8F" w:rsidP="008F4F4D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 druhé vnitřní roviny se bude umisťovat nalepovací závaží. Změřte průměr druhé vnitřní roviny svinovacím metrem. Zadejte naměřenou hodnotu.</w:t>
            </w:r>
          </w:p>
        </w:tc>
      </w:tr>
      <w:tr w:rsidR="00375F8F" w14:paraId="09CC0D6F" w14:textId="77777777" w:rsidTr="008F4F4D">
        <w:tc>
          <w:tcPr>
            <w:tcW w:w="0" w:type="auto"/>
            <w:vAlign w:val="center"/>
          </w:tcPr>
          <w:p w14:paraId="3E73A653" w14:textId="77777777" w:rsidR="00375F8F" w:rsidRDefault="00375F8F" w:rsidP="008F4F4D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ALS2</w:t>
            </w:r>
          </w:p>
        </w:tc>
        <w:tc>
          <w:tcPr>
            <w:tcW w:w="4175" w:type="dxa"/>
            <w:vAlign w:val="center"/>
          </w:tcPr>
          <w:p w14:paraId="75C09ECF" w14:textId="77777777" w:rsidR="00375F8F" w:rsidRDefault="00375F8F" w:rsidP="008F4F4D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 první vnitřní roviny se bude umisťovat nalepovací závaží. Změřte průměr první vnitřní roviny svinovacím metrem. Zadejte naměřenou hodnotu.</w:t>
            </w:r>
          </w:p>
        </w:tc>
        <w:tc>
          <w:tcPr>
            <w:tcW w:w="3935" w:type="dxa"/>
            <w:vAlign w:val="center"/>
          </w:tcPr>
          <w:p w14:paraId="7999512C" w14:textId="77777777" w:rsidR="00375F8F" w:rsidRDefault="00375F8F" w:rsidP="008F4F4D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 druhé vnitřní roviny se bude umisťovat nalepovací závaží. Změřte průměr druhé vnitřní roviny svinovacím metrem. Zadejte naměřenou hodnotu.</w:t>
            </w:r>
          </w:p>
        </w:tc>
      </w:tr>
    </w:tbl>
    <w:p w14:paraId="742C05F5" w14:textId="77777777" w:rsidR="00375F8F" w:rsidRDefault="00375F8F" w:rsidP="00375F8F">
      <w:pPr>
        <w:spacing w:line="276" w:lineRule="auto"/>
        <w:rPr>
          <w:rFonts w:cs="Arial"/>
          <w:color w:val="00B0F0"/>
          <w:sz w:val="20"/>
          <w:szCs w:val="20"/>
        </w:rPr>
      </w:pPr>
    </w:p>
    <w:p w14:paraId="57ED6F67" w14:textId="77777777" w:rsidR="00375F8F" w:rsidRDefault="00375F8F" w:rsidP="00375F8F">
      <w:pPr>
        <w:spacing w:line="276" w:lineRule="auto"/>
        <w:rPr>
          <w:rFonts w:cs="Arial"/>
          <w:color w:val="00B0F0"/>
          <w:sz w:val="20"/>
          <w:szCs w:val="20"/>
        </w:rPr>
      </w:pPr>
      <w:r>
        <w:rPr>
          <w:rFonts w:cs="Arial"/>
          <w:noProof/>
          <w:color w:val="00B0F0"/>
          <w:sz w:val="20"/>
          <w:szCs w:val="20"/>
          <w:lang w:val="en-US" w:eastAsia="en-US"/>
        </w:rPr>
        <w:drawing>
          <wp:inline distT="0" distB="0" distL="0" distR="0" wp14:anchorId="5C3B74D1" wp14:editId="6FFD6AA9">
            <wp:extent cx="1971675" cy="1362075"/>
            <wp:effectExtent l="19050" t="0" r="9525" b="0"/>
            <wp:docPr id="23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D7B5BB" w14:textId="77777777" w:rsidR="00375F8F" w:rsidRPr="00C10475" w:rsidRDefault="00C10475" w:rsidP="00C10475">
      <w:pPr>
        <w:spacing w:line="276" w:lineRule="auto"/>
        <w:ind w:left="708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</w:t>
      </w:r>
    </w:p>
    <w:p w14:paraId="5063B5AD" w14:textId="77777777" w:rsidR="00375F8F" w:rsidRDefault="00375F8F" w:rsidP="00375F8F">
      <w:pPr>
        <w:spacing w:line="276" w:lineRule="auto"/>
        <w:rPr>
          <w:rFonts w:cs="Arial"/>
          <w:b/>
          <w:sz w:val="20"/>
          <w:szCs w:val="20"/>
        </w:rPr>
      </w:pPr>
    </w:p>
    <w:p w14:paraId="1C3D9986" w14:textId="77777777" w:rsidR="00375F8F" w:rsidRDefault="00375F8F" w:rsidP="00375F8F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METODA 2: ODVOZENÍ PRŮMĚRŮ „da1“ A „da2“ OD NOMINÁLNÍHO PRŮMĚRU DISKU</w:t>
      </w:r>
    </w:p>
    <w:p w14:paraId="02375DD5" w14:textId="77777777" w:rsidR="00375F8F" w:rsidRPr="0069236A" w:rsidRDefault="00375F8F" w:rsidP="00375F8F">
      <w:pPr>
        <w:spacing w:line="276" w:lineRule="auto"/>
        <w:rPr>
          <w:rFonts w:cs="Arial"/>
          <w:sz w:val="20"/>
          <w:szCs w:val="20"/>
        </w:rPr>
      </w:pPr>
    </w:p>
    <w:p w14:paraId="2117780B" w14:textId="77777777" w:rsidR="00375F8F" w:rsidRDefault="00375F8F" w:rsidP="00375F8F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Průměry „da1“ a „da2“ se stanoví výpočtem uvedeným v tabulce Tab. </w:t>
      </w:r>
      <w:r w:rsidR="00C10475">
        <w:rPr>
          <w:rFonts w:cs="Arial"/>
          <w:sz w:val="20"/>
          <w:szCs w:val="20"/>
        </w:rPr>
        <w:t>6.5</w:t>
      </w:r>
    </w:p>
    <w:p w14:paraId="1C64F24D" w14:textId="77777777" w:rsidR="00375F8F" w:rsidRDefault="00375F8F" w:rsidP="00375F8F">
      <w:pPr>
        <w:spacing w:line="276" w:lineRule="auto"/>
        <w:rPr>
          <w:rFonts w:cs="Arial"/>
          <w:sz w:val="20"/>
          <w:szCs w:val="20"/>
        </w:rPr>
      </w:pPr>
    </w:p>
    <w:p w14:paraId="67B03635" w14:textId="77777777" w:rsidR="00375F8F" w:rsidRPr="00504515" w:rsidRDefault="00375F8F" w:rsidP="00375F8F">
      <w:pPr>
        <w:spacing w:line="276" w:lineRule="auto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Tab. </w:t>
      </w:r>
      <w:r w:rsidR="00C10475">
        <w:rPr>
          <w:rFonts w:cs="Arial"/>
          <w:b/>
          <w:sz w:val="20"/>
          <w:szCs w:val="20"/>
        </w:rPr>
        <w:t>6.5</w:t>
      </w:r>
      <w:r>
        <w:rPr>
          <w:rFonts w:cs="Arial"/>
          <w:b/>
          <w:sz w:val="20"/>
          <w:szCs w:val="20"/>
        </w:rPr>
        <w:t xml:space="preserve">: Určení a zadání průměrů kola </w:t>
      </w:r>
      <w:r w:rsidRPr="00504515">
        <w:rPr>
          <w:rFonts w:cs="Arial"/>
          <w:b/>
          <w:sz w:val="20"/>
          <w:szCs w:val="20"/>
        </w:rPr>
        <w:t>„da1“ a „da2“</w:t>
      </w:r>
    </w:p>
    <w:p w14:paraId="6E1C7EF8" w14:textId="77777777" w:rsidR="00375F8F" w:rsidRDefault="00375F8F" w:rsidP="00375F8F">
      <w:pPr>
        <w:spacing w:line="276" w:lineRule="auto"/>
        <w:rPr>
          <w:rFonts w:cs="Arial"/>
          <w:sz w:val="20"/>
          <w:szCs w:val="20"/>
        </w:rPr>
      </w:pPr>
    </w:p>
    <w:tbl>
      <w:tblPr>
        <w:tblStyle w:val="Mkatabulky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4536"/>
        <w:gridCol w:w="4536"/>
      </w:tblGrid>
      <w:tr w:rsidR="00375F8F" w14:paraId="4ED13EF8" w14:textId="77777777" w:rsidTr="008F4F4D">
        <w:tc>
          <w:tcPr>
            <w:tcW w:w="1277" w:type="dxa"/>
            <w:shd w:val="clear" w:color="auto" w:fill="D9D9D9" w:themeFill="background1" w:themeFillShade="D9"/>
            <w:vAlign w:val="center"/>
          </w:tcPr>
          <w:p w14:paraId="563FE9A0" w14:textId="77777777" w:rsidR="00375F8F" w:rsidRPr="0069236A" w:rsidRDefault="00375F8F" w:rsidP="008F4F4D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69236A">
              <w:rPr>
                <w:rFonts w:cs="Arial"/>
                <w:b/>
                <w:sz w:val="20"/>
                <w:szCs w:val="20"/>
              </w:rPr>
              <w:t>Typ programu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6CF290F0" w14:textId="77777777" w:rsidR="00375F8F" w:rsidRPr="0069236A" w:rsidRDefault="00375F8F" w:rsidP="008F4F4D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69236A">
              <w:rPr>
                <w:rFonts w:cs="Arial"/>
                <w:b/>
                <w:sz w:val="20"/>
                <w:szCs w:val="20"/>
              </w:rPr>
              <w:t>Průměr první vnitřní roviny „da1“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30AF4405" w14:textId="77777777" w:rsidR="00375F8F" w:rsidRPr="0069236A" w:rsidRDefault="00375F8F" w:rsidP="008F4F4D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69236A">
              <w:rPr>
                <w:rFonts w:cs="Arial"/>
                <w:b/>
                <w:sz w:val="20"/>
                <w:szCs w:val="20"/>
              </w:rPr>
              <w:t>Průměr druhé vnitřní roviny „da2“</w:t>
            </w:r>
          </w:p>
        </w:tc>
      </w:tr>
      <w:tr w:rsidR="00375F8F" w14:paraId="654E6887" w14:textId="77777777" w:rsidTr="008F4F4D">
        <w:tc>
          <w:tcPr>
            <w:tcW w:w="1277" w:type="dxa"/>
            <w:vAlign w:val="center"/>
          </w:tcPr>
          <w:p w14:paraId="4C69910D" w14:textId="77777777" w:rsidR="00375F8F" w:rsidRDefault="00375F8F" w:rsidP="008F4F4D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ALS1</w:t>
            </w:r>
          </w:p>
        </w:tc>
        <w:tc>
          <w:tcPr>
            <w:tcW w:w="4536" w:type="dxa"/>
            <w:vAlign w:val="center"/>
          </w:tcPr>
          <w:p w14:paraId="08EE7B37" w14:textId="77777777" w:rsidR="00375F8F" w:rsidRDefault="00375F8F" w:rsidP="008F4F4D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da1 = nominální průměr disku</w:t>
            </w:r>
          </w:p>
        </w:tc>
        <w:tc>
          <w:tcPr>
            <w:tcW w:w="4536" w:type="dxa"/>
            <w:vAlign w:val="center"/>
          </w:tcPr>
          <w:p w14:paraId="3FF99824" w14:textId="77777777" w:rsidR="00375F8F" w:rsidRDefault="00375F8F" w:rsidP="008F4F4D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da2 = nominální průměr disku - 2“ (nebo 50 mm)</w:t>
            </w:r>
          </w:p>
        </w:tc>
      </w:tr>
      <w:tr w:rsidR="00375F8F" w14:paraId="497A6AB5" w14:textId="77777777" w:rsidTr="008F4F4D">
        <w:tc>
          <w:tcPr>
            <w:tcW w:w="1277" w:type="dxa"/>
            <w:vAlign w:val="center"/>
          </w:tcPr>
          <w:p w14:paraId="0C0CFFE1" w14:textId="77777777" w:rsidR="00375F8F" w:rsidRDefault="00375F8F" w:rsidP="008F4F4D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ALS2</w:t>
            </w:r>
          </w:p>
        </w:tc>
        <w:tc>
          <w:tcPr>
            <w:tcW w:w="4536" w:type="dxa"/>
            <w:vAlign w:val="center"/>
          </w:tcPr>
          <w:p w14:paraId="69C0FF60" w14:textId="77777777" w:rsidR="00375F8F" w:rsidRDefault="00DA3E33" w:rsidP="008F4F4D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</w:t>
            </w:r>
            <w:r w:rsidR="00C10475">
              <w:rPr>
                <w:rFonts w:cs="Arial"/>
                <w:sz w:val="20"/>
                <w:szCs w:val="20"/>
              </w:rPr>
              <w:t>a1 = nominální průměr disku - 1“ (nebo 25</w:t>
            </w:r>
            <w:r w:rsidR="00375F8F">
              <w:rPr>
                <w:rFonts w:cs="Arial"/>
                <w:sz w:val="20"/>
                <w:szCs w:val="20"/>
              </w:rPr>
              <w:t xml:space="preserve"> mm)</w:t>
            </w:r>
          </w:p>
        </w:tc>
        <w:tc>
          <w:tcPr>
            <w:tcW w:w="4536" w:type="dxa"/>
            <w:vAlign w:val="center"/>
          </w:tcPr>
          <w:p w14:paraId="2C11FF43" w14:textId="77777777" w:rsidR="00375F8F" w:rsidRDefault="00375F8F" w:rsidP="008F4F4D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da2 = nominální průměr disku - 2“ (nebo 50 mm)</w:t>
            </w:r>
          </w:p>
        </w:tc>
      </w:tr>
    </w:tbl>
    <w:p w14:paraId="785C7286" w14:textId="77777777" w:rsidR="00375F8F" w:rsidRDefault="00375F8F" w:rsidP="00375F8F">
      <w:pPr>
        <w:spacing w:line="276" w:lineRule="auto"/>
        <w:rPr>
          <w:rFonts w:cs="Arial"/>
          <w:sz w:val="20"/>
          <w:szCs w:val="20"/>
        </w:rPr>
      </w:pPr>
    </w:p>
    <w:p w14:paraId="0DA2778B" w14:textId="77777777" w:rsidR="00375F8F" w:rsidRPr="00165FEF" w:rsidRDefault="00375F8F" w:rsidP="00375F8F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Protože se průměry neměří, ale jen počítají, je tato metoda rychlejší. Vzhledem k tomu, že disky mají rozdílné tvary, je však metoda výpočtem méně přesná.</w:t>
      </w:r>
    </w:p>
    <w:p w14:paraId="2CD0C286" w14:textId="77777777" w:rsidR="00375F8F" w:rsidRDefault="00375F8F" w:rsidP="00375F8F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_________________________________________________________________________________</w:t>
      </w:r>
    </w:p>
    <w:p w14:paraId="5FC35CE7" w14:textId="77777777" w:rsidR="00375F8F" w:rsidRPr="003D3FDB" w:rsidRDefault="00DA3E33" w:rsidP="00DA3E33">
      <w:pPr>
        <w:spacing w:line="276" w:lineRule="auto"/>
        <w:jc w:val="center"/>
        <w:rPr>
          <w:rFonts w:cs="Arial"/>
          <w:color w:val="00B0F0"/>
          <w:sz w:val="20"/>
          <w:szCs w:val="20"/>
        </w:rPr>
      </w:pPr>
      <w:r>
        <w:rPr>
          <w:rFonts w:cs="Arial"/>
          <w:noProof/>
          <w:color w:val="00B0F0"/>
          <w:sz w:val="20"/>
          <w:szCs w:val="20"/>
          <w:lang w:val="en-US" w:eastAsia="en-US"/>
        </w:rPr>
        <w:lastRenderedPageBreak/>
        <w:drawing>
          <wp:inline distT="0" distB="0" distL="0" distR="0" wp14:anchorId="67F1D572" wp14:editId="43966096">
            <wp:extent cx="3827369" cy="1971675"/>
            <wp:effectExtent l="0" t="0" r="1905" b="0"/>
            <wp:docPr id="100" name="Obrázek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147" cy="1973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FFC08" w14:textId="77777777" w:rsidR="00375F8F" w:rsidRPr="00DA3E33" w:rsidRDefault="00DA3E33" w:rsidP="00DA3E33">
      <w:pPr>
        <w:spacing w:line="276" w:lineRule="auto"/>
        <w:ind w:left="3540" w:firstLine="708"/>
        <w:rPr>
          <w:rFonts w:cs="Arial"/>
          <w:sz w:val="20"/>
          <w:szCs w:val="20"/>
        </w:rPr>
      </w:pPr>
      <w:r w:rsidRPr="00DA3E33">
        <w:rPr>
          <w:rFonts w:cs="Arial"/>
          <w:sz w:val="20"/>
          <w:szCs w:val="20"/>
        </w:rPr>
        <w:t>Obr. 6.3</w:t>
      </w:r>
    </w:p>
    <w:p w14:paraId="1A04B140" w14:textId="77777777" w:rsidR="00375F8F" w:rsidRDefault="00375F8F" w:rsidP="00375F8F">
      <w:pPr>
        <w:spacing w:line="276" w:lineRule="auto"/>
        <w:rPr>
          <w:rFonts w:cs="Arial"/>
          <w:b/>
          <w:sz w:val="20"/>
          <w:szCs w:val="20"/>
        </w:rPr>
      </w:pPr>
    </w:p>
    <w:p w14:paraId="41109EC5" w14:textId="77777777" w:rsidR="00DA3E33" w:rsidRDefault="00DA3E33" w:rsidP="00DA3E33">
      <w:pPr>
        <w:spacing w:line="276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noProof/>
          <w:sz w:val="20"/>
          <w:szCs w:val="20"/>
          <w:lang w:val="en-US" w:eastAsia="en-US"/>
        </w:rPr>
        <w:drawing>
          <wp:inline distT="0" distB="0" distL="0" distR="0" wp14:anchorId="7B044317" wp14:editId="6D8EB912">
            <wp:extent cx="3962400" cy="1981200"/>
            <wp:effectExtent l="0" t="0" r="0" b="0"/>
            <wp:docPr id="103" name="Obrázek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336" cy="1983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7C016" w14:textId="77777777" w:rsidR="00DA3E33" w:rsidRDefault="00DA3E33" w:rsidP="00DA3E33">
      <w:pPr>
        <w:spacing w:line="276" w:lineRule="auto"/>
        <w:jc w:val="center"/>
        <w:rPr>
          <w:rFonts w:cs="Arial"/>
          <w:sz w:val="20"/>
          <w:szCs w:val="20"/>
        </w:rPr>
      </w:pPr>
      <w:r w:rsidRPr="00DA3E33">
        <w:rPr>
          <w:rFonts w:cs="Arial"/>
          <w:sz w:val="20"/>
          <w:szCs w:val="20"/>
        </w:rPr>
        <w:t>Obr. 6.4</w:t>
      </w:r>
    </w:p>
    <w:p w14:paraId="7F80E1A2" w14:textId="77777777" w:rsidR="00DA3E33" w:rsidRPr="00DA3E33" w:rsidRDefault="00DA3E33" w:rsidP="00DA3E33">
      <w:pPr>
        <w:spacing w:line="276" w:lineRule="auto"/>
        <w:jc w:val="center"/>
        <w:rPr>
          <w:rFonts w:cs="Arial"/>
          <w:sz w:val="20"/>
          <w:szCs w:val="20"/>
        </w:rPr>
      </w:pPr>
    </w:p>
    <w:p w14:paraId="0E5CF54C" w14:textId="77777777" w:rsidR="00DA3E33" w:rsidRPr="00DA3E33" w:rsidRDefault="00DA3E33" w:rsidP="00DA3E33">
      <w:pPr>
        <w:spacing w:line="276" w:lineRule="auto"/>
        <w:jc w:val="center"/>
        <w:rPr>
          <w:rFonts w:cs="Arial"/>
          <w:b/>
          <w:color w:val="00B0F0"/>
          <w:sz w:val="20"/>
          <w:szCs w:val="20"/>
        </w:rPr>
      </w:pPr>
      <w:r>
        <w:rPr>
          <w:rFonts w:cs="Arial"/>
          <w:b/>
          <w:noProof/>
          <w:color w:val="00B0F0"/>
          <w:sz w:val="20"/>
          <w:szCs w:val="20"/>
          <w:lang w:val="en-US" w:eastAsia="en-US"/>
        </w:rPr>
        <w:drawing>
          <wp:inline distT="0" distB="0" distL="0" distR="0" wp14:anchorId="175EE127" wp14:editId="2DF04127">
            <wp:extent cx="3829050" cy="1914525"/>
            <wp:effectExtent l="0" t="0" r="0" b="9525"/>
            <wp:docPr id="102" name="Obrázek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B1863" w14:textId="77777777" w:rsidR="00375F8F" w:rsidRPr="00DA3E33" w:rsidRDefault="00375F8F" w:rsidP="00DA3E33">
      <w:pPr>
        <w:spacing w:line="276" w:lineRule="auto"/>
        <w:jc w:val="center"/>
        <w:rPr>
          <w:rFonts w:cs="Arial"/>
          <w:sz w:val="20"/>
          <w:szCs w:val="20"/>
        </w:rPr>
      </w:pPr>
      <w:r w:rsidRPr="00DA3E33">
        <w:rPr>
          <w:rFonts w:cs="Arial"/>
          <w:sz w:val="20"/>
          <w:szCs w:val="20"/>
        </w:rPr>
        <w:t xml:space="preserve">Obr. </w:t>
      </w:r>
      <w:r w:rsidR="00DA3E33">
        <w:rPr>
          <w:rFonts w:cs="Arial"/>
          <w:sz w:val="20"/>
          <w:szCs w:val="20"/>
        </w:rPr>
        <w:t>6.5</w:t>
      </w:r>
    </w:p>
    <w:p w14:paraId="39235526" w14:textId="77777777" w:rsidR="00375F8F" w:rsidRDefault="00375F8F" w:rsidP="00375F8F">
      <w:pPr>
        <w:spacing w:line="276" w:lineRule="auto"/>
        <w:rPr>
          <w:rFonts w:cs="Arial"/>
          <w:color w:val="00B0F0"/>
          <w:sz w:val="20"/>
          <w:szCs w:val="20"/>
        </w:rPr>
      </w:pPr>
    </w:p>
    <w:p w14:paraId="1B865BB6" w14:textId="77777777" w:rsidR="00375F8F" w:rsidRPr="000453B1" w:rsidRDefault="00DA3E33" w:rsidP="000226F2">
      <w:pPr>
        <w:pStyle w:val="Nadpis3"/>
      </w:pPr>
      <w:bookmarkStart w:id="44" w:name="_Toc457305944"/>
      <w:r>
        <w:t>6</w:t>
      </w:r>
      <w:r w:rsidR="00375F8F" w:rsidRPr="00097AA5">
        <w:t>.3</w:t>
      </w:r>
      <w:r w:rsidR="00375F8F">
        <w:t>.3</w:t>
      </w:r>
      <w:r w:rsidR="00375F8F" w:rsidRPr="00097AA5">
        <w:t xml:space="preserve"> </w:t>
      </w:r>
      <w:r w:rsidR="00375F8F">
        <w:t>Automatické z</w:t>
      </w:r>
      <w:r w:rsidR="00375F8F" w:rsidRPr="00097AA5">
        <w:t>adávání rozměrů kola</w:t>
      </w:r>
      <w:r>
        <w:t xml:space="preserve"> v programu</w:t>
      </w:r>
      <w:r w:rsidR="000453B1">
        <w:t xml:space="preserve"> STD</w:t>
      </w:r>
      <w:bookmarkEnd w:id="44"/>
      <w:r w:rsidR="000453B1">
        <w:t xml:space="preserve"> </w:t>
      </w:r>
    </w:p>
    <w:p w14:paraId="0C7924D8" w14:textId="77777777" w:rsidR="00375F8F" w:rsidRDefault="00375F8F" w:rsidP="00375F8F">
      <w:pPr>
        <w:spacing w:line="276" w:lineRule="auto"/>
        <w:rPr>
          <w:rFonts w:cs="Arial"/>
          <w:sz w:val="20"/>
          <w:szCs w:val="20"/>
        </w:rPr>
      </w:pPr>
      <w:r w:rsidRPr="00CC5154">
        <w:rPr>
          <w:rFonts w:cs="Arial"/>
          <w:sz w:val="20"/>
          <w:szCs w:val="20"/>
        </w:rPr>
        <w:t>Pro zadání rozměrů vyvažovaného kola automaticky, postupujte dle následujících pokynů.</w:t>
      </w:r>
    </w:p>
    <w:p w14:paraId="1E873023" w14:textId="77777777" w:rsidR="00375F8F" w:rsidRDefault="00375F8F" w:rsidP="00375F8F">
      <w:pPr>
        <w:spacing w:line="276" w:lineRule="auto"/>
        <w:rPr>
          <w:rFonts w:cs="Arial"/>
          <w:sz w:val="20"/>
          <w:szCs w:val="20"/>
        </w:rPr>
      </w:pPr>
    </w:p>
    <w:p w14:paraId="434E74FF" w14:textId="77777777" w:rsidR="00375F8F" w:rsidRDefault="00375F8F" w:rsidP="00375F8F">
      <w:pPr>
        <w:pStyle w:val="Odstavecseseznamem"/>
        <w:numPr>
          <w:ilvl w:val="0"/>
          <w:numId w:val="18"/>
        </w:numPr>
        <w:spacing w:line="276" w:lineRule="auto"/>
        <w:rPr>
          <w:rFonts w:ascii="Arial" w:hAnsi="Arial" w:cs="Arial"/>
          <w:sz w:val="20"/>
          <w:szCs w:val="20"/>
        </w:rPr>
      </w:pPr>
      <w:r w:rsidRPr="00525B96">
        <w:rPr>
          <w:rFonts w:ascii="Arial" w:hAnsi="Arial" w:cs="Arial"/>
          <w:sz w:val="20"/>
          <w:szCs w:val="20"/>
        </w:rPr>
        <w:t xml:space="preserve">Nasaďte kolo na </w:t>
      </w:r>
      <w:r>
        <w:rPr>
          <w:rFonts w:ascii="Arial" w:hAnsi="Arial" w:cs="Arial"/>
          <w:sz w:val="20"/>
          <w:szCs w:val="20"/>
        </w:rPr>
        <w:t>vyvažovací hřídel a zajistěte jej rychloupínací maticí.</w:t>
      </w:r>
    </w:p>
    <w:p w14:paraId="33EB4303" w14:textId="77777777" w:rsidR="00375F8F" w:rsidRDefault="00375F8F" w:rsidP="00375F8F">
      <w:pPr>
        <w:pStyle w:val="Odstavecseseznamem"/>
        <w:numPr>
          <w:ilvl w:val="0"/>
          <w:numId w:val="18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Přiložte konec vni</w:t>
      </w:r>
      <w:r w:rsidR="00DA3E33">
        <w:rPr>
          <w:rFonts w:ascii="Arial" w:hAnsi="Arial" w:cs="Arial"/>
          <w:sz w:val="20"/>
          <w:szCs w:val="20"/>
        </w:rPr>
        <w:t>třní měrky k disku podle Obr. 6.6</w:t>
      </w:r>
      <w:r>
        <w:rPr>
          <w:rFonts w:ascii="Arial" w:hAnsi="Arial" w:cs="Arial"/>
          <w:sz w:val="20"/>
          <w:szCs w:val="20"/>
        </w:rPr>
        <w:t>.</w:t>
      </w:r>
    </w:p>
    <w:p w14:paraId="6376A4E7" w14:textId="77777777" w:rsidR="00375F8F" w:rsidRDefault="00375F8F" w:rsidP="00375F8F">
      <w:pPr>
        <w:pStyle w:val="Odstavecseseznamem"/>
        <w:numPr>
          <w:ilvl w:val="0"/>
          <w:numId w:val="18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Počkejte, až zazní dlouhý potvrzovací zvukový signál. Poté vraťte měrku do základní polohy. Na displejích se zobrazí naměřené hodnoty.</w:t>
      </w:r>
    </w:p>
    <w:p w14:paraId="59A11173" w14:textId="77777777" w:rsidR="00375F8F" w:rsidRDefault="00375F8F" w:rsidP="00375F8F">
      <w:pPr>
        <w:pStyle w:val="Odstavecseseznamem"/>
        <w:numPr>
          <w:ilvl w:val="0"/>
          <w:numId w:val="18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Zadejte šířku disku pomocí tlačítka na ovládacím panelu. Hodnotu šířky disku buď přečtěte z disku, nebo ji změřte obkročným měřidlem, které je součástí příslušenství stroje.</w:t>
      </w:r>
    </w:p>
    <w:p w14:paraId="13275953" w14:textId="77777777" w:rsidR="00375F8F" w:rsidRDefault="00375F8F" w:rsidP="00375F8F">
      <w:pPr>
        <w:spacing w:line="276" w:lineRule="auto"/>
        <w:rPr>
          <w:rFonts w:cs="Arial"/>
          <w:sz w:val="20"/>
          <w:szCs w:val="20"/>
        </w:rPr>
      </w:pPr>
    </w:p>
    <w:p w14:paraId="679A71E2" w14:textId="77777777" w:rsidR="00375F8F" w:rsidRDefault="00DA3E33" w:rsidP="00DA3E33">
      <w:pPr>
        <w:spacing w:line="276" w:lineRule="auto"/>
        <w:jc w:val="center"/>
        <w:rPr>
          <w:rFonts w:cs="Arial"/>
          <w:sz w:val="20"/>
          <w:szCs w:val="20"/>
        </w:rPr>
      </w:pPr>
      <w:r w:rsidRPr="00DA3E33">
        <w:rPr>
          <w:rFonts w:cs="Arial"/>
          <w:noProof/>
          <w:sz w:val="20"/>
          <w:szCs w:val="20"/>
          <w:lang w:val="en-US" w:eastAsia="en-US"/>
        </w:rPr>
        <w:lastRenderedPageBreak/>
        <w:drawing>
          <wp:inline distT="0" distB="0" distL="0" distR="0" wp14:anchorId="7500408B" wp14:editId="25B90A5C">
            <wp:extent cx="3924300" cy="1549632"/>
            <wp:effectExtent l="0" t="0" r="0" b="0"/>
            <wp:docPr id="104" name="Obrázek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095" cy="155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FD5CD" w14:textId="77777777" w:rsidR="00DA3E33" w:rsidRDefault="00DA3E33" w:rsidP="00DA3E33">
      <w:pPr>
        <w:spacing w:line="276" w:lineRule="auto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Obr. 6.6</w:t>
      </w:r>
    </w:p>
    <w:p w14:paraId="1989E621" w14:textId="77777777" w:rsidR="00375F8F" w:rsidRDefault="00375F8F" w:rsidP="00375F8F">
      <w:pPr>
        <w:spacing w:line="276" w:lineRule="auto"/>
        <w:rPr>
          <w:rFonts w:cs="Arial"/>
          <w:b/>
          <w:sz w:val="20"/>
          <w:szCs w:val="20"/>
        </w:rPr>
      </w:pPr>
    </w:p>
    <w:p w14:paraId="5A4E2C7F" w14:textId="77777777" w:rsidR="00375F8F" w:rsidRDefault="00DA3E33" w:rsidP="000226F2">
      <w:pPr>
        <w:pStyle w:val="Nadpis3"/>
      </w:pPr>
      <w:bookmarkStart w:id="45" w:name="_Toc457305945"/>
      <w:r>
        <w:t>6</w:t>
      </w:r>
      <w:r w:rsidR="00375F8F" w:rsidRPr="00097AA5">
        <w:t>.3</w:t>
      </w:r>
      <w:r w:rsidR="00375F8F">
        <w:t>.4</w:t>
      </w:r>
      <w:r w:rsidR="00375F8F" w:rsidRPr="00097AA5">
        <w:t xml:space="preserve"> </w:t>
      </w:r>
      <w:r w:rsidR="00375F8F">
        <w:t>Automatické z</w:t>
      </w:r>
      <w:r w:rsidR="00375F8F" w:rsidRPr="00097AA5">
        <w:t>adávání rozměrů kola</w:t>
      </w:r>
      <w:r w:rsidR="000453B1">
        <w:t xml:space="preserve"> v programech ALS1 a ALS2</w:t>
      </w:r>
      <w:bookmarkEnd w:id="45"/>
    </w:p>
    <w:p w14:paraId="040DD9EF" w14:textId="77777777" w:rsidR="00375F8F" w:rsidRDefault="00375F8F" w:rsidP="00375F8F">
      <w:pPr>
        <w:spacing w:line="276" w:lineRule="auto"/>
        <w:rPr>
          <w:rFonts w:cs="Arial"/>
          <w:sz w:val="20"/>
          <w:szCs w:val="20"/>
        </w:rPr>
      </w:pPr>
      <w:r w:rsidRPr="00CC5154">
        <w:rPr>
          <w:rFonts w:cs="Arial"/>
          <w:sz w:val="20"/>
          <w:szCs w:val="20"/>
        </w:rPr>
        <w:t xml:space="preserve">Pro zadání rozměrů vyvažovaného kola </w:t>
      </w:r>
      <w:r>
        <w:rPr>
          <w:rFonts w:cs="Arial"/>
          <w:sz w:val="20"/>
          <w:szCs w:val="20"/>
        </w:rPr>
        <w:t xml:space="preserve">v programech ALS1 a ALS2 </w:t>
      </w:r>
      <w:r w:rsidRPr="00CC5154">
        <w:rPr>
          <w:rFonts w:cs="Arial"/>
          <w:sz w:val="20"/>
          <w:szCs w:val="20"/>
        </w:rPr>
        <w:t>automaticky, postupujte dle následujících pokynů.</w:t>
      </w:r>
    </w:p>
    <w:p w14:paraId="226E587A" w14:textId="77777777" w:rsidR="00375F8F" w:rsidRDefault="00375F8F" w:rsidP="00375F8F">
      <w:pPr>
        <w:spacing w:line="276" w:lineRule="auto"/>
        <w:rPr>
          <w:rFonts w:cs="Arial"/>
          <w:sz w:val="22"/>
          <w:szCs w:val="22"/>
        </w:rPr>
      </w:pPr>
    </w:p>
    <w:p w14:paraId="7E451210" w14:textId="77777777" w:rsidR="00375F8F" w:rsidRDefault="00375F8F" w:rsidP="00375F8F">
      <w:pPr>
        <w:pStyle w:val="Odstavecseseznamem"/>
        <w:numPr>
          <w:ilvl w:val="0"/>
          <w:numId w:val="19"/>
        </w:numPr>
        <w:spacing w:line="276" w:lineRule="auto"/>
        <w:rPr>
          <w:rFonts w:ascii="Arial" w:hAnsi="Arial" w:cs="Arial"/>
          <w:sz w:val="20"/>
          <w:szCs w:val="20"/>
        </w:rPr>
      </w:pPr>
      <w:r w:rsidRPr="00525B96">
        <w:rPr>
          <w:rFonts w:ascii="Arial" w:hAnsi="Arial" w:cs="Arial"/>
          <w:sz w:val="20"/>
          <w:szCs w:val="20"/>
        </w:rPr>
        <w:t xml:space="preserve">Nasaďte kolo na </w:t>
      </w:r>
      <w:r>
        <w:rPr>
          <w:rFonts w:ascii="Arial" w:hAnsi="Arial" w:cs="Arial"/>
          <w:sz w:val="20"/>
          <w:szCs w:val="20"/>
        </w:rPr>
        <w:t>vyvažovací hřídel a zajistěte jej rychloupínací maticí.</w:t>
      </w:r>
    </w:p>
    <w:p w14:paraId="3AD2F689" w14:textId="77777777" w:rsidR="00375F8F" w:rsidRDefault="00375F8F" w:rsidP="00375F8F">
      <w:pPr>
        <w:pStyle w:val="Odstavecseseznamem"/>
        <w:numPr>
          <w:ilvl w:val="0"/>
          <w:numId w:val="19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DA3E33">
        <w:rPr>
          <w:rFonts w:ascii="Arial" w:hAnsi="Arial" w:cs="Arial"/>
          <w:sz w:val="20"/>
          <w:szCs w:val="20"/>
        </w:rPr>
        <w:t>řiložte konec vnitřní měrky k v</w:t>
      </w:r>
      <w:r>
        <w:rPr>
          <w:rFonts w:ascii="Arial" w:hAnsi="Arial" w:cs="Arial"/>
          <w:sz w:val="20"/>
          <w:szCs w:val="20"/>
        </w:rPr>
        <w:t>nitřnímu rá</w:t>
      </w:r>
      <w:r w:rsidR="003A78B4">
        <w:rPr>
          <w:rFonts w:ascii="Arial" w:hAnsi="Arial" w:cs="Arial"/>
          <w:sz w:val="20"/>
          <w:szCs w:val="20"/>
        </w:rPr>
        <w:t xml:space="preserve">fku disku (ALS1) - viz Obr. 6.7 </w:t>
      </w:r>
      <w:r>
        <w:rPr>
          <w:rFonts w:ascii="Arial" w:hAnsi="Arial" w:cs="Arial"/>
          <w:sz w:val="20"/>
          <w:szCs w:val="20"/>
        </w:rPr>
        <w:t xml:space="preserve">nebo k první vnitřní rovině (ALS2) - viz Obr. </w:t>
      </w:r>
      <w:r w:rsidR="003A78B4">
        <w:rPr>
          <w:rFonts w:ascii="Arial" w:hAnsi="Arial" w:cs="Arial"/>
          <w:sz w:val="20"/>
          <w:szCs w:val="20"/>
        </w:rPr>
        <w:t>6.8</w:t>
      </w:r>
      <w:r>
        <w:rPr>
          <w:rFonts w:ascii="Arial" w:hAnsi="Arial" w:cs="Arial"/>
          <w:sz w:val="20"/>
          <w:szCs w:val="20"/>
        </w:rPr>
        <w:t>.</w:t>
      </w:r>
    </w:p>
    <w:p w14:paraId="4A48B006" w14:textId="77777777" w:rsidR="00375F8F" w:rsidRDefault="00375F8F" w:rsidP="00375F8F">
      <w:pPr>
        <w:pStyle w:val="Odstavecseseznamem"/>
        <w:numPr>
          <w:ilvl w:val="0"/>
          <w:numId w:val="19"/>
        </w:numPr>
        <w:spacing w:line="276" w:lineRule="auto"/>
        <w:rPr>
          <w:rFonts w:ascii="Arial" w:hAnsi="Arial" w:cs="Arial"/>
          <w:sz w:val="20"/>
          <w:szCs w:val="20"/>
        </w:rPr>
      </w:pPr>
      <w:r w:rsidRPr="001B4FC3">
        <w:rPr>
          <w:rFonts w:ascii="Arial" w:hAnsi="Arial" w:cs="Arial"/>
          <w:sz w:val="20"/>
          <w:szCs w:val="20"/>
        </w:rPr>
        <w:t xml:space="preserve">Počkejte, až zazní </w:t>
      </w:r>
      <w:r>
        <w:rPr>
          <w:rFonts w:ascii="Arial" w:hAnsi="Arial" w:cs="Arial"/>
          <w:sz w:val="20"/>
          <w:szCs w:val="20"/>
        </w:rPr>
        <w:t xml:space="preserve">jeden </w:t>
      </w:r>
      <w:r w:rsidRPr="001B4FC3">
        <w:rPr>
          <w:rFonts w:ascii="Arial" w:hAnsi="Arial" w:cs="Arial"/>
          <w:sz w:val="20"/>
          <w:szCs w:val="20"/>
        </w:rPr>
        <w:t xml:space="preserve">dlouhý </w:t>
      </w:r>
      <w:r>
        <w:rPr>
          <w:rFonts w:ascii="Arial" w:hAnsi="Arial" w:cs="Arial"/>
          <w:sz w:val="20"/>
          <w:szCs w:val="20"/>
        </w:rPr>
        <w:t xml:space="preserve">a jeden krátký </w:t>
      </w:r>
      <w:r w:rsidRPr="001B4FC3">
        <w:rPr>
          <w:rFonts w:ascii="Arial" w:hAnsi="Arial" w:cs="Arial"/>
          <w:sz w:val="20"/>
          <w:szCs w:val="20"/>
        </w:rPr>
        <w:t>potvrzovací zvukový signál.</w:t>
      </w:r>
      <w:r>
        <w:rPr>
          <w:rFonts w:ascii="Arial" w:hAnsi="Arial" w:cs="Arial"/>
          <w:sz w:val="20"/>
          <w:szCs w:val="20"/>
        </w:rPr>
        <w:t xml:space="preserve"> </w:t>
      </w:r>
      <w:r w:rsidRPr="001B4FC3">
        <w:rPr>
          <w:rFonts w:ascii="Arial" w:hAnsi="Arial" w:cs="Arial"/>
          <w:sz w:val="20"/>
          <w:szCs w:val="20"/>
        </w:rPr>
        <w:t xml:space="preserve">Poté vraťte měrku do základní polohy. </w:t>
      </w:r>
    </w:p>
    <w:p w14:paraId="6195B03E" w14:textId="77777777" w:rsidR="00375F8F" w:rsidRDefault="00375F8F" w:rsidP="00375F8F">
      <w:pPr>
        <w:pStyle w:val="Odstavecseseznamem"/>
        <w:numPr>
          <w:ilvl w:val="0"/>
          <w:numId w:val="19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Přiložte konec vnitřní měrky k druhé vnitřní rovině - viz </w:t>
      </w:r>
      <w:r w:rsidR="003A78B4">
        <w:rPr>
          <w:rFonts w:ascii="Arial" w:hAnsi="Arial" w:cs="Arial"/>
          <w:sz w:val="20"/>
          <w:szCs w:val="20"/>
        </w:rPr>
        <w:t>Obr. 6.9.</w:t>
      </w:r>
    </w:p>
    <w:p w14:paraId="4697211A" w14:textId="77777777" w:rsidR="00375F8F" w:rsidRDefault="00375F8F" w:rsidP="00375F8F">
      <w:pPr>
        <w:pStyle w:val="Odstavecseseznamem"/>
        <w:numPr>
          <w:ilvl w:val="0"/>
          <w:numId w:val="19"/>
        </w:numPr>
        <w:spacing w:line="276" w:lineRule="auto"/>
        <w:rPr>
          <w:rFonts w:ascii="Arial" w:hAnsi="Arial" w:cs="Arial"/>
          <w:sz w:val="20"/>
          <w:szCs w:val="20"/>
        </w:rPr>
      </w:pPr>
      <w:r w:rsidRPr="001B4FC3">
        <w:rPr>
          <w:rFonts w:ascii="Arial" w:hAnsi="Arial" w:cs="Arial"/>
          <w:sz w:val="20"/>
          <w:szCs w:val="20"/>
        </w:rPr>
        <w:t xml:space="preserve">Počkejte, až zazní </w:t>
      </w:r>
      <w:r>
        <w:rPr>
          <w:rFonts w:ascii="Arial" w:hAnsi="Arial" w:cs="Arial"/>
          <w:sz w:val="20"/>
          <w:szCs w:val="20"/>
        </w:rPr>
        <w:t xml:space="preserve">jeden </w:t>
      </w:r>
      <w:r w:rsidRPr="001B4FC3">
        <w:rPr>
          <w:rFonts w:ascii="Arial" w:hAnsi="Arial" w:cs="Arial"/>
          <w:sz w:val="20"/>
          <w:szCs w:val="20"/>
        </w:rPr>
        <w:t xml:space="preserve">dlouhý </w:t>
      </w:r>
      <w:r>
        <w:rPr>
          <w:rFonts w:ascii="Arial" w:hAnsi="Arial" w:cs="Arial"/>
          <w:sz w:val="20"/>
          <w:szCs w:val="20"/>
        </w:rPr>
        <w:t xml:space="preserve">a dva krátké potvrzovací zvukové </w:t>
      </w:r>
      <w:r w:rsidRPr="001B4FC3">
        <w:rPr>
          <w:rFonts w:ascii="Arial" w:hAnsi="Arial" w:cs="Arial"/>
          <w:sz w:val="20"/>
          <w:szCs w:val="20"/>
        </w:rPr>
        <w:t>signál</w:t>
      </w:r>
      <w:r>
        <w:rPr>
          <w:rFonts w:ascii="Arial" w:hAnsi="Arial" w:cs="Arial"/>
          <w:sz w:val="20"/>
          <w:szCs w:val="20"/>
        </w:rPr>
        <w:t>y</w:t>
      </w:r>
      <w:r w:rsidRPr="001B4FC3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1B4FC3">
        <w:rPr>
          <w:rFonts w:ascii="Arial" w:hAnsi="Arial" w:cs="Arial"/>
          <w:sz w:val="20"/>
          <w:szCs w:val="20"/>
        </w:rPr>
        <w:t xml:space="preserve">Poté vraťte měrku do základní polohy. </w:t>
      </w:r>
    </w:p>
    <w:p w14:paraId="2EDDAF79" w14:textId="77777777" w:rsidR="00375F8F" w:rsidRPr="000A4088" w:rsidRDefault="00375F8F" w:rsidP="003A78B4">
      <w:pPr>
        <w:pStyle w:val="Odstavecseseznamem"/>
        <w:numPr>
          <w:ilvl w:val="0"/>
          <w:numId w:val="19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Naměřené hodnoty vzdálenosti „di1“ a „di2“ mohou být zobrazeny a případně upraveny pomocí tlačítka </w:t>
      </w:r>
      <w:r w:rsidRPr="00C64A0B">
        <w:rPr>
          <w:rFonts w:ascii="Arial" w:hAnsi="Arial" w:cs="Arial"/>
          <w:sz w:val="20"/>
          <w:szCs w:val="20"/>
        </w:rPr>
        <w:t>[P1]</w:t>
      </w:r>
      <w:r>
        <w:rPr>
          <w:rFonts w:ascii="Arial" w:hAnsi="Arial" w:cs="Arial"/>
          <w:sz w:val="20"/>
          <w:szCs w:val="20"/>
        </w:rPr>
        <w:t xml:space="preserve"> </w:t>
      </w:r>
      <w:r w:rsidR="003A78B4" w:rsidRPr="003A78B4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46CF3A9F" wp14:editId="1708BF61">
            <wp:extent cx="518795" cy="431771"/>
            <wp:effectExtent l="0" t="0" r="0" b="6985"/>
            <wp:docPr id="105" name="Obrázek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72" cy="444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B0F0"/>
          <w:sz w:val="20"/>
          <w:szCs w:val="20"/>
        </w:rPr>
        <w:t xml:space="preserve">. </w:t>
      </w:r>
    </w:p>
    <w:p w14:paraId="09A1844F" w14:textId="77777777" w:rsidR="00375F8F" w:rsidRDefault="00375F8F" w:rsidP="003A78B4">
      <w:pPr>
        <w:pStyle w:val="Odstavecseseznamem"/>
        <w:numPr>
          <w:ilvl w:val="0"/>
          <w:numId w:val="19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Naměřené hodnoty průměrů „da1“ a „da2“ mohou být zobrazeny a případně upraveny pomocí tlačítka [P3</w:t>
      </w:r>
      <w:r w:rsidRPr="00C64A0B">
        <w:rPr>
          <w:rFonts w:ascii="Arial" w:hAnsi="Arial" w:cs="Arial"/>
          <w:sz w:val="20"/>
          <w:szCs w:val="20"/>
        </w:rPr>
        <w:t>]</w:t>
      </w:r>
      <w:r>
        <w:rPr>
          <w:rFonts w:ascii="Arial" w:hAnsi="Arial" w:cs="Arial"/>
          <w:sz w:val="20"/>
          <w:szCs w:val="20"/>
        </w:rPr>
        <w:t xml:space="preserve"> </w:t>
      </w:r>
      <w:r w:rsidR="003A78B4" w:rsidRPr="003A78B4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45A2A901" wp14:editId="0C3A711F">
            <wp:extent cx="546322" cy="466725"/>
            <wp:effectExtent l="0" t="0" r="6350" b="0"/>
            <wp:docPr id="106" name="Obrázek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14" cy="46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B0F0"/>
          <w:sz w:val="20"/>
          <w:szCs w:val="20"/>
        </w:rPr>
        <w:t xml:space="preserve">. </w:t>
      </w:r>
    </w:p>
    <w:p w14:paraId="145D8BE4" w14:textId="77777777" w:rsidR="00375F8F" w:rsidRDefault="00375F8F" w:rsidP="00375F8F">
      <w:pPr>
        <w:pStyle w:val="Odstavecseseznamem"/>
        <w:spacing w:line="276" w:lineRule="auto"/>
        <w:rPr>
          <w:rFonts w:ascii="Arial" w:hAnsi="Arial" w:cs="Arial"/>
          <w:sz w:val="20"/>
          <w:szCs w:val="20"/>
        </w:rPr>
      </w:pPr>
    </w:p>
    <w:p w14:paraId="63CC5E5A" w14:textId="77777777" w:rsidR="00375F8F" w:rsidRDefault="00375F8F" w:rsidP="00375F8F">
      <w:pPr>
        <w:spacing w:line="276" w:lineRule="auto"/>
        <w:rPr>
          <w:rFonts w:cs="Arial"/>
          <w:color w:val="00B0F0"/>
          <w:sz w:val="20"/>
          <w:szCs w:val="20"/>
        </w:rPr>
      </w:pPr>
    </w:p>
    <w:p w14:paraId="324C8933" w14:textId="77777777" w:rsidR="003A78B4" w:rsidRDefault="003A78B4" w:rsidP="003A78B4">
      <w:pPr>
        <w:spacing w:line="276" w:lineRule="auto"/>
        <w:jc w:val="center"/>
        <w:rPr>
          <w:rFonts w:cs="Arial"/>
          <w:sz w:val="20"/>
          <w:szCs w:val="20"/>
        </w:rPr>
      </w:pPr>
      <w:r>
        <w:rPr>
          <w:noProof/>
          <w:lang w:val="en-US" w:eastAsia="en-US"/>
        </w:rPr>
        <w:drawing>
          <wp:inline distT="0" distB="0" distL="0" distR="0" wp14:anchorId="39125900" wp14:editId="0FED2B52">
            <wp:extent cx="4248150" cy="2124075"/>
            <wp:effectExtent l="0" t="0" r="0" b="9525"/>
            <wp:docPr id="107" name="Obrázek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82F96" w14:textId="77777777" w:rsidR="00375F8F" w:rsidRPr="003A78B4" w:rsidRDefault="003A78B4" w:rsidP="003A78B4">
      <w:pPr>
        <w:tabs>
          <w:tab w:val="left" w:pos="1965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Obr. 6.7</w:t>
      </w:r>
    </w:p>
    <w:p w14:paraId="2F8660F7" w14:textId="77777777" w:rsidR="00375F8F" w:rsidRDefault="00375F8F" w:rsidP="00375F8F">
      <w:pPr>
        <w:spacing w:line="276" w:lineRule="auto"/>
        <w:rPr>
          <w:rFonts w:cs="Arial"/>
          <w:sz w:val="22"/>
          <w:szCs w:val="22"/>
        </w:rPr>
      </w:pPr>
    </w:p>
    <w:p w14:paraId="5142A48B" w14:textId="77777777" w:rsidR="003A78B4" w:rsidRDefault="003A78B4" w:rsidP="003A78B4">
      <w:pPr>
        <w:spacing w:line="276" w:lineRule="auto"/>
        <w:jc w:val="center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  <w:lang w:val="en-US" w:eastAsia="en-US"/>
        </w:rPr>
        <w:lastRenderedPageBreak/>
        <w:drawing>
          <wp:inline distT="0" distB="0" distL="0" distR="0" wp14:anchorId="18A3A5DC" wp14:editId="591E9DD2">
            <wp:extent cx="4284746" cy="2200275"/>
            <wp:effectExtent l="0" t="0" r="1905" b="0"/>
            <wp:docPr id="108" name="Obrázek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448" cy="2203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F46E9" w14:textId="77777777" w:rsidR="003A78B4" w:rsidRDefault="003A78B4" w:rsidP="003A78B4">
      <w:pPr>
        <w:spacing w:line="276" w:lineRule="auto"/>
        <w:jc w:val="center"/>
        <w:rPr>
          <w:rFonts w:cs="Arial"/>
          <w:sz w:val="20"/>
          <w:szCs w:val="20"/>
        </w:rPr>
      </w:pPr>
      <w:r w:rsidRPr="003A78B4">
        <w:rPr>
          <w:rFonts w:cs="Arial"/>
          <w:sz w:val="20"/>
          <w:szCs w:val="20"/>
        </w:rPr>
        <w:t>Obr. 6.8</w:t>
      </w:r>
    </w:p>
    <w:p w14:paraId="53400706" w14:textId="77777777" w:rsidR="003A78B4" w:rsidRPr="003A78B4" w:rsidRDefault="003A78B4" w:rsidP="003A78B4">
      <w:pPr>
        <w:spacing w:line="276" w:lineRule="auto"/>
        <w:jc w:val="center"/>
        <w:rPr>
          <w:rFonts w:cs="Arial"/>
          <w:sz w:val="20"/>
          <w:szCs w:val="20"/>
        </w:rPr>
      </w:pPr>
    </w:p>
    <w:p w14:paraId="5A5A5BBA" w14:textId="77777777" w:rsidR="00375F8F" w:rsidRDefault="003A78B4" w:rsidP="003A78B4">
      <w:pPr>
        <w:spacing w:line="276" w:lineRule="auto"/>
        <w:jc w:val="center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  <w:lang w:val="en-US" w:eastAsia="en-US"/>
        </w:rPr>
        <w:drawing>
          <wp:inline distT="0" distB="0" distL="0" distR="0" wp14:anchorId="06996446" wp14:editId="45A882E2">
            <wp:extent cx="4210551" cy="2162175"/>
            <wp:effectExtent l="0" t="0" r="0" b="0"/>
            <wp:docPr id="109" name="Obrázek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443" cy="2164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DD3A6" w14:textId="77777777" w:rsidR="00375F8F" w:rsidRPr="003A78B4" w:rsidRDefault="003A78B4" w:rsidP="00375F8F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A78B4">
        <w:rPr>
          <w:rFonts w:cs="Arial"/>
          <w:sz w:val="20"/>
          <w:szCs w:val="20"/>
        </w:rPr>
        <w:tab/>
        <w:t>Obr. 6.9</w:t>
      </w:r>
    </w:p>
    <w:p w14:paraId="112D626C" w14:textId="77777777" w:rsidR="00375F8F" w:rsidRPr="00AC5A89" w:rsidRDefault="00375F8F" w:rsidP="00375F8F">
      <w:pPr>
        <w:spacing w:line="276" w:lineRule="auto"/>
        <w:rPr>
          <w:rFonts w:cs="Arial"/>
          <w:color w:val="00B0F0"/>
          <w:sz w:val="20"/>
          <w:szCs w:val="20"/>
        </w:rPr>
      </w:pPr>
    </w:p>
    <w:p w14:paraId="152577EB" w14:textId="77777777" w:rsidR="00375F8F" w:rsidRDefault="00375F8F" w:rsidP="00375F8F">
      <w:pPr>
        <w:spacing w:line="276" w:lineRule="auto"/>
        <w:rPr>
          <w:rFonts w:cs="Arial"/>
          <w:b/>
          <w:sz w:val="22"/>
          <w:szCs w:val="22"/>
        </w:rPr>
      </w:pPr>
    </w:p>
    <w:p w14:paraId="59762C11" w14:textId="77777777" w:rsidR="00375F8F" w:rsidRPr="000453B1" w:rsidRDefault="003A78B4" w:rsidP="000453B1">
      <w:pPr>
        <w:pStyle w:val="Nadpis3"/>
      </w:pPr>
      <w:bookmarkStart w:id="46" w:name="_Toc457305946"/>
      <w:r>
        <w:t>6</w:t>
      </w:r>
      <w:r w:rsidR="00375F8F" w:rsidRPr="00097AA5">
        <w:t>.3</w:t>
      </w:r>
      <w:r w:rsidR="00375F8F">
        <w:t>.5</w:t>
      </w:r>
      <w:r w:rsidR="00375F8F" w:rsidRPr="00097AA5">
        <w:t xml:space="preserve"> </w:t>
      </w:r>
      <w:r w:rsidR="00375F8F">
        <w:t>Použití speciálních programů ALS1 a ALS2 pro lité disky</w:t>
      </w:r>
      <w:bookmarkEnd w:id="46"/>
    </w:p>
    <w:p w14:paraId="25855CC6" w14:textId="77777777" w:rsidR="00375F8F" w:rsidRDefault="00375F8F" w:rsidP="00375F8F">
      <w:pPr>
        <w:spacing w:line="276" w:lineRule="auto"/>
        <w:rPr>
          <w:rFonts w:cs="Arial"/>
          <w:sz w:val="20"/>
          <w:szCs w:val="20"/>
        </w:rPr>
      </w:pPr>
      <w:r w:rsidRPr="00693A04">
        <w:rPr>
          <w:rFonts w:cs="Arial"/>
          <w:sz w:val="20"/>
          <w:szCs w:val="20"/>
        </w:rPr>
        <w:t>Vyvažovačka nabízí dva speciální programy pro vyvažování litých kol - ALS1 a ALS2. Tyto dva programy dovolují uživateli měřit skutečné hodnoty vzdálenosti a průměru v místech aplikace závaží na disku. Tyto hodnoty se přímo měří a neurčují se dle systémových algo</w:t>
      </w:r>
      <w:r w:rsidR="003A78B4">
        <w:rPr>
          <w:rFonts w:cs="Arial"/>
          <w:sz w:val="20"/>
          <w:szCs w:val="20"/>
        </w:rPr>
        <w:t>ritmů, jako je tomu u základního programu</w:t>
      </w:r>
      <w:r w:rsidRPr="00693A04">
        <w:rPr>
          <w:rFonts w:cs="Arial"/>
          <w:sz w:val="20"/>
          <w:szCs w:val="20"/>
        </w:rPr>
        <w:t>. Proto je vyvažování v těchto programech přesnější, zvláště u disků se speciálním tvarem.</w:t>
      </w:r>
    </w:p>
    <w:p w14:paraId="0844CE2E" w14:textId="77777777" w:rsidR="00375F8F" w:rsidRPr="00693A04" w:rsidRDefault="00375F8F" w:rsidP="00375F8F">
      <w:pPr>
        <w:spacing w:line="276" w:lineRule="auto"/>
        <w:rPr>
          <w:rFonts w:cs="Arial"/>
          <w:sz w:val="20"/>
          <w:szCs w:val="20"/>
        </w:rPr>
      </w:pPr>
    </w:p>
    <w:p w14:paraId="52A681AB" w14:textId="77777777" w:rsidR="00375F8F" w:rsidRDefault="00375F8F" w:rsidP="00375F8F">
      <w:pPr>
        <w:spacing w:line="276" w:lineRule="auto"/>
        <w:rPr>
          <w:rFonts w:cs="Arial"/>
          <w:sz w:val="20"/>
          <w:szCs w:val="20"/>
        </w:rPr>
      </w:pPr>
      <w:r w:rsidRPr="00693A04">
        <w:rPr>
          <w:rFonts w:cs="Arial"/>
          <w:sz w:val="20"/>
          <w:szCs w:val="20"/>
        </w:rPr>
        <w:t>Rozdíl mezi programem ALS1 a ALS2 je v tom, že u programu ALS1 je jedna rovina aplikace závaží daná - je to vnitřní ráfek disku. Uživatel si volí jen druhou vnitřní rovinu pro aplikaci nalepovacího závaží. V případě programu ALS2 si uživatel volí dvě vnitřní roviny pro nalepovacího závaží.</w:t>
      </w:r>
    </w:p>
    <w:p w14:paraId="58C9577C" w14:textId="77777777" w:rsidR="00375F8F" w:rsidRPr="00693A04" w:rsidRDefault="00375F8F" w:rsidP="00375F8F">
      <w:pPr>
        <w:spacing w:line="276" w:lineRule="auto"/>
        <w:rPr>
          <w:rFonts w:cs="Arial"/>
          <w:sz w:val="20"/>
          <w:szCs w:val="20"/>
        </w:rPr>
      </w:pPr>
    </w:p>
    <w:p w14:paraId="3F2E0C22" w14:textId="77777777" w:rsidR="00375F8F" w:rsidRDefault="00375F8F" w:rsidP="00375F8F">
      <w:pPr>
        <w:spacing w:line="276" w:lineRule="auto"/>
        <w:rPr>
          <w:rFonts w:cs="Arial"/>
          <w:sz w:val="20"/>
          <w:szCs w:val="20"/>
        </w:rPr>
      </w:pPr>
      <w:r w:rsidRPr="00693A04">
        <w:rPr>
          <w:rFonts w:cs="Arial"/>
          <w:sz w:val="20"/>
          <w:szCs w:val="20"/>
        </w:rPr>
        <w:t>Pro měření se používá jen vnitřní měrka.</w:t>
      </w:r>
    </w:p>
    <w:p w14:paraId="64945741" w14:textId="77777777" w:rsidR="00375F8F" w:rsidRPr="00693A04" w:rsidRDefault="00375F8F" w:rsidP="00375F8F">
      <w:pPr>
        <w:spacing w:line="276" w:lineRule="auto"/>
        <w:rPr>
          <w:rFonts w:cs="Arial"/>
          <w:sz w:val="20"/>
          <w:szCs w:val="20"/>
        </w:rPr>
      </w:pPr>
    </w:p>
    <w:p w14:paraId="29E44FD3" w14:textId="77777777" w:rsidR="00375F8F" w:rsidRPr="00693A04" w:rsidRDefault="00375F8F" w:rsidP="00375F8F">
      <w:pPr>
        <w:spacing w:line="276" w:lineRule="auto"/>
        <w:rPr>
          <w:rFonts w:cs="Arial"/>
          <w:sz w:val="20"/>
          <w:szCs w:val="20"/>
        </w:rPr>
      </w:pPr>
      <w:r w:rsidRPr="00693A04">
        <w:rPr>
          <w:rFonts w:cs="Arial"/>
          <w:sz w:val="20"/>
          <w:szCs w:val="20"/>
        </w:rPr>
        <w:t>Postup při použití programů ALS1 a ALS2 sestává z těchto tří částí:</w:t>
      </w:r>
    </w:p>
    <w:p w14:paraId="36D72B1E" w14:textId="77777777" w:rsidR="00375F8F" w:rsidRPr="00693A04" w:rsidRDefault="00375F8F" w:rsidP="00375F8F">
      <w:pPr>
        <w:pStyle w:val="Odstavecseseznamem"/>
        <w:numPr>
          <w:ilvl w:val="0"/>
          <w:numId w:val="20"/>
        </w:numPr>
        <w:spacing w:line="276" w:lineRule="auto"/>
        <w:rPr>
          <w:rFonts w:ascii="Arial" w:hAnsi="Arial" w:cs="Arial"/>
          <w:sz w:val="20"/>
          <w:szCs w:val="20"/>
        </w:rPr>
      </w:pPr>
      <w:r w:rsidRPr="00693A04">
        <w:rPr>
          <w:rFonts w:ascii="Arial" w:hAnsi="Arial" w:cs="Arial"/>
          <w:sz w:val="20"/>
          <w:szCs w:val="20"/>
        </w:rPr>
        <w:t>Zadání rozměrů disku</w:t>
      </w:r>
    </w:p>
    <w:p w14:paraId="779DF317" w14:textId="77777777" w:rsidR="00375F8F" w:rsidRPr="00693A04" w:rsidRDefault="00375F8F" w:rsidP="00375F8F">
      <w:pPr>
        <w:pStyle w:val="Odstavecseseznamem"/>
        <w:numPr>
          <w:ilvl w:val="0"/>
          <w:numId w:val="20"/>
        </w:numPr>
        <w:spacing w:line="276" w:lineRule="auto"/>
        <w:rPr>
          <w:rFonts w:ascii="Arial" w:hAnsi="Arial" w:cs="Arial"/>
          <w:sz w:val="20"/>
          <w:szCs w:val="20"/>
        </w:rPr>
      </w:pPr>
      <w:r w:rsidRPr="00693A04">
        <w:rPr>
          <w:rFonts w:ascii="Arial" w:hAnsi="Arial" w:cs="Arial"/>
          <w:sz w:val="20"/>
          <w:szCs w:val="20"/>
        </w:rPr>
        <w:t>Vyvažovací běh</w:t>
      </w:r>
    </w:p>
    <w:p w14:paraId="0183A75B" w14:textId="77777777" w:rsidR="00375F8F" w:rsidRPr="003A78B4" w:rsidRDefault="00375F8F" w:rsidP="00375F8F">
      <w:pPr>
        <w:pStyle w:val="Odstavecseseznamem"/>
        <w:numPr>
          <w:ilvl w:val="0"/>
          <w:numId w:val="20"/>
        </w:numPr>
        <w:spacing w:line="276" w:lineRule="auto"/>
        <w:rPr>
          <w:rFonts w:ascii="Arial" w:hAnsi="Arial" w:cs="Arial"/>
          <w:sz w:val="20"/>
          <w:szCs w:val="20"/>
        </w:rPr>
      </w:pPr>
      <w:r w:rsidRPr="00693A04">
        <w:rPr>
          <w:rFonts w:ascii="Arial" w:hAnsi="Arial" w:cs="Arial"/>
          <w:sz w:val="20"/>
          <w:szCs w:val="20"/>
        </w:rPr>
        <w:t>Aplikace vyvažovacího závaží</w:t>
      </w:r>
    </w:p>
    <w:p w14:paraId="32B7F40C" w14:textId="77777777" w:rsidR="000453B1" w:rsidRDefault="000453B1" w:rsidP="003A78B4">
      <w:pPr>
        <w:spacing w:line="276" w:lineRule="auto"/>
        <w:rPr>
          <w:rFonts w:cs="Arial"/>
          <w:sz w:val="20"/>
          <w:szCs w:val="20"/>
        </w:rPr>
      </w:pPr>
    </w:p>
    <w:p w14:paraId="561A4DB8" w14:textId="77777777" w:rsidR="000453B1" w:rsidRDefault="000453B1" w:rsidP="003A78B4">
      <w:pPr>
        <w:spacing w:line="276" w:lineRule="auto"/>
        <w:rPr>
          <w:rFonts w:cs="Arial"/>
          <w:sz w:val="20"/>
          <w:szCs w:val="20"/>
        </w:rPr>
      </w:pPr>
    </w:p>
    <w:p w14:paraId="4A247D9F" w14:textId="77777777" w:rsidR="000453B1" w:rsidRDefault="000453B1" w:rsidP="003A78B4">
      <w:pPr>
        <w:spacing w:line="276" w:lineRule="auto"/>
        <w:rPr>
          <w:rFonts w:cs="Arial"/>
          <w:sz w:val="20"/>
          <w:szCs w:val="20"/>
        </w:rPr>
      </w:pPr>
    </w:p>
    <w:p w14:paraId="74F422F6" w14:textId="77777777" w:rsidR="000453B1" w:rsidRDefault="000453B1" w:rsidP="003A78B4">
      <w:pPr>
        <w:spacing w:line="276" w:lineRule="auto"/>
        <w:rPr>
          <w:rFonts w:cs="Arial"/>
          <w:sz w:val="20"/>
          <w:szCs w:val="20"/>
        </w:rPr>
      </w:pPr>
    </w:p>
    <w:p w14:paraId="54EE2E47" w14:textId="77777777" w:rsidR="003A78B4" w:rsidRDefault="003A78B4" w:rsidP="003A78B4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lastRenderedPageBreak/>
        <w:t>________________________________________________________________________________</w:t>
      </w:r>
    </w:p>
    <w:p w14:paraId="50723DD2" w14:textId="77777777" w:rsidR="003A78B4" w:rsidRDefault="003A78B4" w:rsidP="003A78B4">
      <w:pPr>
        <w:spacing w:line="276" w:lineRule="auto"/>
        <w:rPr>
          <w:rFonts w:cs="Arial"/>
          <w:b/>
          <w:sz w:val="20"/>
          <w:szCs w:val="20"/>
        </w:rPr>
      </w:pPr>
      <w:r w:rsidRPr="008908CF">
        <w:rPr>
          <w:rFonts w:cs="Arial"/>
          <w:b/>
          <w:sz w:val="20"/>
          <w:szCs w:val="20"/>
        </w:rPr>
        <w:t>Poznámka:</w:t>
      </w:r>
    </w:p>
    <w:p w14:paraId="49BA8DEF" w14:textId="77777777" w:rsidR="003A78B4" w:rsidRPr="003A78B4" w:rsidRDefault="003A78B4" w:rsidP="00492FE1">
      <w:pPr>
        <w:pBdr>
          <w:bottom w:val="single" w:sz="4" w:space="1" w:color="auto"/>
        </w:pBd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Může být provedeno</w:t>
      </w:r>
      <w:r w:rsidRPr="003A78B4">
        <w:rPr>
          <w:rFonts w:cs="Arial"/>
          <w:sz w:val="20"/>
          <w:szCs w:val="20"/>
        </w:rPr>
        <w:t xml:space="preserve"> pouze tehdy, pokud je </w:t>
      </w:r>
      <w:r>
        <w:rPr>
          <w:rFonts w:cs="Arial"/>
          <w:sz w:val="20"/>
          <w:szCs w:val="20"/>
        </w:rPr>
        <w:t>nainstalován senzor v</w:t>
      </w:r>
      <w:r w:rsidRPr="003A78B4">
        <w:rPr>
          <w:rFonts w:cs="Arial"/>
          <w:sz w:val="20"/>
          <w:szCs w:val="20"/>
        </w:rPr>
        <w:t>zdálenost</w:t>
      </w:r>
      <w:r>
        <w:rPr>
          <w:rFonts w:cs="Arial"/>
          <w:sz w:val="20"/>
          <w:szCs w:val="20"/>
        </w:rPr>
        <w:t>i</w:t>
      </w:r>
      <w:r w:rsidRPr="003A78B4">
        <w:rPr>
          <w:rFonts w:cs="Arial"/>
          <w:sz w:val="20"/>
          <w:szCs w:val="20"/>
        </w:rPr>
        <w:t xml:space="preserve"> / průměr</w:t>
      </w:r>
      <w:r>
        <w:rPr>
          <w:rFonts w:cs="Arial"/>
          <w:sz w:val="20"/>
          <w:szCs w:val="20"/>
        </w:rPr>
        <w:t>u</w:t>
      </w:r>
      <w:r w:rsidRPr="003A78B4">
        <w:rPr>
          <w:rFonts w:cs="Arial"/>
          <w:sz w:val="20"/>
          <w:szCs w:val="20"/>
        </w:rPr>
        <w:t xml:space="preserve"> a</w:t>
      </w:r>
      <w:r w:rsidR="00492FE1">
        <w:rPr>
          <w:rFonts w:cs="Arial"/>
          <w:sz w:val="20"/>
          <w:szCs w:val="20"/>
        </w:rPr>
        <w:t xml:space="preserve"> pokud je povolen. </w:t>
      </w:r>
      <w:r>
        <w:rPr>
          <w:rFonts w:cs="Arial"/>
          <w:sz w:val="20"/>
          <w:szCs w:val="20"/>
        </w:rPr>
        <w:t xml:space="preserve">Pokud tato podmínka není splněna, postupujte </w:t>
      </w:r>
      <w:r w:rsidRPr="003A78B4">
        <w:rPr>
          <w:rFonts w:cs="Arial"/>
          <w:sz w:val="20"/>
          <w:szCs w:val="20"/>
        </w:rPr>
        <w:t xml:space="preserve">podle pokynů uvedených v </w:t>
      </w:r>
      <w:r w:rsidR="00492FE1">
        <w:rPr>
          <w:rFonts w:cs="Arial"/>
          <w:sz w:val="20"/>
          <w:szCs w:val="20"/>
        </w:rPr>
        <w:t>části</w:t>
      </w:r>
      <w:r w:rsidRPr="003A78B4">
        <w:rPr>
          <w:rFonts w:cs="Arial"/>
          <w:sz w:val="20"/>
          <w:szCs w:val="20"/>
        </w:rPr>
        <w:t xml:space="preserve"> </w:t>
      </w:r>
      <w:r w:rsidR="00492FE1">
        <w:rPr>
          <w:rFonts w:cs="Arial"/>
          <w:color w:val="FF0000"/>
          <w:sz w:val="20"/>
          <w:szCs w:val="20"/>
        </w:rPr>
        <w:t>6.3.5.4</w:t>
      </w:r>
      <w:r w:rsidRPr="00492FE1">
        <w:rPr>
          <w:rFonts w:cs="Arial"/>
          <w:color w:val="FF0000"/>
          <w:sz w:val="20"/>
          <w:szCs w:val="20"/>
        </w:rPr>
        <w:t xml:space="preserve"> </w:t>
      </w:r>
      <w:r w:rsidR="00492FE1">
        <w:rPr>
          <w:rFonts w:cs="Arial"/>
          <w:sz w:val="20"/>
          <w:szCs w:val="20"/>
        </w:rPr>
        <w:t>Použití programu ALS1 nebo ALS2 bez automatického zadávání</w:t>
      </w:r>
      <w:r w:rsidRPr="003A78B4">
        <w:rPr>
          <w:rFonts w:cs="Arial"/>
          <w:sz w:val="20"/>
          <w:szCs w:val="20"/>
        </w:rPr>
        <w:t>.</w:t>
      </w:r>
    </w:p>
    <w:p w14:paraId="14E3F234" w14:textId="77777777" w:rsidR="003A78B4" w:rsidRDefault="003A78B4" w:rsidP="003A78B4">
      <w:pPr>
        <w:spacing w:line="276" w:lineRule="auto"/>
        <w:rPr>
          <w:rFonts w:cs="Arial"/>
          <w:b/>
          <w:sz w:val="20"/>
          <w:szCs w:val="20"/>
        </w:rPr>
      </w:pPr>
    </w:p>
    <w:p w14:paraId="07CF6958" w14:textId="77777777" w:rsidR="003A78B4" w:rsidRDefault="003A78B4" w:rsidP="003A78B4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0"/>
          <w:szCs w:val="20"/>
        </w:rPr>
        <w:t>Základní hodnota průměru disku neodpovídá průměrům disku v místě aplikace vyvažovacích závaží.</w:t>
      </w:r>
    </w:p>
    <w:p w14:paraId="3B090E24" w14:textId="77777777" w:rsidR="003A78B4" w:rsidRDefault="003A78B4" w:rsidP="00375F8F">
      <w:pPr>
        <w:spacing w:line="276" w:lineRule="auto"/>
        <w:rPr>
          <w:rFonts w:cs="Arial"/>
          <w:sz w:val="22"/>
          <w:szCs w:val="22"/>
        </w:rPr>
      </w:pPr>
    </w:p>
    <w:p w14:paraId="65704541" w14:textId="77777777" w:rsidR="00375F8F" w:rsidRPr="000453B1" w:rsidRDefault="00492FE1" w:rsidP="000453B1">
      <w:pPr>
        <w:pStyle w:val="Nadpis4"/>
        <w:rPr>
          <w:b w:val="0"/>
        </w:rPr>
      </w:pPr>
      <w:r>
        <w:rPr>
          <w:b w:val="0"/>
        </w:rPr>
        <w:t>6</w:t>
      </w:r>
      <w:r w:rsidR="00375F8F" w:rsidRPr="00693A04">
        <w:t xml:space="preserve">.3.5.1 Zadání rozměrů disku u </w:t>
      </w:r>
      <w:r w:rsidR="00375F8F">
        <w:t xml:space="preserve">programů ALS1 a ALS2 </w:t>
      </w:r>
    </w:p>
    <w:p w14:paraId="1F1DC813" w14:textId="77777777" w:rsidR="00186823" w:rsidRPr="00186823" w:rsidRDefault="00375F8F" w:rsidP="00186823">
      <w:pPr>
        <w:spacing w:line="276" w:lineRule="auto"/>
        <w:rPr>
          <w:rFonts w:cs="Arial"/>
          <w:sz w:val="20"/>
          <w:szCs w:val="20"/>
        </w:rPr>
      </w:pPr>
      <w:r w:rsidRPr="00693A04">
        <w:rPr>
          <w:rFonts w:cs="Arial"/>
          <w:sz w:val="20"/>
          <w:szCs w:val="20"/>
        </w:rPr>
        <w:t xml:space="preserve">Zadávají se </w:t>
      </w:r>
      <w:r>
        <w:rPr>
          <w:rFonts w:cs="Arial"/>
          <w:sz w:val="20"/>
          <w:szCs w:val="20"/>
        </w:rPr>
        <w:t>hodnoty vzdálenosti a průměru ve dvou rovinách aplikace závaží</w:t>
      </w:r>
      <w:r w:rsidR="00492FE1">
        <w:rPr>
          <w:rFonts w:cs="Arial"/>
          <w:sz w:val="20"/>
          <w:szCs w:val="20"/>
        </w:rPr>
        <w:t xml:space="preserve"> (di1 a di2)</w:t>
      </w:r>
      <w:r>
        <w:rPr>
          <w:rFonts w:cs="Arial"/>
          <w:sz w:val="20"/>
          <w:szCs w:val="20"/>
        </w:rPr>
        <w:t>.</w:t>
      </w:r>
      <w:r w:rsidR="00492FE1">
        <w:rPr>
          <w:rFonts w:cs="Arial"/>
          <w:sz w:val="20"/>
          <w:szCs w:val="20"/>
        </w:rPr>
        <w:t xml:space="preserve"> Po zadání hodnot je možné je znovu zobrazit </w:t>
      </w:r>
      <w:r w:rsidR="00F92984">
        <w:rPr>
          <w:rFonts w:cs="Arial"/>
          <w:sz w:val="20"/>
          <w:szCs w:val="20"/>
        </w:rPr>
        <w:t xml:space="preserve">nebo upravit </w:t>
      </w:r>
      <w:r w:rsidR="00492FE1">
        <w:rPr>
          <w:rFonts w:cs="Arial"/>
          <w:sz w:val="20"/>
          <w:szCs w:val="20"/>
        </w:rPr>
        <w:t>pomocí tlačítka [P1</w:t>
      </w:r>
      <w:r w:rsidR="00492FE1" w:rsidRPr="00C64A0B">
        <w:rPr>
          <w:rFonts w:cs="Arial"/>
          <w:sz w:val="20"/>
          <w:szCs w:val="20"/>
        </w:rPr>
        <w:t>]</w:t>
      </w:r>
      <w:r w:rsidR="00492FE1">
        <w:rPr>
          <w:rFonts w:cs="Arial"/>
          <w:sz w:val="20"/>
          <w:szCs w:val="20"/>
        </w:rPr>
        <w:t xml:space="preserve"> </w:t>
      </w:r>
      <w:r w:rsidR="00492FE1" w:rsidRPr="00492FE1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6CB1ED71" wp14:editId="00EF03FD">
            <wp:extent cx="600075" cy="499416"/>
            <wp:effectExtent l="0" t="0" r="0" b="0"/>
            <wp:docPr id="110" name="Obrázek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42" cy="503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2FE1">
        <w:rPr>
          <w:rFonts w:cs="Arial"/>
          <w:sz w:val="20"/>
          <w:szCs w:val="20"/>
        </w:rPr>
        <w:t>nebo [P2</w:t>
      </w:r>
      <w:r w:rsidR="00492FE1" w:rsidRPr="00C64A0B">
        <w:rPr>
          <w:rFonts w:cs="Arial"/>
          <w:sz w:val="20"/>
          <w:szCs w:val="20"/>
        </w:rPr>
        <w:t>]</w:t>
      </w:r>
      <w:r w:rsidR="00492FE1">
        <w:rPr>
          <w:rFonts w:cs="Arial"/>
          <w:sz w:val="20"/>
          <w:szCs w:val="20"/>
        </w:rPr>
        <w:t xml:space="preserve"> </w:t>
      </w:r>
      <w:r w:rsidR="00492FE1" w:rsidRPr="00492FE1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6C789ECE" wp14:editId="6A7130E2">
            <wp:extent cx="571500" cy="488235"/>
            <wp:effectExtent l="0" t="0" r="0" b="7620"/>
            <wp:docPr id="111" name="Obrázek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83" cy="490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2FE1">
        <w:rPr>
          <w:rFonts w:cs="Arial"/>
          <w:sz w:val="20"/>
          <w:szCs w:val="20"/>
        </w:rPr>
        <w:t xml:space="preserve">. </w:t>
      </w:r>
      <w:r w:rsidR="00186823">
        <w:rPr>
          <w:rFonts w:cs="Arial"/>
          <w:sz w:val="20"/>
          <w:szCs w:val="20"/>
        </w:rPr>
        <w:t>S</w:t>
      </w:r>
      <w:r w:rsidR="00F92984">
        <w:rPr>
          <w:rFonts w:cs="Arial"/>
          <w:sz w:val="20"/>
          <w:szCs w:val="20"/>
        </w:rPr>
        <w:t>tisknutím</w:t>
      </w:r>
      <w:r w:rsidR="00186823" w:rsidRPr="00186823">
        <w:rPr>
          <w:rFonts w:cs="Arial"/>
          <w:sz w:val="20"/>
          <w:szCs w:val="20"/>
        </w:rPr>
        <w:t xml:space="preserve"> tlačítka [P1]</w:t>
      </w:r>
      <w:r w:rsidR="00186823" w:rsidRPr="00186823">
        <w:rPr>
          <w:rFonts w:cs="Arial"/>
          <w:noProof/>
          <w:sz w:val="20"/>
          <w:szCs w:val="20"/>
          <w:lang w:val="en-US" w:eastAsia="en-US"/>
        </w:rPr>
        <w:t xml:space="preserve"> </w:t>
      </w:r>
      <w:r w:rsidR="00186823" w:rsidRPr="00492FE1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136D30A3" wp14:editId="5EEF8B38">
            <wp:extent cx="600075" cy="499416"/>
            <wp:effectExtent l="0" t="0" r="0" b="0"/>
            <wp:docPr id="112" name="Obrázek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42" cy="503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6823" w:rsidRPr="00186823">
        <w:rPr>
          <w:rFonts w:cs="Arial"/>
          <w:sz w:val="20"/>
          <w:szCs w:val="20"/>
        </w:rPr>
        <w:t xml:space="preserve"> </w:t>
      </w:r>
      <w:r w:rsidR="00186823">
        <w:rPr>
          <w:rFonts w:cs="Arial"/>
          <w:sz w:val="20"/>
          <w:szCs w:val="20"/>
        </w:rPr>
        <w:t>se</w:t>
      </w:r>
      <w:r w:rsidR="00186823" w:rsidRPr="00186823">
        <w:rPr>
          <w:rFonts w:cs="Arial"/>
          <w:sz w:val="20"/>
          <w:szCs w:val="20"/>
        </w:rPr>
        <w:t xml:space="preserve"> budou střídavě zobrazovat</w:t>
      </w:r>
      <w:r w:rsidR="00186823">
        <w:rPr>
          <w:rFonts w:cs="Arial"/>
          <w:sz w:val="20"/>
          <w:szCs w:val="20"/>
        </w:rPr>
        <w:t xml:space="preserve"> hodnoty di1 a di2</w:t>
      </w:r>
      <w:r w:rsidR="00186823" w:rsidRPr="00186823">
        <w:rPr>
          <w:rFonts w:cs="Arial"/>
          <w:sz w:val="20"/>
          <w:szCs w:val="20"/>
        </w:rPr>
        <w:t xml:space="preserve">. </w:t>
      </w:r>
      <w:r w:rsidR="00186823">
        <w:rPr>
          <w:rFonts w:cs="Arial"/>
          <w:sz w:val="20"/>
          <w:szCs w:val="20"/>
        </w:rPr>
        <w:t>S</w:t>
      </w:r>
      <w:r w:rsidR="00186823" w:rsidRPr="00186823">
        <w:rPr>
          <w:rFonts w:cs="Arial"/>
          <w:sz w:val="20"/>
          <w:szCs w:val="20"/>
        </w:rPr>
        <w:t xml:space="preserve">tiskem </w:t>
      </w:r>
      <w:r w:rsidR="00186823">
        <w:rPr>
          <w:rFonts w:cs="Arial"/>
          <w:sz w:val="20"/>
          <w:szCs w:val="20"/>
        </w:rPr>
        <w:t xml:space="preserve">tlačítka </w:t>
      </w:r>
      <w:r w:rsidR="00186823" w:rsidRPr="00186823">
        <w:rPr>
          <w:rFonts w:cs="Arial"/>
          <w:sz w:val="20"/>
          <w:szCs w:val="20"/>
        </w:rPr>
        <w:t xml:space="preserve">[P3] </w:t>
      </w:r>
      <w:r w:rsidR="00186823" w:rsidRPr="00186823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26BCD16A" wp14:editId="34BAA2D4">
            <wp:extent cx="581025" cy="496372"/>
            <wp:effectExtent l="0" t="0" r="0" b="0"/>
            <wp:docPr id="113" name="Obrázek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62" cy="498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6823">
        <w:rPr>
          <w:rFonts w:cs="Arial"/>
          <w:sz w:val="20"/>
          <w:szCs w:val="20"/>
        </w:rPr>
        <w:t>se budou střídavě zobrazovat hodnoty  da1 a da</w:t>
      </w:r>
      <w:r w:rsidR="00186823" w:rsidRPr="00186823">
        <w:rPr>
          <w:rFonts w:cs="Arial"/>
          <w:sz w:val="20"/>
          <w:szCs w:val="20"/>
        </w:rPr>
        <w:t>2.</w:t>
      </w:r>
    </w:p>
    <w:p w14:paraId="5491453C" w14:textId="77777777" w:rsidR="00186823" w:rsidRDefault="00186823" w:rsidP="00186823">
      <w:pPr>
        <w:spacing w:line="276" w:lineRule="auto"/>
        <w:rPr>
          <w:rFonts w:cs="Arial"/>
          <w:sz w:val="20"/>
          <w:szCs w:val="20"/>
        </w:rPr>
      </w:pPr>
    </w:p>
    <w:p w14:paraId="641A01CF" w14:textId="77777777" w:rsidR="00375F8F" w:rsidRDefault="00186823" w:rsidP="00375F8F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Chcete-li zadat data</w:t>
      </w:r>
      <w:r w:rsidRPr="00186823">
        <w:rPr>
          <w:rFonts w:cs="Arial"/>
          <w:sz w:val="20"/>
          <w:szCs w:val="20"/>
        </w:rPr>
        <w:t>, postupujte následovně:</w:t>
      </w:r>
    </w:p>
    <w:p w14:paraId="54C45B6F" w14:textId="77777777" w:rsidR="00375F8F" w:rsidRDefault="00375F8F" w:rsidP="00186823">
      <w:pPr>
        <w:pStyle w:val="Odstavecseseznamem"/>
        <w:numPr>
          <w:ilvl w:val="0"/>
          <w:numId w:val="21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Vyberte program ALS1 nebo ALS2 pomocí tlačítek [P4</w:t>
      </w:r>
      <w:r w:rsidRPr="00C64A0B">
        <w:rPr>
          <w:rFonts w:ascii="Arial" w:hAnsi="Arial" w:cs="Arial"/>
          <w:sz w:val="20"/>
          <w:szCs w:val="20"/>
        </w:rPr>
        <w:t>]</w:t>
      </w:r>
      <w:r>
        <w:rPr>
          <w:rFonts w:ascii="Arial" w:hAnsi="Arial" w:cs="Arial"/>
          <w:sz w:val="20"/>
          <w:szCs w:val="20"/>
        </w:rPr>
        <w:t xml:space="preserve"> </w:t>
      </w:r>
      <w:r w:rsidR="00186823" w:rsidRPr="00186823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77057841" wp14:editId="27E33C44">
            <wp:extent cx="610486" cy="495300"/>
            <wp:effectExtent l="0" t="0" r="0" b="0"/>
            <wp:docPr id="114" name="Obrázek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27" cy="498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B0F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nebo [P5</w:t>
      </w:r>
      <w:r w:rsidRPr="00C64A0B">
        <w:rPr>
          <w:rFonts w:ascii="Arial" w:hAnsi="Arial" w:cs="Arial"/>
          <w:sz w:val="20"/>
          <w:szCs w:val="20"/>
        </w:rPr>
        <w:t>]</w:t>
      </w:r>
      <w:r>
        <w:rPr>
          <w:rFonts w:ascii="Arial" w:hAnsi="Arial" w:cs="Arial"/>
          <w:sz w:val="20"/>
          <w:szCs w:val="20"/>
        </w:rPr>
        <w:t xml:space="preserve"> </w:t>
      </w:r>
      <w:r w:rsidR="00186823" w:rsidRPr="00186823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538BD0D9" wp14:editId="35D7EDFF">
            <wp:extent cx="609600" cy="520783"/>
            <wp:effectExtent l="0" t="0" r="0" b="0"/>
            <wp:docPr id="115" name="Obrázek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29" cy="53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>.</w:t>
      </w:r>
    </w:p>
    <w:p w14:paraId="0BF4871F" w14:textId="77777777" w:rsidR="00375F8F" w:rsidRDefault="00186823" w:rsidP="00375F8F">
      <w:pPr>
        <w:pStyle w:val="Odstavecseseznamem"/>
        <w:numPr>
          <w:ilvl w:val="0"/>
          <w:numId w:val="21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Vždy po výběru programu ALS1 nebo ALS2 se n</w:t>
      </w:r>
      <w:r w:rsidR="00375F8F">
        <w:rPr>
          <w:rFonts w:ascii="Arial" w:hAnsi="Arial" w:cs="Arial"/>
          <w:sz w:val="20"/>
          <w:szCs w:val="20"/>
        </w:rPr>
        <w:t>a displejích se zobrazí zpráva ACq o</w:t>
      </w:r>
      <w:r>
        <w:rPr>
          <w:rFonts w:ascii="Arial" w:hAnsi="Arial" w:cs="Arial"/>
          <w:sz w:val="20"/>
          <w:szCs w:val="20"/>
        </w:rPr>
        <w:t>n jak je znázorněno na Obr. 6.10</w:t>
      </w:r>
    </w:p>
    <w:p w14:paraId="3EF062EA" w14:textId="77777777" w:rsidR="00375F8F" w:rsidRDefault="00375F8F" w:rsidP="00375F8F">
      <w:pPr>
        <w:spacing w:line="276" w:lineRule="auto"/>
        <w:rPr>
          <w:rFonts w:cs="Arial"/>
          <w:sz w:val="20"/>
          <w:szCs w:val="20"/>
        </w:rPr>
      </w:pPr>
    </w:p>
    <w:p w14:paraId="270F7CC2" w14:textId="77777777" w:rsidR="00375F8F" w:rsidRDefault="00375F8F" w:rsidP="00186823">
      <w:pPr>
        <w:spacing w:line="276" w:lineRule="auto"/>
        <w:jc w:val="center"/>
        <w:rPr>
          <w:rFonts w:cs="Arial"/>
          <w:sz w:val="20"/>
          <w:szCs w:val="20"/>
        </w:rPr>
      </w:pPr>
      <w:r>
        <w:rPr>
          <w:rFonts w:cs="Arial"/>
          <w:noProof/>
          <w:color w:val="00B0F0"/>
          <w:sz w:val="20"/>
          <w:szCs w:val="20"/>
          <w:lang w:val="en-US" w:eastAsia="en-US"/>
        </w:rPr>
        <w:drawing>
          <wp:inline distT="0" distB="0" distL="0" distR="0" wp14:anchorId="37D22F52" wp14:editId="156E34E8">
            <wp:extent cx="4562475" cy="1047750"/>
            <wp:effectExtent l="19050" t="0" r="9525" b="0"/>
            <wp:docPr id="24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31D879" w14:textId="77777777" w:rsidR="00375F8F" w:rsidRPr="00186823" w:rsidRDefault="00186823" w:rsidP="00186823">
      <w:pPr>
        <w:spacing w:line="276" w:lineRule="auto"/>
        <w:jc w:val="center"/>
        <w:rPr>
          <w:rFonts w:cs="Arial"/>
          <w:sz w:val="20"/>
          <w:szCs w:val="20"/>
        </w:rPr>
      </w:pPr>
      <w:r w:rsidRPr="00186823">
        <w:rPr>
          <w:rFonts w:cs="Arial"/>
          <w:sz w:val="20"/>
          <w:szCs w:val="20"/>
        </w:rPr>
        <w:t>Obr. 6.10</w:t>
      </w:r>
    </w:p>
    <w:p w14:paraId="4B4A6410" w14:textId="77777777" w:rsidR="00186823" w:rsidRDefault="00186823" w:rsidP="00375F8F">
      <w:pPr>
        <w:spacing w:line="276" w:lineRule="auto"/>
        <w:rPr>
          <w:rFonts w:cs="Arial"/>
          <w:b/>
          <w:sz w:val="20"/>
          <w:szCs w:val="20"/>
        </w:rPr>
      </w:pPr>
    </w:p>
    <w:p w14:paraId="7FED85F0" w14:textId="77777777" w:rsidR="00375F8F" w:rsidRDefault="00375F8F" w:rsidP="00375F8F">
      <w:pPr>
        <w:pStyle w:val="Odstavecseseznamem"/>
        <w:numPr>
          <w:ilvl w:val="0"/>
          <w:numId w:val="21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186823">
        <w:rPr>
          <w:rFonts w:ascii="Arial" w:hAnsi="Arial" w:cs="Arial"/>
          <w:sz w:val="20"/>
          <w:szCs w:val="20"/>
        </w:rPr>
        <w:t>řiložte konec vnitřní měrky k v</w:t>
      </w:r>
      <w:r>
        <w:rPr>
          <w:rFonts w:ascii="Arial" w:hAnsi="Arial" w:cs="Arial"/>
          <w:sz w:val="20"/>
          <w:szCs w:val="20"/>
        </w:rPr>
        <w:t>nitřnímu r</w:t>
      </w:r>
      <w:r w:rsidR="00186823">
        <w:rPr>
          <w:rFonts w:ascii="Arial" w:hAnsi="Arial" w:cs="Arial"/>
          <w:sz w:val="20"/>
          <w:szCs w:val="20"/>
        </w:rPr>
        <w:t>áfku disku (ALS1) - viz Obr. 6.7</w:t>
      </w:r>
      <w:r>
        <w:rPr>
          <w:rFonts w:ascii="Arial" w:hAnsi="Arial" w:cs="Arial"/>
          <w:sz w:val="20"/>
          <w:szCs w:val="20"/>
        </w:rPr>
        <w:t xml:space="preserve"> nebo k první v</w:t>
      </w:r>
      <w:r w:rsidR="00186823">
        <w:rPr>
          <w:rFonts w:ascii="Arial" w:hAnsi="Arial" w:cs="Arial"/>
          <w:sz w:val="20"/>
          <w:szCs w:val="20"/>
        </w:rPr>
        <w:t>nitřní rovině (ALS2) - viz Obr. 6.8</w:t>
      </w:r>
      <w:r>
        <w:rPr>
          <w:rFonts w:ascii="Arial" w:hAnsi="Arial" w:cs="Arial"/>
          <w:sz w:val="20"/>
          <w:szCs w:val="20"/>
        </w:rPr>
        <w:t>.</w:t>
      </w:r>
    </w:p>
    <w:p w14:paraId="56383701" w14:textId="77777777" w:rsidR="00375F8F" w:rsidRPr="00D902C7" w:rsidRDefault="00375F8F" w:rsidP="00375F8F">
      <w:pPr>
        <w:pStyle w:val="Odstavecseseznamem"/>
        <w:numPr>
          <w:ilvl w:val="0"/>
          <w:numId w:val="21"/>
        </w:numPr>
        <w:spacing w:line="276" w:lineRule="auto"/>
        <w:rPr>
          <w:rFonts w:ascii="Arial" w:hAnsi="Arial" w:cs="Arial"/>
          <w:sz w:val="20"/>
          <w:szCs w:val="20"/>
        </w:rPr>
      </w:pPr>
      <w:r w:rsidRPr="001B4FC3">
        <w:rPr>
          <w:rFonts w:ascii="Arial" w:hAnsi="Arial" w:cs="Arial"/>
          <w:sz w:val="20"/>
          <w:szCs w:val="20"/>
        </w:rPr>
        <w:t xml:space="preserve">Počkejte, až zazní </w:t>
      </w:r>
      <w:r>
        <w:rPr>
          <w:rFonts w:ascii="Arial" w:hAnsi="Arial" w:cs="Arial"/>
          <w:sz w:val="20"/>
          <w:szCs w:val="20"/>
        </w:rPr>
        <w:t xml:space="preserve">jeden </w:t>
      </w:r>
      <w:r w:rsidRPr="001B4FC3">
        <w:rPr>
          <w:rFonts w:ascii="Arial" w:hAnsi="Arial" w:cs="Arial"/>
          <w:sz w:val="20"/>
          <w:szCs w:val="20"/>
        </w:rPr>
        <w:t xml:space="preserve">dlouhý </w:t>
      </w:r>
      <w:r>
        <w:rPr>
          <w:rFonts w:ascii="Arial" w:hAnsi="Arial" w:cs="Arial"/>
          <w:sz w:val="20"/>
          <w:szCs w:val="20"/>
        </w:rPr>
        <w:t xml:space="preserve">a jeden krátký </w:t>
      </w:r>
      <w:r w:rsidRPr="001B4FC3">
        <w:rPr>
          <w:rFonts w:ascii="Arial" w:hAnsi="Arial" w:cs="Arial"/>
          <w:sz w:val="20"/>
          <w:szCs w:val="20"/>
        </w:rPr>
        <w:t>potvrzovací zvukový signál.</w:t>
      </w:r>
      <w:r>
        <w:rPr>
          <w:rFonts w:ascii="Arial" w:hAnsi="Arial" w:cs="Arial"/>
          <w:sz w:val="20"/>
          <w:szCs w:val="20"/>
        </w:rPr>
        <w:t xml:space="preserve"> </w:t>
      </w:r>
      <w:r w:rsidRPr="001B4FC3">
        <w:rPr>
          <w:rFonts w:ascii="Arial" w:hAnsi="Arial" w:cs="Arial"/>
          <w:sz w:val="20"/>
          <w:szCs w:val="20"/>
        </w:rPr>
        <w:t xml:space="preserve">Poté vraťte měrku do základní polohy. </w:t>
      </w:r>
      <w:r>
        <w:rPr>
          <w:rFonts w:ascii="Arial" w:hAnsi="Arial" w:cs="Arial"/>
          <w:sz w:val="20"/>
          <w:szCs w:val="20"/>
        </w:rPr>
        <w:t>Pokud při návratu s měrkou zastavíte, může dojít k automatickému změření nesprávné první roviny.</w:t>
      </w:r>
    </w:p>
    <w:p w14:paraId="45A31414" w14:textId="77777777" w:rsidR="00375F8F" w:rsidRDefault="00375F8F" w:rsidP="00375F8F">
      <w:pPr>
        <w:pStyle w:val="Odstavecseseznamem"/>
        <w:numPr>
          <w:ilvl w:val="0"/>
          <w:numId w:val="21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Přiložte konec vnitřní měrky k druhé vnit</w:t>
      </w:r>
      <w:r w:rsidR="00F92984">
        <w:rPr>
          <w:rFonts w:ascii="Arial" w:hAnsi="Arial" w:cs="Arial"/>
          <w:sz w:val="20"/>
          <w:szCs w:val="20"/>
        </w:rPr>
        <w:t>řní rovině - viz Obr. 6.9</w:t>
      </w:r>
      <w:r>
        <w:rPr>
          <w:rFonts w:ascii="Arial" w:hAnsi="Arial" w:cs="Arial"/>
          <w:sz w:val="20"/>
          <w:szCs w:val="20"/>
        </w:rPr>
        <w:t>.</w:t>
      </w:r>
    </w:p>
    <w:p w14:paraId="1C4620A1" w14:textId="77777777" w:rsidR="00375F8F" w:rsidRDefault="00375F8F" w:rsidP="00375F8F">
      <w:pPr>
        <w:pStyle w:val="Odstavecseseznamem"/>
        <w:numPr>
          <w:ilvl w:val="0"/>
          <w:numId w:val="21"/>
        </w:numPr>
        <w:spacing w:line="276" w:lineRule="auto"/>
        <w:rPr>
          <w:rFonts w:ascii="Arial" w:hAnsi="Arial" w:cs="Arial"/>
          <w:sz w:val="20"/>
          <w:szCs w:val="20"/>
        </w:rPr>
      </w:pPr>
      <w:r w:rsidRPr="001B4FC3">
        <w:rPr>
          <w:rFonts w:ascii="Arial" w:hAnsi="Arial" w:cs="Arial"/>
          <w:sz w:val="20"/>
          <w:szCs w:val="20"/>
        </w:rPr>
        <w:t xml:space="preserve">Počkejte, až zazní </w:t>
      </w:r>
      <w:r>
        <w:rPr>
          <w:rFonts w:ascii="Arial" w:hAnsi="Arial" w:cs="Arial"/>
          <w:sz w:val="20"/>
          <w:szCs w:val="20"/>
        </w:rPr>
        <w:t xml:space="preserve">jeden </w:t>
      </w:r>
      <w:r w:rsidRPr="001B4FC3">
        <w:rPr>
          <w:rFonts w:ascii="Arial" w:hAnsi="Arial" w:cs="Arial"/>
          <w:sz w:val="20"/>
          <w:szCs w:val="20"/>
        </w:rPr>
        <w:t xml:space="preserve">dlouhý </w:t>
      </w:r>
      <w:r>
        <w:rPr>
          <w:rFonts w:ascii="Arial" w:hAnsi="Arial" w:cs="Arial"/>
          <w:sz w:val="20"/>
          <w:szCs w:val="20"/>
        </w:rPr>
        <w:t xml:space="preserve">a dva krátké </w:t>
      </w:r>
      <w:r w:rsidRPr="001B4FC3">
        <w:rPr>
          <w:rFonts w:ascii="Arial" w:hAnsi="Arial" w:cs="Arial"/>
          <w:sz w:val="20"/>
          <w:szCs w:val="20"/>
        </w:rPr>
        <w:t>potvrzovací zvukov</w:t>
      </w:r>
      <w:r>
        <w:rPr>
          <w:rFonts w:ascii="Arial" w:hAnsi="Arial" w:cs="Arial"/>
          <w:sz w:val="20"/>
          <w:szCs w:val="20"/>
        </w:rPr>
        <w:t>é</w:t>
      </w:r>
      <w:r w:rsidRPr="001B4FC3">
        <w:rPr>
          <w:rFonts w:ascii="Arial" w:hAnsi="Arial" w:cs="Arial"/>
          <w:sz w:val="20"/>
          <w:szCs w:val="20"/>
        </w:rPr>
        <w:t xml:space="preserve"> signál</w:t>
      </w:r>
      <w:r>
        <w:rPr>
          <w:rFonts w:ascii="Arial" w:hAnsi="Arial" w:cs="Arial"/>
          <w:sz w:val="20"/>
          <w:szCs w:val="20"/>
        </w:rPr>
        <w:t>y</w:t>
      </w:r>
      <w:r w:rsidRPr="001B4FC3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1B4FC3">
        <w:rPr>
          <w:rFonts w:ascii="Arial" w:hAnsi="Arial" w:cs="Arial"/>
          <w:sz w:val="20"/>
          <w:szCs w:val="20"/>
        </w:rPr>
        <w:t xml:space="preserve">Poté vraťte měrku </w:t>
      </w:r>
      <w:r>
        <w:rPr>
          <w:rFonts w:ascii="Arial" w:hAnsi="Arial" w:cs="Arial"/>
          <w:sz w:val="20"/>
          <w:szCs w:val="20"/>
        </w:rPr>
        <w:t xml:space="preserve">ihned </w:t>
      </w:r>
      <w:r w:rsidRPr="001B4FC3">
        <w:rPr>
          <w:rFonts w:ascii="Arial" w:hAnsi="Arial" w:cs="Arial"/>
          <w:sz w:val="20"/>
          <w:szCs w:val="20"/>
        </w:rPr>
        <w:t xml:space="preserve">do základní polohy. </w:t>
      </w:r>
      <w:r>
        <w:rPr>
          <w:rFonts w:ascii="Arial" w:hAnsi="Arial" w:cs="Arial"/>
          <w:sz w:val="20"/>
          <w:szCs w:val="20"/>
        </w:rPr>
        <w:t>Pokud při návratu s měrkou zastavíte, může dojít k automatickému změření nesprávné druhé roviny.</w:t>
      </w:r>
    </w:p>
    <w:p w14:paraId="495E8067" w14:textId="77777777" w:rsidR="00375F8F" w:rsidRDefault="00375F8F" w:rsidP="00375F8F">
      <w:pPr>
        <w:pStyle w:val="Odstavecseseznamem"/>
        <w:spacing w:line="276" w:lineRule="auto"/>
        <w:rPr>
          <w:rFonts w:ascii="Arial" w:hAnsi="Arial" w:cs="Arial"/>
          <w:sz w:val="20"/>
          <w:szCs w:val="20"/>
        </w:rPr>
      </w:pPr>
    </w:p>
    <w:p w14:paraId="4970C6EF" w14:textId="77777777" w:rsidR="00375F8F" w:rsidRPr="00693A04" w:rsidRDefault="00F92984" w:rsidP="00F80949">
      <w:pPr>
        <w:pStyle w:val="Nadpis4"/>
        <w:rPr>
          <w:szCs w:val="20"/>
        </w:rPr>
      </w:pPr>
      <w:r>
        <w:t>6</w:t>
      </w:r>
      <w:r w:rsidR="00375F8F">
        <w:t>.3.5.2</w:t>
      </w:r>
      <w:r w:rsidR="00375F8F" w:rsidRPr="00693A04">
        <w:t xml:space="preserve"> </w:t>
      </w:r>
      <w:r w:rsidR="00375F8F">
        <w:t>Vyvažovací běh</w:t>
      </w:r>
    </w:p>
    <w:p w14:paraId="068C9EA9" w14:textId="77777777" w:rsidR="00375F8F" w:rsidRDefault="00375F8F" w:rsidP="00375F8F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2"/>
        </w:rPr>
        <w:t xml:space="preserve">Stiskněte tlačítko </w:t>
      </w:r>
      <w:r>
        <w:rPr>
          <w:rFonts w:cs="Arial"/>
          <w:sz w:val="20"/>
          <w:szCs w:val="20"/>
        </w:rPr>
        <w:t xml:space="preserve">[P8] </w:t>
      </w:r>
      <w:r w:rsidR="00F92984" w:rsidRPr="00F92984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3FF07323" wp14:editId="067DCACD">
            <wp:extent cx="514350" cy="491490"/>
            <wp:effectExtent l="0" t="0" r="0" b="3810"/>
            <wp:docPr id="116" name="Obrázek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61" cy="49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2984">
        <w:rPr>
          <w:rFonts w:cs="Arial"/>
          <w:sz w:val="20"/>
          <w:szCs w:val="20"/>
        </w:rPr>
        <w:t>START</w:t>
      </w:r>
      <w:r>
        <w:rPr>
          <w:rFonts w:cs="Arial"/>
          <w:sz w:val="20"/>
          <w:szCs w:val="20"/>
        </w:rPr>
        <w:t>. Zahájí se vyvažovací běh. Po jeho skončení se na displ</w:t>
      </w:r>
      <w:r w:rsidR="00F92984">
        <w:rPr>
          <w:rFonts w:cs="Arial"/>
          <w:sz w:val="20"/>
          <w:szCs w:val="20"/>
        </w:rPr>
        <w:t xml:space="preserve">ejích zobrazí hodnoty nevývažků. </w:t>
      </w:r>
    </w:p>
    <w:p w14:paraId="5BAF7915" w14:textId="77777777" w:rsidR="00F92984" w:rsidRPr="00F92984" w:rsidRDefault="00F92984" w:rsidP="00F92984">
      <w:pPr>
        <w:spacing w:line="276" w:lineRule="auto"/>
        <w:rPr>
          <w:rFonts w:cs="Arial"/>
          <w:sz w:val="20"/>
          <w:szCs w:val="22"/>
        </w:rPr>
      </w:pPr>
      <w:r w:rsidRPr="00F92984">
        <w:rPr>
          <w:rFonts w:cs="Arial"/>
          <w:sz w:val="20"/>
          <w:szCs w:val="22"/>
        </w:rPr>
        <w:lastRenderedPageBreak/>
        <w:t xml:space="preserve">Stroj automaticky aktivujte automatické určení místa aplikace závaží. </w:t>
      </w:r>
      <w:r w:rsidRPr="00F92984">
        <w:rPr>
          <w:rFonts w:cs="Arial"/>
          <w:sz w:val="20"/>
          <w:szCs w:val="20"/>
        </w:rPr>
        <w:t>Na displejích se zobrazí zpráva SrC o</w:t>
      </w:r>
      <w:r>
        <w:rPr>
          <w:rFonts w:cs="Arial"/>
          <w:sz w:val="20"/>
          <w:szCs w:val="20"/>
        </w:rPr>
        <w:t>n jak je znázorněno na Obr. 6.11</w:t>
      </w:r>
    </w:p>
    <w:p w14:paraId="75C5039A" w14:textId="77777777" w:rsidR="00F92984" w:rsidRDefault="00F92984" w:rsidP="00F92984">
      <w:pPr>
        <w:spacing w:line="276" w:lineRule="auto"/>
        <w:jc w:val="center"/>
        <w:rPr>
          <w:rFonts w:cs="Arial"/>
          <w:sz w:val="20"/>
          <w:szCs w:val="20"/>
        </w:rPr>
      </w:pPr>
      <w:r>
        <w:rPr>
          <w:rFonts w:cs="Arial"/>
          <w:noProof/>
          <w:color w:val="00B0F0"/>
          <w:sz w:val="20"/>
          <w:szCs w:val="20"/>
          <w:lang w:val="en-US" w:eastAsia="en-US"/>
        </w:rPr>
        <w:drawing>
          <wp:inline distT="0" distB="0" distL="0" distR="0" wp14:anchorId="22D9E015" wp14:editId="1B7655A8">
            <wp:extent cx="4371975" cy="1038225"/>
            <wp:effectExtent l="19050" t="0" r="9525" b="0"/>
            <wp:docPr id="251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281725" w14:textId="77777777" w:rsidR="00F92984" w:rsidRDefault="00F92984" w:rsidP="00F92984">
      <w:pPr>
        <w:spacing w:line="276" w:lineRule="auto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Obr. 6.11</w:t>
      </w:r>
    </w:p>
    <w:p w14:paraId="770CA501" w14:textId="77777777" w:rsidR="00375F8F" w:rsidRDefault="00375F8F" w:rsidP="00375F8F">
      <w:pPr>
        <w:spacing w:line="276" w:lineRule="auto"/>
        <w:rPr>
          <w:rFonts w:cs="Arial"/>
          <w:sz w:val="20"/>
          <w:szCs w:val="20"/>
        </w:rPr>
      </w:pPr>
    </w:p>
    <w:p w14:paraId="3B230AE7" w14:textId="77777777" w:rsidR="00375F8F" w:rsidRPr="00F80949" w:rsidRDefault="00375F8F" w:rsidP="00F80949">
      <w:pPr>
        <w:pStyle w:val="Nadpis4"/>
      </w:pPr>
      <w:r>
        <w:t>8.3.5.3</w:t>
      </w:r>
      <w:r w:rsidRPr="00693A04">
        <w:t xml:space="preserve"> </w:t>
      </w:r>
      <w:r>
        <w:t>Aplikace závaží</w:t>
      </w:r>
    </w:p>
    <w:p w14:paraId="4A661D5A" w14:textId="77777777" w:rsidR="00661087" w:rsidRDefault="00661087" w:rsidP="00F92984">
      <w:pPr>
        <w:pStyle w:val="Odstavecseseznamem"/>
        <w:spacing w:line="276" w:lineRule="auto"/>
        <w:ind w:left="0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Pro aplikaci závaží postupujte následovně: </w:t>
      </w:r>
    </w:p>
    <w:p w14:paraId="4A80F2F1" w14:textId="77777777" w:rsidR="00661087" w:rsidRDefault="00661087" w:rsidP="00375F8F">
      <w:pPr>
        <w:pStyle w:val="Odstavecseseznamem"/>
        <w:numPr>
          <w:ilvl w:val="0"/>
          <w:numId w:val="22"/>
        </w:numPr>
        <w:spacing w:line="276" w:lineRule="auto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Po vyvažovacím běhu se na displeji objeví hodnoty nevývažků</w:t>
      </w:r>
    </w:p>
    <w:p w14:paraId="4FF4DAF2" w14:textId="77777777" w:rsidR="00375F8F" w:rsidRDefault="00661087" w:rsidP="00375F8F">
      <w:pPr>
        <w:pStyle w:val="Odstavecseseznamem"/>
        <w:numPr>
          <w:ilvl w:val="0"/>
          <w:numId w:val="22"/>
        </w:numPr>
        <w:spacing w:line="276" w:lineRule="auto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Připravte si aplikované závaží</w:t>
      </w:r>
    </w:p>
    <w:p w14:paraId="7F80561E" w14:textId="77777777" w:rsidR="00661087" w:rsidRDefault="00661087" w:rsidP="00375F8F">
      <w:pPr>
        <w:pStyle w:val="Odstavecseseznamem"/>
        <w:numPr>
          <w:ilvl w:val="0"/>
          <w:numId w:val="22"/>
        </w:numPr>
        <w:spacing w:line="276" w:lineRule="auto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Elektromagnetická brzda zastaví kolo přesně v místě nevývažku v první vnitřní rovině, zde </w:t>
      </w:r>
      <w:r w:rsidR="00E325C6">
        <w:rPr>
          <w:rFonts w:ascii="Arial" w:hAnsi="Arial" w:cs="Arial"/>
          <w:sz w:val="20"/>
          <w:szCs w:val="22"/>
        </w:rPr>
        <w:t>se bude aplikovat</w:t>
      </w:r>
      <w:r>
        <w:rPr>
          <w:rFonts w:ascii="Arial" w:hAnsi="Arial" w:cs="Arial"/>
          <w:sz w:val="20"/>
          <w:szCs w:val="22"/>
        </w:rPr>
        <w:t xml:space="preserve"> závaží buď v poloze 6 nebo 12 hodin podle zvoleného programu. Tabulka pro aplikaci závaží v jednotlivých programech lze vidět v tabulce č. 6.6. </w:t>
      </w:r>
    </w:p>
    <w:p w14:paraId="7974C5CA" w14:textId="77777777" w:rsidR="00661087" w:rsidRDefault="00661087" w:rsidP="00375F8F">
      <w:pPr>
        <w:pStyle w:val="Odstavecseseznamem"/>
        <w:numPr>
          <w:ilvl w:val="0"/>
          <w:numId w:val="22"/>
        </w:numPr>
        <w:spacing w:line="276" w:lineRule="auto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Aplikujte závaží v první vnitřní rovině. </w:t>
      </w:r>
    </w:p>
    <w:p w14:paraId="0FD4D132" w14:textId="77777777" w:rsidR="00661087" w:rsidRPr="00E325C6" w:rsidRDefault="00661087" w:rsidP="00375F8F">
      <w:pPr>
        <w:pStyle w:val="Odstavecseseznamem"/>
        <w:numPr>
          <w:ilvl w:val="0"/>
          <w:numId w:val="22"/>
        </w:numPr>
        <w:spacing w:line="276" w:lineRule="auto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Pro zjištění místa nevývažku ve druhé vnitřní rovině </w:t>
      </w:r>
      <w:r w:rsidR="0083089E">
        <w:rPr>
          <w:rFonts w:ascii="Arial" w:hAnsi="Arial" w:cs="Arial"/>
          <w:sz w:val="20"/>
          <w:szCs w:val="22"/>
        </w:rPr>
        <w:t xml:space="preserve">dlouze </w:t>
      </w:r>
      <w:r>
        <w:rPr>
          <w:rFonts w:ascii="Arial" w:hAnsi="Arial" w:cs="Arial"/>
          <w:sz w:val="20"/>
          <w:szCs w:val="22"/>
        </w:rPr>
        <w:t xml:space="preserve">zmáčkněte </w:t>
      </w:r>
      <w:r w:rsidRPr="00661087">
        <w:rPr>
          <w:rFonts w:ascii="Arial" w:hAnsi="Arial" w:cs="Arial"/>
          <w:sz w:val="20"/>
          <w:szCs w:val="22"/>
        </w:rPr>
        <w:t xml:space="preserve">tlačítko </w:t>
      </w:r>
      <w:r w:rsidRPr="00661087">
        <w:rPr>
          <w:rFonts w:ascii="Arial" w:hAnsi="Arial" w:cs="Arial"/>
          <w:sz w:val="20"/>
          <w:szCs w:val="20"/>
        </w:rPr>
        <w:t>[P9]</w:t>
      </w:r>
      <w:r w:rsidRPr="00A73D15">
        <w:rPr>
          <w:rFonts w:cs="Arial"/>
          <w:sz w:val="20"/>
          <w:szCs w:val="20"/>
        </w:rPr>
        <w:t xml:space="preserve"> </w:t>
      </w:r>
      <w:r w:rsidRPr="00F0254D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25C0C136" wp14:editId="6EC0EA6A">
            <wp:extent cx="595128" cy="495300"/>
            <wp:effectExtent l="0" t="0" r="0" b="0"/>
            <wp:docPr id="227" name="Obrázek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63" cy="500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25C6">
        <w:rPr>
          <w:rFonts w:ascii="Arial" w:hAnsi="Arial" w:cs="Arial"/>
          <w:sz w:val="20"/>
          <w:szCs w:val="20"/>
        </w:rPr>
        <w:t>.</w:t>
      </w:r>
      <w:r w:rsidR="00E325C6" w:rsidRPr="00E325C6">
        <w:rPr>
          <w:rFonts w:ascii="Arial" w:hAnsi="Arial" w:cs="Arial"/>
          <w:sz w:val="20"/>
          <w:szCs w:val="20"/>
        </w:rPr>
        <w:t xml:space="preserve"> Stroj automaticky zastaví kolo v místě </w:t>
      </w:r>
      <w:r w:rsidR="00E325C6">
        <w:rPr>
          <w:rFonts w:ascii="Arial" w:hAnsi="Arial" w:cs="Arial"/>
          <w:sz w:val="20"/>
          <w:szCs w:val="20"/>
        </w:rPr>
        <w:t>nevýv</w:t>
      </w:r>
      <w:r w:rsidR="00E325C6" w:rsidRPr="00E325C6">
        <w:rPr>
          <w:rFonts w:ascii="Arial" w:hAnsi="Arial" w:cs="Arial"/>
          <w:sz w:val="20"/>
          <w:szCs w:val="20"/>
        </w:rPr>
        <w:t xml:space="preserve">ažku v druhé vnitřní rovině. Zde </w:t>
      </w:r>
      <w:r w:rsidR="00E325C6">
        <w:rPr>
          <w:rFonts w:ascii="Arial" w:hAnsi="Arial" w:cs="Arial"/>
          <w:sz w:val="20"/>
          <w:szCs w:val="20"/>
        </w:rPr>
        <w:t>se bude aplikovat závaží</w:t>
      </w:r>
      <w:r w:rsidR="00E325C6" w:rsidRPr="00E325C6">
        <w:rPr>
          <w:rFonts w:ascii="Arial" w:hAnsi="Arial" w:cs="Arial"/>
          <w:sz w:val="20"/>
          <w:szCs w:val="20"/>
        </w:rPr>
        <w:t xml:space="preserve"> v pozici 6 hodin. </w:t>
      </w:r>
    </w:p>
    <w:p w14:paraId="726A138C" w14:textId="77777777" w:rsidR="00E325C6" w:rsidRPr="0083089E" w:rsidRDefault="00E325C6" w:rsidP="00375F8F">
      <w:pPr>
        <w:pStyle w:val="Odstavecseseznamem"/>
        <w:numPr>
          <w:ilvl w:val="0"/>
          <w:numId w:val="22"/>
        </w:numPr>
        <w:spacing w:line="276" w:lineRule="auto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0"/>
        </w:rPr>
        <w:t xml:space="preserve">Aplikujte závaží v druhé vnitřní rovině. </w:t>
      </w:r>
    </w:p>
    <w:p w14:paraId="6A7CDE63" w14:textId="77777777" w:rsidR="0083089E" w:rsidRPr="00E325C6" w:rsidRDefault="0083089E" w:rsidP="00375F8F">
      <w:pPr>
        <w:pStyle w:val="Odstavecseseznamem"/>
        <w:numPr>
          <w:ilvl w:val="0"/>
          <w:numId w:val="22"/>
        </w:numPr>
        <w:spacing w:line="276" w:lineRule="auto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0"/>
        </w:rPr>
        <w:t>Proveďte kontrolní vyvažovací běh</w:t>
      </w:r>
    </w:p>
    <w:p w14:paraId="536C77F8" w14:textId="77777777" w:rsidR="00E325C6" w:rsidRDefault="00E325C6" w:rsidP="0083089E">
      <w:pPr>
        <w:spacing w:line="276" w:lineRule="auto"/>
        <w:rPr>
          <w:rFonts w:cs="Arial"/>
          <w:sz w:val="20"/>
          <w:szCs w:val="22"/>
        </w:rPr>
      </w:pPr>
    </w:p>
    <w:p w14:paraId="0343568A" w14:textId="77777777" w:rsidR="0083089E" w:rsidRDefault="0083089E" w:rsidP="0083089E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Pokud bude následovat vyvažování dalšího kola se stejnými rozměry, můžete přeskočit zadávání parametrů a po upevnění kola na hřídel můžete ihned zahájit vyvažovací běh. </w:t>
      </w:r>
    </w:p>
    <w:p w14:paraId="495B9FC2" w14:textId="77777777" w:rsidR="0083089E" w:rsidRPr="0083089E" w:rsidRDefault="0083089E" w:rsidP="0083089E">
      <w:pPr>
        <w:spacing w:line="276" w:lineRule="auto"/>
        <w:ind w:firstLine="708"/>
        <w:rPr>
          <w:rFonts w:cs="Arial"/>
          <w:sz w:val="20"/>
          <w:szCs w:val="22"/>
        </w:rPr>
      </w:pPr>
    </w:p>
    <w:p w14:paraId="5B0CB516" w14:textId="77777777" w:rsidR="00661087" w:rsidRPr="00661087" w:rsidRDefault="00661087" w:rsidP="00661087">
      <w:pPr>
        <w:spacing w:line="276" w:lineRule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Tab. 6.6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46"/>
        <w:gridCol w:w="2039"/>
        <w:gridCol w:w="2117"/>
        <w:gridCol w:w="1639"/>
      </w:tblGrid>
      <w:tr w:rsidR="00661087" w14:paraId="6C8C2511" w14:textId="77777777" w:rsidTr="00516AA0">
        <w:trPr>
          <w:trHeight w:val="385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18BF525" w14:textId="77777777" w:rsidR="00661087" w:rsidRPr="00361321" w:rsidRDefault="00661087" w:rsidP="00516AA0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 w:rsidRPr="00361321">
              <w:rPr>
                <w:rFonts w:ascii="Arial" w:hAnsi="Arial" w:cs="Arial"/>
                <w:b/>
                <w:sz w:val="20"/>
              </w:rPr>
              <w:t>Typ programu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148525A" w14:textId="77777777" w:rsidR="00661087" w:rsidRPr="00361321" w:rsidRDefault="00661087" w:rsidP="00516AA0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 w:rsidRPr="00361321">
              <w:rPr>
                <w:rFonts w:ascii="Arial" w:hAnsi="Arial" w:cs="Arial"/>
                <w:b/>
                <w:sz w:val="20"/>
              </w:rPr>
              <w:t>První vnitřní rovina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E8C0C3B" w14:textId="77777777" w:rsidR="00661087" w:rsidRPr="00361321" w:rsidRDefault="00661087" w:rsidP="00516AA0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 w:rsidRPr="00361321">
              <w:rPr>
                <w:rFonts w:ascii="Arial" w:hAnsi="Arial" w:cs="Arial"/>
                <w:b/>
                <w:sz w:val="20"/>
              </w:rPr>
              <w:t>Druhá vnitřní rovina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DBDFC7D" w14:textId="77777777" w:rsidR="00661087" w:rsidRPr="00361321" w:rsidRDefault="00661087" w:rsidP="00516AA0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 w:rsidRPr="00361321">
              <w:rPr>
                <w:rFonts w:ascii="Arial" w:hAnsi="Arial" w:cs="Arial"/>
                <w:b/>
                <w:sz w:val="20"/>
              </w:rPr>
              <w:t>Statická rovina</w:t>
            </w:r>
          </w:p>
        </w:tc>
      </w:tr>
      <w:tr w:rsidR="00661087" w14:paraId="0CAD61C4" w14:textId="77777777" w:rsidTr="00516AA0">
        <w:trPr>
          <w:trHeight w:val="405"/>
        </w:trPr>
        <w:tc>
          <w:tcPr>
            <w:tcW w:w="0" w:type="auto"/>
            <w:vAlign w:val="center"/>
          </w:tcPr>
          <w:p w14:paraId="5776FF53" w14:textId="77777777" w:rsidR="00661087" w:rsidRDefault="00661087" w:rsidP="00516AA0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ALS1</w:t>
            </w:r>
          </w:p>
        </w:tc>
        <w:tc>
          <w:tcPr>
            <w:tcW w:w="0" w:type="auto"/>
            <w:vAlign w:val="center"/>
          </w:tcPr>
          <w:p w14:paraId="0B2E00A0" w14:textId="77777777" w:rsidR="00661087" w:rsidRDefault="00661087" w:rsidP="00516AA0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 hodin</w:t>
            </w:r>
          </w:p>
        </w:tc>
        <w:tc>
          <w:tcPr>
            <w:tcW w:w="0" w:type="auto"/>
            <w:vAlign w:val="center"/>
          </w:tcPr>
          <w:p w14:paraId="7EDABC0F" w14:textId="77777777" w:rsidR="00661087" w:rsidRDefault="00661087" w:rsidP="00516AA0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 hodin</w:t>
            </w:r>
          </w:p>
        </w:tc>
        <w:tc>
          <w:tcPr>
            <w:tcW w:w="0" w:type="auto"/>
            <w:vAlign w:val="center"/>
          </w:tcPr>
          <w:p w14:paraId="286D85A9" w14:textId="77777777" w:rsidR="00661087" w:rsidRDefault="00661087" w:rsidP="00516AA0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 hodin</w:t>
            </w:r>
          </w:p>
        </w:tc>
      </w:tr>
      <w:tr w:rsidR="00661087" w14:paraId="01F0FC00" w14:textId="77777777" w:rsidTr="00516AA0">
        <w:trPr>
          <w:trHeight w:val="425"/>
        </w:trPr>
        <w:tc>
          <w:tcPr>
            <w:tcW w:w="0" w:type="auto"/>
            <w:vAlign w:val="center"/>
          </w:tcPr>
          <w:p w14:paraId="728C469C" w14:textId="77777777" w:rsidR="00661087" w:rsidRDefault="00661087" w:rsidP="00516AA0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ALS2</w:t>
            </w:r>
          </w:p>
        </w:tc>
        <w:tc>
          <w:tcPr>
            <w:tcW w:w="0" w:type="auto"/>
            <w:vAlign w:val="center"/>
          </w:tcPr>
          <w:p w14:paraId="0A7DC789" w14:textId="77777777" w:rsidR="00661087" w:rsidRDefault="00661087" w:rsidP="00516AA0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 hodin</w:t>
            </w:r>
          </w:p>
        </w:tc>
        <w:tc>
          <w:tcPr>
            <w:tcW w:w="0" w:type="auto"/>
            <w:vAlign w:val="center"/>
          </w:tcPr>
          <w:p w14:paraId="165C85CC" w14:textId="77777777" w:rsidR="00661087" w:rsidRDefault="00661087" w:rsidP="00516AA0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 hodin</w:t>
            </w:r>
          </w:p>
        </w:tc>
        <w:tc>
          <w:tcPr>
            <w:tcW w:w="0" w:type="auto"/>
            <w:vAlign w:val="center"/>
          </w:tcPr>
          <w:p w14:paraId="7685B155" w14:textId="77777777" w:rsidR="00661087" w:rsidRDefault="00661087" w:rsidP="00516AA0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 hodin</w:t>
            </w:r>
          </w:p>
        </w:tc>
      </w:tr>
    </w:tbl>
    <w:p w14:paraId="150031B1" w14:textId="77777777" w:rsidR="00661087" w:rsidRDefault="00661087" w:rsidP="00661087">
      <w:pPr>
        <w:pStyle w:val="Odstavecseseznamem"/>
        <w:spacing w:line="276" w:lineRule="auto"/>
        <w:rPr>
          <w:rFonts w:ascii="Arial" w:hAnsi="Arial" w:cs="Arial"/>
          <w:sz w:val="20"/>
          <w:szCs w:val="22"/>
        </w:rPr>
      </w:pPr>
    </w:p>
    <w:p w14:paraId="437F14CA" w14:textId="77777777" w:rsidR="00E325C6" w:rsidRPr="00E325C6" w:rsidRDefault="00E325C6" w:rsidP="00E325C6">
      <w:pPr>
        <w:pStyle w:val="Odstavecseseznamem"/>
        <w:pBdr>
          <w:top w:val="single" w:sz="4" w:space="1" w:color="auto"/>
        </w:pBdr>
        <w:spacing w:line="276" w:lineRule="auto"/>
        <w:ind w:left="0"/>
        <w:rPr>
          <w:rFonts w:ascii="Arial" w:hAnsi="Arial" w:cs="Arial"/>
          <w:b/>
          <w:sz w:val="20"/>
          <w:szCs w:val="22"/>
        </w:rPr>
      </w:pPr>
      <w:r w:rsidRPr="00E325C6">
        <w:rPr>
          <w:rFonts w:ascii="Arial" w:hAnsi="Arial" w:cs="Arial"/>
          <w:b/>
          <w:sz w:val="20"/>
          <w:szCs w:val="22"/>
        </w:rPr>
        <w:t xml:space="preserve">Poznámka: </w:t>
      </w:r>
    </w:p>
    <w:p w14:paraId="7D4D70C8" w14:textId="77777777" w:rsidR="00E325C6" w:rsidRDefault="00E325C6" w:rsidP="00E325C6">
      <w:pPr>
        <w:pStyle w:val="Odstavecseseznamem"/>
        <w:spacing w:line="276" w:lineRule="auto"/>
        <w:ind w:left="0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Pokud chcete zkontrolovat </w:t>
      </w:r>
      <w:r w:rsidR="0083089E">
        <w:rPr>
          <w:rFonts w:ascii="Arial" w:hAnsi="Arial" w:cs="Arial"/>
          <w:sz w:val="20"/>
          <w:szCs w:val="22"/>
        </w:rPr>
        <w:t xml:space="preserve">přesnou polohu vnitřních rovin </w:t>
      </w:r>
      <w:r>
        <w:rPr>
          <w:rFonts w:ascii="Arial" w:hAnsi="Arial" w:cs="Arial"/>
          <w:sz w:val="20"/>
          <w:szCs w:val="22"/>
        </w:rPr>
        <w:t>pro aplikaci závaží, p</w:t>
      </w:r>
      <w:r w:rsidR="00375F8F" w:rsidRPr="00E325C6">
        <w:rPr>
          <w:rFonts w:ascii="Arial" w:hAnsi="Arial" w:cs="Arial"/>
          <w:sz w:val="20"/>
          <w:szCs w:val="22"/>
        </w:rPr>
        <w:t xml:space="preserve">omalu vysouvejte vnitřní měrku se závažím, dokud neuslyšíte zvukové znamení. To oznamuje, že byla dosažena rovina aplikace závaží. </w:t>
      </w:r>
      <w:r>
        <w:rPr>
          <w:rFonts w:ascii="Arial" w:hAnsi="Arial" w:cs="Arial"/>
          <w:sz w:val="20"/>
          <w:szCs w:val="22"/>
        </w:rPr>
        <w:t xml:space="preserve">V této poloze v pozici 6 hodin aplikujte závaží. </w:t>
      </w:r>
    </w:p>
    <w:p w14:paraId="1EEC9BF9" w14:textId="77777777" w:rsidR="00375F8F" w:rsidRPr="00E325C6" w:rsidRDefault="00375F8F" w:rsidP="00E325C6">
      <w:pPr>
        <w:pStyle w:val="Odstavecseseznamem"/>
        <w:spacing w:line="276" w:lineRule="auto"/>
        <w:ind w:left="0"/>
        <w:rPr>
          <w:rFonts w:ascii="Arial" w:hAnsi="Arial" w:cs="Arial"/>
          <w:sz w:val="20"/>
          <w:szCs w:val="22"/>
        </w:rPr>
      </w:pPr>
      <w:r w:rsidRPr="00E325C6">
        <w:rPr>
          <w:rFonts w:ascii="Arial" w:hAnsi="Arial" w:cs="Arial"/>
          <w:sz w:val="20"/>
          <w:szCs w:val="22"/>
        </w:rPr>
        <w:t>Levý displej při tom</w:t>
      </w:r>
      <w:r w:rsidR="00E325C6">
        <w:rPr>
          <w:rFonts w:ascii="Arial" w:hAnsi="Arial" w:cs="Arial"/>
          <w:sz w:val="20"/>
          <w:szCs w:val="22"/>
        </w:rPr>
        <w:t>to postupu</w:t>
      </w:r>
      <w:r w:rsidRPr="00E325C6">
        <w:rPr>
          <w:rFonts w:ascii="Arial" w:hAnsi="Arial" w:cs="Arial"/>
          <w:sz w:val="20"/>
          <w:szCs w:val="22"/>
        </w:rPr>
        <w:t xml:space="preserve"> pomáhá obsluze s</w:t>
      </w:r>
      <w:r w:rsidR="00F92984" w:rsidRPr="00E325C6">
        <w:rPr>
          <w:rFonts w:ascii="Arial" w:hAnsi="Arial" w:cs="Arial"/>
          <w:sz w:val="20"/>
          <w:szCs w:val="22"/>
        </w:rPr>
        <w:t>troje s orientací. Viz Obr. 6.12, Obr. 6.13 a Obr. 6.14</w:t>
      </w:r>
      <w:r w:rsidRPr="00E325C6">
        <w:rPr>
          <w:rFonts w:ascii="Arial" w:hAnsi="Arial" w:cs="Arial"/>
          <w:sz w:val="20"/>
          <w:szCs w:val="22"/>
        </w:rPr>
        <w:t>.</w:t>
      </w:r>
    </w:p>
    <w:p w14:paraId="762867E9" w14:textId="77777777" w:rsidR="00375F8F" w:rsidRPr="00815332" w:rsidRDefault="00375F8F" w:rsidP="00375F8F">
      <w:pPr>
        <w:spacing w:line="276" w:lineRule="auto"/>
        <w:rPr>
          <w:rFonts w:cs="Arial"/>
          <w:sz w:val="20"/>
          <w:szCs w:val="22"/>
        </w:rPr>
      </w:pPr>
    </w:p>
    <w:p w14:paraId="0727484A" w14:textId="77777777" w:rsidR="00375F8F" w:rsidRDefault="00375F8F" w:rsidP="00375F8F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noProof/>
          <w:color w:val="00B0F0"/>
          <w:sz w:val="20"/>
          <w:szCs w:val="20"/>
          <w:lang w:val="en-US" w:eastAsia="en-US"/>
        </w:rPr>
        <w:drawing>
          <wp:inline distT="0" distB="0" distL="0" distR="0" wp14:anchorId="79EDCE61" wp14:editId="33135267">
            <wp:extent cx="4371975" cy="1047750"/>
            <wp:effectExtent l="19050" t="0" r="9525" b="0"/>
            <wp:docPr id="253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0CEF11" w14:textId="77777777" w:rsidR="00375F8F" w:rsidRPr="00F92984" w:rsidRDefault="00F92984" w:rsidP="00375F8F">
      <w:pPr>
        <w:spacing w:line="276" w:lineRule="auto"/>
        <w:rPr>
          <w:rFonts w:cs="Arial"/>
          <w:sz w:val="20"/>
          <w:szCs w:val="20"/>
        </w:rPr>
      </w:pPr>
      <w:r w:rsidRPr="00F92984">
        <w:rPr>
          <w:rFonts w:cs="Arial"/>
          <w:sz w:val="20"/>
          <w:szCs w:val="20"/>
        </w:rPr>
        <w:t>Obr. 6.12</w:t>
      </w:r>
      <w:r w:rsidR="00375F8F" w:rsidRPr="00F92984">
        <w:rPr>
          <w:rFonts w:cs="Arial"/>
          <w:sz w:val="20"/>
          <w:szCs w:val="20"/>
        </w:rPr>
        <w:t>: Určení místa aplikace závaží: Displej oznamuje, že se má měrka více povytáhnout doprava.</w:t>
      </w:r>
    </w:p>
    <w:p w14:paraId="503C0AC9" w14:textId="77777777" w:rsidR="00375F8F" w:rsidRDefault="00375F8F" w:rsidP="00375F8F">
      <w:pPr>
        <w:spacing w:line="276" w:lineRule="auto"/>
        <w:rPr>
          <w:rFonts w:cs="Arial"/>
          <w:b/>
          <w:sz w:val="20"/>
          <w:szCs w:val="20"/>
        </w:rPr>
      </w:pPr>
    </w:p>
    <w:p w14:paraId="2A768FEC" w14:textId="77777777" w:rsidR="00375F8F" w:rsidRDefault="00375F8F" w:rsidP="00375F8F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noProof/>
          <w:color w:val="00B0F0"/>
          <w:sz w:val="20"/>
          <w:szCs w:val="20"/>
          <w:lang w:val="en-US" w:eastAsia="en-US"/>
        </w:rPr>
        <w:lastRenderedPageBreak/>
        <w:drawing>
          <wp:inline distT="0" distB="0" distL="0" distR="0" wp14:anchorId="074D1A4E" wp14:editId="33F6D07E">
            <wp:extent cx="4371975" cy="1104900"/>
            <wp:effectExtent l="19050" t="0" r="9525" b="0"/>
            <wp:docPr id="254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7C0E7A" w14:textId="77777777" w:rsidR="00375F8F" w:rsidRPr="00F92984" w:rsidRDefault="00F92984" w:rsidP="00375F8F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Obr. 6.13</w:t>
      </w:r>
      <w:r w:rsidR="00375F8F" w:rsidRPr="00F92984">
        <w:rPr>
          <w:rFonts w:cs="Arial"/>
          <w:sz w:val="20"/>
          <w:szCs w:val="20"/>
        </w:rPr>
        <w:t>: Určení místa aplikace závaží: Displej oznamuje, že se má měrka vracet doleva.</w:t>
      </w:r>
    </w:p>
    <w:p w14:paraId="2F442B93" w14:textId="77777777" w:rsidR="00375F8F" w:rsidRDefault="00375F8F" w:rsidP="00375F8F">
      <w:pPr>
        <w:spacing w:line="276" w:lineRule="auto"/>
        <w:rPr>
          <w:rFonts w:cs="Arial"/>
          <w:b/>
          <w:sz w:val="20"/>
          <w:szCs w:val="20"/>
        </w:rPr>
      </w:pPr>
    </w:p>
    <w:p w14:paraId="6548644B" w14:textId="77777777" w:rsidR="00375F8F" w:rsidRDefault="00375F8F" w:rsidP="00375F8F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noProof/>
          <w:color w:val="00B0F0"/>
          <w:sz w:val="20"/>
          <w:szCs w:val="20"/>
          <w:lang w:val="en-US" w:eastAsia="en-US"/>
        </w:rPr>
        <w:drawing>
          <wp:inline distT="0" distB="0" distL="0" distR="0" wp14:anchorId="1EA9476B" wp14:editId="5F259EF3">
            <wp:extent cx="4562475" cy="1000125"/>
            <wp:effectExtent l="19050" t="0" r="9525" b="0"/>
            <wp:docPr id="255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3C6C70" w14:textId="77777777" w:rsidR="00375F8F" w:rsidRPr="00F92984" w:rsidRDefault="00375F8F" w:rsidP="00375F8F">
      <w:pPr>
        <w:spacing w:line="276" w:lineRule="auto"/>
        <w:rPr>
          <w:rFonts w:cs="Arial"/>
          <w:sz w:val="20"/>
          <w:szCs w:val="20"/>
        </w:rPr>
      </w:pPr>
      <w:r w:rsidRPr="00F92984">
        <w:rPr>
          <w:rFonts w:cs="Arial"/>
          <w:sz w:val="20"/>
          <w:szCs w:val="20"/>
        </w:rPr>
        <w:t xml:space="preserve">Obr. 3.16: Určení místa aplikace závaží: Displej oznamuje, že konec měrky dosáhl </w:t>
      </w:r>
      <w:r w:rsidR="00E325C6">
        <w:rPr>
          <w:rFonts w:cs="Arial"/>
          <w:sz w:val="20"/>
          <w:szCs w:val="20"/>
        </w:rPr>
        <w:t>polohy</w:t>
      </w:r>
      <w:r w:rsidRPr="00F92984">
        <w:rPr>
          <w:rFonts w:cs="Arial"/>
          <w:sz w:val="20"/>
          <w:szCs w:val="20"/>
        </w:rPr>
        <w:t xml:space="preserve"> aplikace závaží. </w:t>
      </w:r>
    </w:p>
    <w:p w14:paraId="1A18BA57" w14:textId="77777777" w:rsidR="00375F8F" w:rsidRDefault="00375F8F" w:rsidP="00375F8F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________________________________________________________________________________</w:t>
      </w:r>
    </w:p>
    <w:p w14:paraId="41B1512E" w14:textId="77777777" w:rsidR="00375F8F" w:rsidRPr="00785704" w:rsidRDefault="00375F8F" w:rsidP="00375F8F">
      <w:pPr>
        <w:spacing w:line="276" w:lineRule="auto"/>
        <w:rPr>
          <w:rFonts w:cs="Arial"/>
          <w:b/>
          <w:sz w:val="20"/>
          <w:szCs w:val="20"/>
        </w:rPr>
      </w:pPr>
      <w:r w:rsidRPr="008908CF">
        <w:rPr>
          <w:rFonts w:cs="Arial"/>
          <w:b/>
          <w:sz w:val="20"/>
          <w:szCs w:val="20"/>
        </w:rPr>
        <w:t>Poznámka:</w:t>
      </w:r>
    </w:p>
    <w:p w14:paraId="4A8426AE" w14:textId="77777777" w:rsidR="00375F8F" w:rsidRDefault="00375F8F" w:rsidP="00375F8F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Pokud přepnete na zobrazení statického nevývažku, aplikujte jediné vyvažovací závaží v pozici 6 hodin.</w:t>
      </w:r>
    </w:p>
    <w:p w14:paraId="4ACCBA4D" w14:textId="77777777" w:rsidR="00375F8F" w:rsidRDefault="00375F8F" w:rsidP="00375F8F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________________________________________________________________________________</w:t>
      </w:r>
    </w:p>
    <w:p w14:paraId="2B13F4B0" w14:textId="77777777" w:rsidR="00375F8F" w:rsidRPr="00FC20AC" w:rsidRDefault="00375F8F" w:rsidP="00375F8F">
      <w:pPr>
        <w:spacing w:line="276" w:lineRule="auto"/>
        <w:rPr>
          <w:rFonts w:cs="Arial"/>
          <w:sz w:val="20"/>
          <w:szCs w:val="20"/>
        </w:rPr>
      </w:pPr>
    </w:p>
    <w:p w14:paraId="379EE02D" w14:textId="77777777" w:rsidR="00375F8F" w:rsidRDefault="00F80949" w:rsidP="00F80949">
      <w:pPr>
        <w:pStyle w:val="Nadpis3"/>
      </w:pPr>
      <w:bookmarkStart w:id="47" w:name="_Toc457305947"/>
      <w:r>
        <w:t>6</w:t>
      </w:r>
      <w:r w:rsidR="000226F2">
        <w:t>.3.6</w:t>
      </w:r>
      <w:r w:rsidR="00375F8F" w:rsidRPr="00693A04">
        <w:t xml:space="preserve"> </w:t>
      </w:r>
      <w:r w:rsidR="00375F8F">
        <w:t>Použití programů ALS1 a ALS2 bez předchozí aktivace automatického zadávání rozměrů</w:t>
      </w:r>
      <w:bookmarkEnd w:id="47"/>
    </w:p>
    <w:p w14:paraId="650AE8D3" w14:textId="77777777" w:rsidR="00375F8F" w:rsidRDefault="00375F8F" w:rsidP="00375F8F">
      <w:pPr>
        <w:pStyle w:val="Odstavecseseznamem"/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A54DE4">
        <w:rPr>
          <w:rFonts w:ascii="Arial" w:hAnsi="Arial" w:cs="Arial"/>
          <w:sz w:val="20"/>
          <w:szCs w:val="20"/>
        </w:rPr>
        <w:t xml:space="preserve">Je možné nejprve provést vyvažovací běh </w:t>
      </w:r>
      <w:r>
        <w:rPr>
          <w:rFonts w:ascii="Arial" w:hAnsi="Arial" w:cs="Arial"/>
          <w:sz w:val="20"/>
          <w:szCs w:val="20"/>
        </w:rPr>
        <w:t>v jiném vyvažovacím programu a poté zvolit program ALS1 nebo ALS2. Stroj přepočítá hodnoty nevývažků na základě nově vybraného vyvažovacího programu. V takovém případě se však v přepočtu použijí poslední zadané hodnoty vzdáleností a průměrů rovin „di1“/„da1“ a „di2“/„da2“. Pokud v systému tyto hodnoty nejsou zadány, požijí se základní hodnoty ze softwarových algoritmů stroje.</w:t>
      </w:r>
    </w:p>
    <w:p w14:paraId="6E92D59E" w14:textId="77777777" w:rsidR="0083089E" w:rsidRDefault="0083089E" w:rsidP="00375F8F">
      <w:pPr>
        <w:rPr>
          <w:rFonts w:cs="Arial"/>
          <w:sz w:val="20"/>
          <w:szCs w:val="20"/>
        </w:rPr>
      </w:pPr>
    </w:p>
    <w:p w14:paraId="121A0EFA" w14:textId="77777777" w:rsidR="0083089E" w:rsidRDefault="0083089E" w:rsidP="00375F8F">
      <w:pPr>
        <w:rPr>
          <w:rFonts w:cs="Arial"/>
          <w:sz w:val="20"/>
          <w:szCs w:val="20"/>
        </w:rPr>
      </w:pPr>
    </w:p>
    <w:p w14:paraId="0CBD5AF9" w14:textId="77777777" w:rsidR="0083089E" w:rsidRDefault="0083089E" w:rsidP="00375F8F">
      <w:pPr>
        <w:rPr>
          <w:rFonts w:cs="Arial"/>
          <w:sz w:val="20"/>
          <w:szCs w:val="20"/>
        </w:rPr>
      </w:pPr>
    </w:p>
    <w:p w14:paraId="5757C73D" w14:textId="77777777" w:rsidR="00F80949" w:rsidRDefault="00F80949" w:rsidP="00F80949">
      <w:pPr>
        <w:pStyle w:val="Nadpis1"/>
      </w:pPr>
      <w:bookmarkStart w:id="48" w:name="_Toc457305948"/>
      <w:r>
        <w:t>7</w:t>
      </w:r>
      <w:r>
        <w:tab/>
        <w:t>Umístění závaží za loukotě</w:t>
      </w:r>
      <w:bookmarkEnd w:id="48"/>
    </w:p>
    <w:p w14:paraId="5D83659F" w14:textId="77777777" w:rsidR="001701BE" w:rsidRPr="001701BE" w:rsidRDefault="001701BE" w:rsidP="001701BE">
      <w:pPr>
        <w:pStyle w:val="Nadpis2"/>
      </w:pPr>
      <w:bookmarkStart w:id="49" w:name="_Toc457305949"/>
      <w:r>
        <w:t>7.1</w:t>
      </w:r>
      <w:r>
        <w:tab/>
        <w:t>Umístění závaží za loukotě bez použití senzoru</w:t>
      </w:r>
      <w:bookmarkEnd w:id="49"/>
    </w:p>
    <w:p w14:paraId="14DE6546" w14:textId="77777777" w:rsidR="00F80949" w:rsidRDefault="00F80949" w:rsidP="00F80949">
      <w:pPr>
        <w:spacing w:line="276" w:lineRule="auto"/>
        <w:rPr>
          <w:rFonts w:cs="Arial"/>
          <w:sz w:val="20"/>
          <w:szCs w:val="28"/>
        </w:rPr>
      </w:pPr>
      <w:r>
        <w:rPr>
          <w:rFonts w:cs="Arial"/>
          <w:sz w:val="20"/>
          <w:szCs w:val="28"/>
        </w:rPr>
        <w:t xml:space="preserve">Jak je znázorněno na Obr. 7.1, vyvažovačka umožňuje rozdělení závaží W na dvě části tak, aby byly schovány za loukotěmi kola. Původní místo vyvažovacího závaží musí být mezi zvolenými novými místy. Úhel mezi oběma schovanými závažími může být maximálně 120 stupňů. </w:t>
      </w:r>
    </w:p>
    <w:p w14:paraId="32DFE01C" w14:textId="77777777" w:rsidR="00F80949" w:rsidRDefault="00F80949" w:rsidP="00F80949">
      <w:pPr>
        <w:spacing w:line="276" w:lineRule="auto"/>
        <w:rPr>
          <w:rFonts w:cs="Arial"/>
          <w:sz w:val="20"/>
          <w:szCs w:val="28"/>
        </w:rPr>
      </w:pPr>
    </w:p>
    <w:p w14:paraId="51A5560E" w14:textId="77777777" w:rsidR="00F80949" w:rsidRPr="00C54572" w:rsidRDefault="00F80949" w:rsidP="00F80949">
      <w:pPr>
        <w:rPr>
          <w:rFonts w:cs="Arial"/>
          <w:color w:val="00B0F0"/>
          <w:sz w:val="20"/>
          <w:szCs w:val="20"/>
        </w:rPr>
      </w:pPr>
      <w:r>
        <w:rPr>
          <w:rFonts w:cs="Arial"/>
          <w:noProof/>
          <w:color w:val="00B0F0"/>
          <w:sz w:val="20"/>
          <w:szCs w:val="20"/>
          <w:lang w:val="en-US" w:eastAsia="en-US"/>
        </w:rPr>
        <w:drawing>
          <wp:inline distT="0" distB="0" distL="0" distR="0" wp14:anchorId="414FAA44" wp14:editId="2843D250">
            <wp:extent cx="5762625" cy="1990725"/>
            <wp:effectExtent l="0" t="0" r="9525" b="9525"/>
            <wp:docPr id="117" name="Obrázek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346A7" w14:textId="77777777" w:rsidR="00F80949" w:rsidRPr="00F80949" w:rsidRDefault="00F80949" w:rsidP="00F80949">
      <w:pPr>
        <w:spacing w:line="276" w:lineRule="auto"/>
        <w:jc w:val="center"/>
        <w:rPr>
          <w:rFonts w:cs="Arial"/>
          <w:sz w:val="20"/>
          <w:szCs w:val="20"/>
        </w:rPr>
      </w:pPr>
      <w:r w:rsidRPr="00F80949">
        <w:rPr>
          <w:rFonts w:cs="Arial"/>
          <w:sz w:val="20"/>
          <w:szCs w:val="20"/>
        </w:rPr>
        <w:t>Obr. 7.1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71"/>
        <w:gridCol w:w="2971"/>
      </w:tblGrid>
      <w:tr w:rsidR="008F4F4D" w14:paraId="637243A0" w14:textId="77777777" w:rsidTr="008F4F4D">
        <w:trPr>
          <w:trHeight w:val="425"/>
        </w:trPr>
        <w:tc>
          <w:tcPr>
            <w:tcW w:w="3020" w:type="dxa"/>
          </w:tcPr>
          <w:p w14:paraId="001A6045" w14:textId="77777777" w:rsidR="008F4F4D" w:rsidRDefault="008F4F4D" w:rsidP="008F4F4D">
            <w:pPr>
              <w:spacing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lastRenderedPageBreak/>
              <w:t xml:space="preserve">              PLATNÉ</w:t>
            </w:r>
          </w:p>
          <w:p w14:paraId="0EEBE440" w14:textId="77777777" w:rsidR="008F4F4D" w:rsidRPr="008F4F4D" w:rsidRDefault="008F4F4D" w:rsidP="008F4F4D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8F4F4D">
              <w:rPr>
                <w:rFonts w:cs="Arial"/>
                <w:sz w:val="20"/>
                <w:szCs w:val="20"/>
              </w:rPr>
              <w:t xml:space="preserve">Pokud je úhel mezi oběma </w:t>
            </w:r>
          </w:p>
          <w:p w14:paraId="0AA03309" w14:textId="77777777" w:rsidR="008F4F4D" w:rsidRDefault="008F4F4D" w:rsidP="008F4F4D">
            <w:pPr>
              <w:spacing w:line="276" w:lineRule="auto"/>
              <w:rPr>
                <w:rFonts w:cs="Arial"/>
                <w:b/>
                <w:sz w:val="20"/>
                <w:szCs w:val="20"/>
              </w:rPr>
            </w:pPr>
            <w:r w:rsidRPr="008F4F4D">
              <w:rPr>
                <w:rFonts w:cs="Arial"/>
                <w:sz w:val="20"/>
                <w:szCs w:val="20"/>
              </w:rPr>
              <w:t xml:space="preserve">závažími </w:t>
            </w:r>
            <w:r>
              <w:rPr>
                <w:rFonts w:cs="Arial"/>
                <w:sz w:val="20"/>
                <w:szCs w:val="20"/>
              </w:rPr>
              <w:t>menší</w:t>
            </w:r>
            <w:r w:rsidRPr="008F4F4D">
              <w:rPr>
                <w:rFonts w:cs="Arial"/>
                <w:sz w:val="20"/>
                <w:szCs w:val="20"/>
              </w:rPr>
              <w:t xml:space="preserve"> než </w:t>
            </w:r>
            <w:r w:rsidRPr="008F4F4D">
              <w:rPr>
                <w:sz w:val="20"/>
                <w:szCs w:val="20"/>
              </w:rPr>
              <w:t>120°</w:t>
            </w:r>
          </w:p>
        </w:tc>
        <w:tc>
          <w:tcPr>
            <w:tcW w:w="3071" w:type="dxa"/>
          </w:tcPr>
          <w:p w14:paraId="3ED2A290" w14:textId="77777777" w:rsidR="008F4F4D" w:rsidRDefault="008F4F4D" w:rsidP="00F80949">
            <w:pPr>
              <w:spacing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           NEPLATNÉ</w:t>
            </w:r>
          </w:p>
          <w:p w14:paraId="31B3467C" w14:textId="77777777" w:rsidR="008F4F4D" w:rsidRPr="008F4F4D" w:rsidRDefault="008F4F4D" w:rsidP="008F4F4D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8F4F4D">
              <w:rPr>
                <w:rFonts w:cs="Arial"/>
                <w:sz w:val="20"/>
                <w:szCs w:val="20"/>
              </w:rPr>
              <w:t xml:space="preserve">Pokud je úhel mezi oběma </w:t>
            </w:r>
          </w:p>
          <w:p w14:paraId="45A3DCBC" w14:textId="77777777" w:rsidR="008F4F4D" w:rsidRPr="008F4F4D" w:rsidRDefault="008F4F4D" w:rsidP="008F4F4D">
            <w:pPr>
              <w:rPr>
                <w:rFonts w:cs="Arial"/>
                <w:sz w:val="20"/>
                <w:szCs w:val="20"/>
              </w:rPr>
            </w:pPr>
            <w:r w:rsidRPr="008F4F4D">
              <w:rPr>
                <w:rFonts w:cs="Arial"/>
                <w:sz w:val="20"/>
                <w:szCs w:val="20"/>
              </w:rPr>
              <w:t xml:space="preserve">závažími </w:t>
            </w:r>
            <w:r>
              <w:rPr>
                <w:rFonts w:cs="Arial"/>
                <w:sz w:val="20"/>
                <w:szCs w:val="20"/>
              </w:rPr>
              <w:t>větší</w:t>
            </w:r>
            <w:r w:rsidRPr="008F4F4D">
              <w:rPr>
                <w:rFonts w:cs="Arial"/>
                <w:sz w:val="20"/>
                <w:szCs w:val="20"/>
              </w:rPr>
              <w:t xml:space="preserve"> než </w:t>
            </w:r>
            <w:r w:rsidRPr="008F4F4D">
              <w:rPr>
                <w:sz w:val="20"/>
                <w:szCs w:val="20"/>
              </w:rPr>
              <w:t>120°</w:t>
            </w:r>
          </w:p>
        </w:tc>
        <w:tc>
          <w:tcPr>
            <w:tcW w:w="2971" w:type="dxa"/>
          </w:tcPr>
          <w:p w14:paraId="3A580265" w14:textId="77777777" w:rsidR="008F4F4D" w:rsidRDefault="008F4F4D" w:rsidP="008F4F4D">
            <w:pPr>
              <w:spacing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           NEPLATNÉ</w:t>
            </w:r>
          </w:p>
          <w:p w14:paraId="5D60BE52" w14:textId="77777777" w:rsidR="008F4F4D" w:rsidRPr="008F4F4D" w:rsidRDefault="008F4F4D" w:rsidP="00F80949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8F4F4D">
              <w:rPr>
                <w:rFonts w:cs="Arial"/>
                <w:sz w:val="20"/>
                <w:szCs w:val="20"/>
              </w:rPr>
              <w:t>Pokud původní místo nevývažku není mezi W1 a W2</w:t>
            </w:r>
          </w:p>
        </w:tc>
      </w:tr>
    </w:tbl>
    <w:p w14:paraId="31994A49" w14:textId="77777777" w:rsidR="008F4F4D" w:rsidRDefault="008F4F4D" w:rsidP="00F80949">
      <w:pPr>
        <w:spacing w:line="276" w:lineRule="auto"/>
        <w:rPr>
          <w:rFonts w:cs="Arial"/>
          <w:b/>
          <w:sz w:val="20"/>
          <w:szCs w:val="20"/>
        </w:rPr>
      </w:pPr>
    </w:p>
    <w:p w14:paraId="60C3A158" w14:textId="77777777" w:rsidR="00F80949" w:rsidRDefault="00F80949" w:rsidP="00F80949">
      <w:pPr>
        <w:spacing w:line="276" w:lineRule="auto"/>
        <w:rPr>
          <w:rFonts w:cs="Arial"/>
          <w:sz w:val="20"/>
          <w:szCs w:val="20"/>
        </w:rPr>
      </w:pPr>
      <w:r w:rsidRPr="001E1B5B">
        <w:rPr>
          <w:rFonts w:cs="Arial"/>
          <w:sz w:val="20"/>
          <w:szCs w:val="20"/>
        </w:rPr>
        <w:t xml:space="preserve">Program </w:t>
      </w:r>
      <w:r>
        <w:rPr>
          <w:rFonts w:cs="Arial"/>
          <w:sz w:val="20"/>
          <w:szCs w:val="20"/>
        </w:rPr>
        <w:t>umístění závaží za loukotě se používá při vyvažování litých disků v těchto případech:</w:t>
      </w:r>
    </w:p>
    <w:p w14:paraId="4C118A1B" w14:textId="77777777" w:rsidR="00F80949" w:rsidRDefault="00F80949" w:rsidP="00F80949">
      <w:pPr>
        <w:pStyle w:val="Odstavecseseznamem"/>
        <w:numPr>
          <w:ilvl w:val="0"/>
          <w:numId w:val="23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 schování závaží z důvodu lepšího vzhledu disku bez viditelného závaží.</w:t>
      </w:r>
    </w:p>
    <w:p w14:paraId="57EBFF2E" w14:textId="77777777" w:rsidR="00F80949" w:rsidRPr="006C2B9C" w:rsidRDefault="00F80949" w:rsidP="00F80949">
      <w:pPr>
        <w:pStyle w:val="Odstavecseseznamem"/>
        <w:numPr>
          <w:ilvl w:val="0"/>
          <w:numId w:val="23"/>
        </w:numPr>
        <w:spacing w:line="276" w:lineRule="auto"/>
        <w:rPr>
          <w:rFonts w:ascii="Arial" w:hAnsi="Arial" w:cs="Arial"/>
          <w:sz w:val="20"/>
          <w:szCs w:val="22"/>
        </w:rPr>
      </w:pPr>
      <w:r w:rsidRPr="006C2B9C">
        <w:rPr>
          <w:rFonts w:ascii="Arial" w:hAnsi="Arial" w:cs="Arial"/>
          <w:sz w:val="20"/>
          <w:szCs w:val="20"/>
        </w:rPr>
        <w:t>Do daného místa nelze závaží umístit a musí se rozložit do jiných míst na disku.</w:t>
      </w:r>
    </w:p>
    <w:p w14:paraId="13A96B98" w14:textId="77777777" w:rsidR="00F80949" w:rsidRDefault="00F80949" w:rsidP="00F80949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_______________________________________________________________________________</w:t>
      </w:r>
    </w:p>
    <w:p w14:paraId="65915E90" w14:textId="77777777" w:rsidR="00F80949" w:rsidRPr="00785704" w:rsidRDefault="00F80949" w:rsidP="00F80949">
      <w:pPr>
        <w:spacing w:line="276" w:lineRule="auto"/>
        <w:rPr>
          <w:rFonts w:cs="Arial"/>
          <w:b/>
          <w:sz w:val="20"/>
          <w:szCs w:val="20"/>
        </w:rPr>
      </w:pPr>
      <w:r w:rsidRPr="008908CF">
        <w:rPr>
          <w:rFonts w:cs="Arial"/>
          <w:b/>
          <w:sz w:val="20"/>
          <w:szCs w:val="20"/>
        </w:rPr>
        <w:t>Poznámka:</w:t>
      </w:r>
    </w:p>
    <w:p w14:paraId="14E5AAEF" w14:textId="77777777" w:rsidR="00F80949" w:rsidRPr="00635DEE" w:rsidRDefault="00F80949" w:rsidP="00F80949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Program rozložení závaží se může použít v jakémkoli vyvažovacím programu a na libovolném typu kola. Program může být použit i pro rozložení závaží při statickém vyvažování. </w:t>
      </w:r>
    </w:p>
    <w:p w14:paraId="49DB4686" w14:textId="77777777" w:rsidR="00F80949" w:rsidRDefault="00F80949" w:rsidP="00F80949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________________________________________________________________________________</w:t>
      </w:r>
    </w:p>
    <w:p w14:paraId="7C2D6941" w14:textId="77777777" w:rsidR="00F80949" w:rsidRPr="005B137D" w:rsidRDefault="00F80949" w:rsidP="00F80949">
      <w:pPr>
        <w:spacing w:line="276" w:lineRule="auto"/>
        <w:rPr>
          <w:rFonts w:cs="Arial"/>
          <w:sz w:val="20"/>
          <w:szCs w:val="28"/>
        </w:rPr>
      </w:pPr>
    </w:p>
    <w:p w14:paraId="752BD600" w14:textId="77777777" w:rsidR="00F80949" w:rsidRDefault="00F80949" w:rsidP="00F80949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Rozložení závaží se provede v těchto krocích:</w:t>
      </w:r>
    </w:p>
    <w:p w14:paraId="2DBDB3B7" w14:textId="77777777" w:rsidR="00F80949" w:rsidRDefault="00F80949" w:rsidP="00F80949">
      <w:pPr>
        <w:pStyle w:val="Odstavecseseznamem"/>
        <w:numPr>
          <w:ilvl w:val="0"/>
          <w:numId w:val="24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Proveďte normální vyvažování kola. Jen na kolo neaplikujte vyvažovací závaží.</w:t>
      </w:r>
    </w:p>
    <w:p w14:paraId="61A434BE" w14:textId="77777777" w:rsidR="008F4F4D" w:rsidRDefault="008F4F4D" w:rsidP="00F80949">
      <w:pPr>
        <w:pStyle w:val="Odstavecseseznamem"/>
        <w:numPr>
          <w:ilvl w:val="0"/>
          <w:numId w:val="24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Ručně kolem točte</w:t>
      </w:r>
      <w:r w:rsidR="00D50AE9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dokud nesvítí všechny LED diody. </w:t>
      </w:r>
    </w:p>
    <w:p w14:paraId="73883EE1" w14:textId="77777777" w:rsidR="00D50AE9" w:rsidRDefault="00D50AE9" w:rsidP="00F80949">
      <w:pPr>
        <w:pStyle w:val="Odstavecseseznamem"/>
        <w:numPr>
          <w:ilvl w:val="0"/>
          <w:numId w:val="24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tomto místě si udělejte křídou na pneumatiku značení v poloze 6 hodin. </w:t>
      </w:r>
    </w:p>
    <w:p w14:paraId="4CE1201E" w14:textId="77777777" w:rsidR="00D50AE9" w:rsidRDefault="00F80949" w:rsidP="00D50AE9">
      <w:pPr>
        <w:pStyle w:val="Odstavecseseznamem"/>
        <w:numPr>
          <w:ilvl w:val="0"/>
          <w:numId w:val="24"/>
        </w:numPr>
        <w:spacing w:line="276" w:lineRule="auto"/>
        <w:rPr>
          <w:rFonts w:ascii="Arial" w:hAnsi="Arial" w:cs="Arial"/>
          <w:sz w:val="20"/>
          <w:szCs w:val="20"/>
        </w:rPr>
      </w:pPr>
      <w:r w:rsidRPr="00A73D15">
        <w:rPr>
          <w:rFonts w:ascii="Arial" w:hAnsi="Arial" w:cs="Arial"/>
          <w:sz w:val="20"/>
          <w:szCs w:val="20"/>
        </w:rPr>
        <w:t xml:space="preserve">Stiskněte tlačítka [F+P5] </w:t>
      </w:r>
      <w:r w:rsidR="00D50AE9" w:rsidRPr="00D50AE9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4CE81836" wp14:editId="7EF59E97">
            <wp:extent cx="1228725" cy="462115"/>
            <wp:effectExtent l="0" t="0" r="0" b="0"/>
            <wp:docPr id="118" name="Obrázek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131" cy="47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3D15">
        <w:rPr>
          <w:rFonts w:ascii="Arial" w:hAnsi="Arial" w:cs="Arial"/>
          <w:sz w:val="20"/>
          <w:szCs w:val="20"/>
        </w:rPr>
        <w:t xml:space="preserve">pro aktivaci programu rozložení závaží. Pokud </w:t>
      </w:r>
      <w:r>
        <w:rPr>
          <w:rFonts w:ascii="Arial" w:hAnsi="Arial" w:cs="Arial"/>
          <w:sz w:val="20"/>
          <w:szCs w:val="20"/>
        </w:rPr>
        <w:t>je kolo na vnější straně vyváženo</w:t>
      </w:r>
      <w:r w:rsidRPr="00A73D15">
        <w:rPr>
          <w:rFonts w:ascii="Arial" w:hAnsi="Arial" w:cs="Arial"/>
          <w:sz w:val="20"/>
          <w:szCs w:val="20"/>
        </w:rPr>
        <w:t xml:space="preserve">, na displejích se krátce objeví zpráva </w:t>
      </w:r>
      <w:r w:rsidR="00D50AE9">
        <w:rPr>
          <w:rFonts w:ascii="Arial" w:hAnsi="Arial" w:cs="Arial"/>
          <w:sz w:val="20"/>
          <w:szCs w:val="20"/>
        </w:rPr>
        <w:t>Err 050</w:t>
      </w:r>
      <w:r w:rsidRPr="00A73D15">
        <w:rPr>
          <w:rFonts w:ascii="Arial" w:hAnsi="Arial" w:cs="Arial"/>
          <w:sz w:val="20"/>
          <w:szCs w:val="20"/>
        </w:rPr>
        <w:t xml:space="preserve">. </w:t>
      </w:r>
    </w:p>
    <w:p w14:paraId="739A0BC4" w14:textId="77777777" w:rsidR="00F80949" w:rsidRPr="00D50AE9" w:rsidRDefault="00F80949" w:rsidP="00F80949">
      <w:pPr>
        <w:pStyle w:val="Odstavecseseznamem"/>
        <w:numPr>
          <w:ilvl w:val="0"/>
          <w:numId w:val="24"/>
        </w:numPr>
        <w:spacing w:line="276" w:lineRule="auto"/>
        <w:rPr>
          <w:rFonts w:ascii="Arial" w:hAnsi="Arial" w:cs="Arial"/>
          <w:sz w:val="20"/>
          <w:szCs w:val="20"/>
        </w:rPr>
      </w:pPr>
      <w:r w:rsidRPr="00D50AE9">
        <w:rPr>
          <w:rFonts w:ascii="Arial" w:hAnsi="Arial" w:cs="Arial"/>
          <w:sz w:val="20"/>
          <w:szCs w:val="20"/>
        </w:rPr>
        <w:t>Pokud je na vnější straně kola nevývažek, na displejích se zo</w:t>
      </w:r>
      <w:r w:rsidR="00D50AE9">
        <w:rPr>
          <w:rFonts w:ascii="Arial" w:hAnsi="Arial" w:cs="Arial"/>
          <w:sz w:val="20"/>
          <w:szCs w:val="20"/>
        </w:rPr>
        <w:t>brazí zpráva inI - viz Obr. 7.2</w:t>
      </w:r>
    </w:p>
    <w:p w14:paraId="77C25B7B" w14:textId="77777777" w:rsidR="00F80949" w:rsidRPr="00C54572" w:rsidRDefault="00D50AE9" w:rsidP="00D50AE9">
      <w:pPr>
        <w:jc w:val="center"/>
        <w:rPr>
          <w:rFonts w:cs="Arial"/>
          <w:color w:val="00B0F0"/>
          <w:sz w:val="20"/>
          <w:szCs w:val="20"/>
        </w:rPr>
      </w:pPr>
      <w:r>
        <w:rPr>
          <w:rFonts w:cs="Arial"/>
          <w:noProof/>
          <w:color w:val="00B0F0"/>
          <w:sz w:val="20"/>
          <w:szCs w:val="20"/>
          <w:lang w:val="en-US" w:eastAsia="en-US"/>
        </w:rPr>
        <w:drawing>
          <wp:inline distT="0" distB="0" distL="0" distR="0" wp14:anchorId="2FD1F1EE" wp14:editId="243B00AB">
            <wp:extent cx="4838700" cy="844852"/>
            <wp:effectExtent l="0" t="0" r="0" b="0"/>
            <wp:docPr id="123" name="Obrázek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035" cy="84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C727E" w14:textId="77777777" w:rsidR="00D50AE9" w:rsidRPr="00D50AE9" w:rsidRDefault="00D50AE9" w:rsidP="00D50AE9">
      <w:pPr>
        <w:spacing w:line="276" w:lineRule="auto"/>
        <w:ind w:left="4248"/>
        <w:rPr>
          <w:rFonts w:cs="Arial"/>
          <w:sz w:val="20"/>
          <w:szCs w:val="20"/>
        </w:rPr>
      </w:pPr>
      <w:r w:rsidRPr="00D50AE9">
        <w:rPr>
          <w:rFonts w:cs="Arial"/>
          <w:sz w:val="20"/>
          <w:szCs w:val="20"/>
        </w:rPr>
        <w:t>Obr. 7.2</w:t>
      </w:r>
    </w:p>
    <w:p w14:paraId="080152DF" w14:textId="77777777" w:rsidR="00F80949" w:rsidRDefault="00F80949" w:rsidP="00F80949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________________________________________________________________________________</w:t>
      </w:r>
    </w:p>
    <w:p w14:paraId="35D4FBAC" w14:textId="77777777" w:rsidR="00F80949" w:rsidRPr="00785704" w:rsidRDefault="00F80949" w:rsidP="00F80949">
      <w:pPr>
        <w:spacing w:line="276" w:lineRule="auto"/>
        <w:rPr>
          <w:rFonts w:cs="Arial"/>
          <w:b/>
          <w:sz w:val="20"/>
          <w:szCs w:val="20"/>
        </w:rPr>
      </w:pPr>
      <w:r w:rsidRPr="008908CF">
        <w:rPr>
          <w:rFonts w:cs="Arial"/>
          <w:b/>
          <w:sz w:val="20"/>
          <w:szCs w:val="20"/>
        </w:rPr>
        <w:t>Poznámka:</w:t>
      </w:r>
    </w:p>
    <w:p w14:paraId="46C7B3F9" w14:textId="77777777" w:rsidR="00F80949" w:rsidRPr="00635DEE" w:rsidRDefault="00F80949" w:rsidP="00F80949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Můžete opustit program rozložení závaží kdykoli stisknutím tlačítek [F+P5] </w:t>
      </w:r>
      <w:r w:rsidR="00D50AE9" w:rsidRPr="00D50AE9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0695655C" wp14:editId="2C5E279B">
            <wp:extent cx="1190625" cy="447786"/>
            <wp:effectExtent l="0" t="0" r="0" b="9525"/>
            <wp:docPr id="119" name="Obrázek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840" cy="449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sz w:val="20"/>
          <w:szCs w:val="20"/>
        </w:rPr>
        <w:t>.</w:t>
      </w:r>
    </w:p>
    <w:p w14:paraId="76504406" w14:textId="77777777" w:rsidR="00F80949" w:rsidRDefault="00F80949" w:rsidP="00F80949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________________________________________________________________________________</w:t>
      </w:r>
    </w:p>
    <w:p w14:paraId="004EA1F4" w14:textId="77777777" w:rsidR="00F80949" w:rsidRPr="005B137D" w:rsidRDefault="00F80949" w:rsidP="00F80949">
      <w:pPr>
        <w:spacing w:line="276" w:lineRule="auto"/>
        <w:rPr>
          <w:rFonts w:cs="Arial"/>
          <w:sz w:val="20"/>
          <w:szCs w:val="28"/>
        </w:rPr>
      </w:pPr>
    </w:p>
    <w:p w14:paraId="63A7C636" w14:textId="77777777" w:rsidR="00F80949" w:rsidRPr="00D50AE9" w:rsidRDefault="00F80949" w:rsidP="00D50AE9">
      <w:pPr>
        <w:pStyle w:val="Odstavecseseznamem"/>
        <w:numPr>
          <w:ilvl w:val="0"/>
          <w:numId w:val="24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Otáčejte kolem</w:t>
      </w:r>
      <w:r w:rsidR="00D50AE9">
        <w:rPr>
          <w:rFonts w:ascii="Arial" w:hAnsi="Arial" w:cs="Arial"/>
          <w:sz w:val="20"/>
          <w:szCs w:val="20"/>
        </w:rPr>
        <w:t xml:space="preserve"> proti směru hodinových ručiček</w:t>
      </w:r>
      <w:r>
        <w:rPr>
          <w:rFonts w:ascii="Arial" w:hAnsi="Arial" w:cs="Arial"/>
          <w:sz w:val="20"/>
          <w:szCs w:val="20"/>
        </w:rPr>
        <w:t xml:space="preserve">, </w:t>
      </w:r>
      <w:r w:rsidRPr="00D50AE9">
        <w:rPr>
          <w:rFonts w:ascii="Arial" w:hAnsi="Arial" w:cs="Arial"/>
          <w:sz w:val="20"/>
          <w:szCs w:val="20"/>
        </w:rPr>
        <w:t xml:space="preserve">až </w:t>
      </w:r>
      <w:r w:rsidR="00D50AE9">
        <w:rPr>
          <w:rFonts w:ascii="Arial" w:hAnsi="Arial" w:cs="Arial"/>
          <w:sz w:val="20"/>
          <w:szCs w:val="20"/>
        </w:rPr>
        <w:t>do bodu, kdy</w:t>
      </w:r>
      <w:r w:rsidRPr="00D50AE9">
        <w:rPr>
          <w:rFonts w:ascii="Arial" w:hAnsi="Arial" w:cs="Arial"/>
          <w:sz w:val="20"/>
          <w:szCs w:val="20"/>
        </w:rPr>
        <w:t xml:space="preserve"> </w:t>
      </w:r>
      <w:r w:rsidR="00D50AE9">
        <w:rPr>
          <w:rFonts w:ascii="Arial" w:hAnsi="Arial" w:cs="Arial"/>
          <w:sz w:val="20"/>
          <w:szCs w:val="20"/>
        </w:rPr>
        <w:t xml:space="preserve">bude požadováno umístění </w:t>
      </w:r>
      <w:r w:rsidRPr="00D50AE9">
        <w:rPr>
          <w:rFonts w:ascii="Arial" w:hAnsi="Arial" w:cs="Arial"/>
          <w:sz w:val="20"/>
          <w:szCs w:val="20"/>
        </w:rPr>
        <w:t xml:space="preserve">závaží W1. Tuto pozici potvrďte stlačením tlačítka [P1] </w:t>
      </w:r>
      <w:r w:rsidR="00D50AE9" w:rsidRPr="00D50AE9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33222D17" wp14:editId="4128A5A5">
            <wp:extent cx="571500" cy="475635"/>
            <wp:effectExtent l="0" t="0" r="0" b="635"/>
            <wp:docPr id="120" name="Obrázek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69" cy="47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0AE9">
        <w:rPr>
          <w:rFonts w:ascii="Arial" w:hAnsi="Arial" w:cs="Arial"/>
          <w:sz w:val="20"/>
          <w:szCs w:val="20"/>
        </w:rPr>
        <w:t>. Úhel mezi pozicí W a W1 musí být menší než 120 stupňů.</w:t>
      </w:r>
    </w:p>
    <w:p w14:paraId="366BE4C7" w14:textId="77777777" w:rsidR="00F80949" w:rsidRDefault="00F80949" w:rsidP="00F80949">
      <w:pPr>
        <w:pStyle w:val="Odstavecseseznamem"/>
        <w:numPr>
          <w:ilvl w:val="0"/>
          <w:numId w:val="24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Pokud je tento úhel větší než 120 stupňů, na displejích se krátce zobrazí zpráva </w:t>
      </w:r>
      <w:r w:rsidR="00D50AE9">
        <w:rPr>
          <w:rFonts w:ascii="Arial" w:hAnsi="Arial" w:cs="Arial"/>
          <w:sz w:val="20"/>
          <w:szCs w:val="20"/>
        </w:rPr>
        <w:t>Err051</w:t>
      </w:r>
      <w:r w:rsidRPr="00A73D15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Toto je indikace, že musí být zvolen jiná pozice W1. Pokud je úhel menší než 120 stupňů, na displejích se zo</w:t>
      </w:r>
      <w:r w:rsidR="00D50AE9">
        <w:rPr>
          <w:rFonts w:ascii="Arial" w:hAnsi="Arial" w:cs="Arial"/>
          <w:sz w:val="20"/>
          <w:szCs w:val="20"/>
        </w:rPr>
        <w:t xml:space="preserve">brazí zpráva in2 - viz Obr. 7.3. </w:t>
      </w:r>
    </w:p>
    <w:p w14:paraId="64348261" w14:textId="77777777" w:rsidR="00D50AE9" w:rsidRDefault="00D50AE9" w:rsidP="001701BE">
      <w:pPr>
        <w:spacing w:line="276" w:lineRule="auto"/>
        <w:ind w:left="709"/>
        <w:rPr>
          <w:rFonts w:cs="Arial"/>
          <w:sz w:val="20"/>
          <w:szCs w:val="20"/>
        </w:rPr>
      </w:pPr>
      <w:r>
        <w:rPr>
          <w:noProof/>
          <w:lang w:val="en-US" w:eastAsia="en-US"/>
        </w:rPr>
        <w:drawing>
          <wp:inline distT="0" distB="0" distL="0" distR="0" wp14:anchorId="4F67800F" wp14:editId="50A8A67A">
            <wp:extent cx="4900613" cy="933450"/>
            <wp:effectExtent l="0" t="0" r="0" b="0"/>
            <wp:docPr id="121" name="Obrázek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347" cy="937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AA625" w14:textId="77777777" w:rsidR="001701BE" w:rsidRPr="00D50AE9" w:rsidRDefault="001701BE" w:rsidP="001701BE">
      <w:pPr>
        <w:spacing w:line="276" w:lineRule="auto"/>
        <w:ind w:left="3541" w:firstLine="707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Obr. 7.3</w:t>
      </w:r>
    </w:p>
    <w:p w14:paraId="7544AA49" w14:textId="77777777" w:rsidR="001701BE" w:rsidRPr="00D50AE9" w:rsidRDefault="001701BE" w:rsidP="001701BE">
      <w:pPr>
        <w:pStyle w:val="Odstavecseseznamem"/>
        <w:numPr>
          <w:ilvl w:val="0"/>
          <w:numId w:val="24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Otáčejte kolem ve směru hodinových ručiček, </w:t>
      </w:r>
      <w:r w:rsidRPr="00D50AE9">
        <w:rPr>
          <w:rFonts w:ascii="Arial" w:hAnsi="Arial" w:cs="Arial"/>
          <w:sz w:val="20"/>
          <w:szCs w:val="20"/>
        </w:rPr>
        <w:t xml:space="preserve">až </w:t>
      </w:r>
      <w:r>
        <w:rPr>
          <w:rFonts w:ascii="Arial" w:hAnsi="Arial" w:cs="Arial"/>
          <w:sz w:val="20"/>
          <w:szCs w:val="20"/>
        </w:rPr>
        <w:t>do bodu, kdy</w:t>
      </w:r>
      <w:r w:rsidRPr="00D50AE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bude požadováno umístění </w:t>
      </w:r>
      <w:r>
        <w:rPr>
          <w:rFonts w:ascii="Arial" w:hAnsi="Arial" w:cs="Arial"/>
          <w:sz w:val="20"/>
          <w:szCs w:val="20"/>
        </w:rPr>
        <w:lastRenderedPageBreak/>
        <w:t>závaží W2</w:t>
      </w:r>
      <w:r w:rsidRPr="00D50AE9">
        <w:rPr>
          <w:rFonts w:ascii="Arial" w:hAnsi="Arial" w:cs="Arial"/>
          <w:sz w:val="20"/>
          <w:szCs w:val="20"/>
        </w:rPr>
        <w:t xml:space="preserve">. Tuto pozici potvrďte stlačením tlačítka [P1] </w:t>
      </w:r>
      <w:r w:rsidRPr="00D50AE9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710766CA" wp14:editId="43FF56BB">
            <wp:extent cx="571500" cy="475635"/>
            <wp:effectExtent l="0" t="0" r="0" b="635"/>
            <wp:docPr id="288" name="Obrázek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69" cy="47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0AE9">
        <w:rPr>
          <w:rFonts w:ascii="Arial" w:hAnsi="Arial" w:cs="Arial"/>
          <w:sz w:val="20"/>
          <w:szCs w:val="20"/>
        </w:rPr>
        <w:t>. Úhel mezi pozicí W</w:t>
      </w:r>
      <w:r>
        <w:rPr>
          <w:rFonts w:ascii="Arial" w:hAnsi="Arial" w:cs="Arial"/>
          <w:sz w:val="20"/>
          <w:szCs w:val="20"/>
        </w:rPr>
        <w:t>1 a W2</w:t>
      </w:r>
      <w:r w:rsidRPr="00D50AE9">
        <w:rPr>
          <w:rFonts w:ascii="Arial" w:hAnsi="Arial" w:cs="Arial"/>
          <w:sz w:val="20"/>
          <w:szCs w:val="20"/>
        </w:rPr>
        <w:t xml:space="preserve"> musí být menší než 120 stupňů</w:t>
      </w:r>
      <w:r>
        <w:rPr>
          <w:rFonts w:ascii="Arial" w:hAnsi="Arial" w:cs="Arial"/>
          <w:sz w:val="20"/>
          <w:szCs w:val="20"/>
        </w:rPr>
        <w:t xml:space="preserve"> a pozice W musí být mezi nimi</w:t>
      </w:r>
      <w:r w:rsidRPr="00D50AE9">
        <w:rPr>
          <w:rFonts w:ascii="Arial" w:hAnsi="Arial" w:cs="Arial"/>
          <w:sz w:val="20"/>
          <w:szCs w:val="20"/>
        </w:rPr>
        <w:t>.</w:t>
      </w:r>
    </w:p>
    <w:p w14:paraId="6645B258" w14:textId="77777777" w:rsidR="00F80949" w:rsidRPr="001701BE" w:rsidRDefault="001701BE" w:rsidP="001701BE">
      <w:pPr>
        <w:pStyle w:val="Odstavecseseznamem"/>
        <w:numPr>
          <w:ilvl w:val="0"/>
          <w:numId w:val="24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Pokud není pozice W umístěna mezi W1 a W2, objeví se na displeji zpráva Err052. </w:t>
      </w:r>
      <w:r w:rsidR="00F80949" w:rsidRPr="001701BE">
        <w:rPr>
          <w:rFonts w:ascii="Arial" w:hAnsi="Arial" w:cs="Arial"/>
          <w:sz w:val="20"/>
          <w:szCs w:val="20"/>
        </w:rPr>
        <w:t xml:space="preserve">Pokud je úhel </w:t>
      </w:r>
      <w:r>
        <w:rPr>
          <w:rFonts w:ascii="Arial" w:hAnsi="Arial" w:cs="Arial"/>
          <w:sz w:val="20"/>
          <w:szCs w:val="20"/>
        </w:rPr>
        <w:t xml:space="preserve">mezi W1 a W2 </w:t>
      </w:r>
      <w:r w:rsidR="00F80949" w:rsidRPr="001701BE">
        <w:rPr>
          <w:rFonts w:ascii="Arial" w:hAnsi="Arial" w:cs="Arial"/>
          <w:sz w:val="20"/>
          <w:szCs w:val="20"/>
        </w:rPr>
        <w:t xml:space="preserve">menší než 120 stupňů, na displeji se ihned zobrazí hodnota W2. </w:t>
      </w:r>
    </w:p>
    <w:p w14:paraId="1AD7D5AE" w14:textId="77777777" w:rsidR="00F80949" w:rsidRDefault="00F80949" w:rsidP="00F80949">
      <w:pPr>
        <w:pStyle w:val="Odstavecseseznamem"/>
        <w:numPr>
          <w:ilvl w:val="0"/>
          <w:numId w:val="24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Zajistěte kolo proti otáčení a aplikujte závaží W2.</w:t>
      </w:r>
    </w:p>
    <w:p w14:paraId="652D236A" w14:textId="77777777" w:rsidR="00F80949" w:rsidRDefault="00F80949" w:rsidP="00F80949">
      <w:pPr>
        <w:pStyle w:val="Odstavecseseznamem"/>
        <w:numPr>
          <w:ilvl w:val="0"/>
          <w:numId w:val="24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Poté otáčejte kolem, až se na levém displeji zobrazí hodnota W1.</w:t>
      </w:r>
    </w:p>
    <w:p w14:paraId="0FB483FC" w14:textId="77777777" w:rsidR="00F80949" w:rsidRDefault="00F80949" w:rsidP="00F80949">
      <w:pPr>
        <w:pStyle w:val="Odstavecseseznamem"/>
        <w:numPr>
          <w:ilvl w:val="0"/>
          <w:numId w:val="24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Zajistěte kolo proti otáčení a aplikujte závaží W1.</w:t>
      </w:r>
    </w:p>
    <w:p w14:paraId="1B38124C" w14:textId="77777777" w:rsidR="00F80949" w:rsidRDefault="00F80949" w:rsidP="001701BE">
      <w:pPr>
        <w:pStyle w:val="Odstavecseseznamem"/>
        <w:numPr>
          <w:ilvl w:val="0"/>
          <w:numId w:val="24"/>
        </w:numPr>
        <w:spacing w:line="276" w:lineRule="auto"/>
        <w:rPr>
          <w:rFonts w:ascii="Arial" w:hAnsi="Arial" w:cs="Arial"/>
          <w:sz w:val="20"/>
          <w:szCs w:val="20"/>
        </w:rPr>
      </w:pPr>
      <w:r w:rsidRPr="000258A5">
        <w:rPr>
          <w:rFonts w:ascii="Arial" w:hAnsi="Arial" w:cs="Arial"/>
          <w:sz w:val="20"/>
          <w:szCs w:val="20"/>
        </w:rPr>
        <w:t xml:space="preserve">Tím je rozložení závaží dokončeno. Pro odchod z funkce stiskněte tlačítka [F+P5] </w:t>
      </w:r>
      <w:r w:rsidR="001701BE" w:rsidRPr="001701BE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35AF2DCF" wp14:editId="1C7D2AEE">
            <wp:extent cx="1190330" cy="447675"/>
            <wp:effectExtent l="0" t="0" r="0" b="0"/>
            <wp:docPr id="297" name="Obrázek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881" cy="451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>.</w:t>
      </w:r>
      <w:r w:rsidRPr="000258A5">
        <w:rPr>
          <w:rFonts w:ascii="Arial" w:hAnsi="Arial" w:cs="Arial"/>
          <w:sz w:val="20"/>
          <w:szCs w:val="20"/>
        </w:rPr>
        <w:t xml:space="preserve"> Proveďte kontrolní vyvažovací běh.</w:t>
      </w:r>
    </w:p>
    <w:p w14:paraId="5122A67B" w14:textId="77777777" w:rsidR="00F80949" w:rsidRDefault="00F80949" w:rsidP="00F80949">
      <w:pPr>
        <w:spacing w:line="276" w:lineRule="auto"/>
        <w:rPr>
          <w:rFonts w:cs="Arial"/>
          <w:sz w:val="20"/>
          <w:szCs w:val="20"/>
        </w:rPr>
      </w:pPr>
    </w:p>
    <w:p w14:paraId="3959915A" w14:textId="77777777" w:rsidR="00F80949" w:rsidRDefault="00F80949" w:rsidP="00F80949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________________________________________________________________________________</w:t>
      </w:r>
    </w:p>
    <w:p w14:paraId="3C2A0D47" w14:textId="77777777" w:rsidR="00F80949" w:rsidRPr="00785704" w:rsidRDefault="00F80949" w:rsidP="00F80949">
      <w:pPr>
        <w:spacing w:line="276" w:lineRule="auto"/>
        <w:rPr>
          <w:rFonts w:cs="Arial"/>
          <w:b/>
          <w:sz w:val="20"/>
          <w:szCs w:val="20"/>
        </w:rPr>
      </w:pPr>
      <w:r w:rsidRPr="008908CF">
        <w:rPr>
          <w:rFonts w:cs="Arial"/>
          <w:b/>
          <w:sz w:val="20"/>
          <w:szCs w:val="20"/>
        </w:rPr>
        <w:t>Poznámka:</w:t>
      </w:r>
    </w:p>
    <w:p w14:paraId="344C1FA1" w14:textId="77777777" w:rsidR="00F80949" w:rsidRDefault="001701BE" w:rsidP="00F80949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Na Obr. 7</w:t>
      </w:r>
      <w:r w:rsidR="00F80949">
        <w:rPr>
          <w:rFonts w:cs="Arial"/>
          <w:sz w:val="20"/>
          <w:szCs w:val="20"/>
        </w:rPr>
        <w:t>.1 je poloha závaží W znázorněna v pozici 12 hodin. Toto platí jen pro některé vyvažovací programy. ________________________________________________________________________________</w:t>
      </w:r>
    </w:p>
    <w:p w14:paraId="67663E39" w14:textId="77777777" w:rsidR="00F80949" w:rsidRDefault="00F80949" w:rsidP="00F80949"/>
    <w:p w14:paraId="586E0FA2" w14:textId="77777777" w:rsidR="001701BE" w:rsidRPr="001701BE" w:rsidRDefault="001701BE" w:rsidP="001701BE">
      <w:pPr>
        <w:pStyle w:val="Nadpis2"/>
      </w:pPr>
      <w:bookmarkStart w:id="50" w:name="_Toc457305950"/>
      <w:r>
        <w:t>7.2</w:t>
      </w:r>
      <w:r>
        <w:tab/>
        <w:t>Umístění závaží za loukotě při použití senzoru</w:t>
      </w:r>
      <w:bookmarkEnd w:id="50"/>
    </w:p>
    <w:p w14:paraId="115AAE85" w14:textId="77777777" w:rsidR="001701BE" w:rsidRDefault="001701BE" w:rsidP="001701BE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Rozložení závaží se provede v těchto krocích:</w:t>
      </w:r>
    </w:p>
    <w:p w14:paraId="5EE5D0AC" w14:textId="77777777" w:rsidR="001701BE" w:rsidRDefault="001701BE" w:rsidP="001701BE">
      <w:pPr>
        <w:pStyle w:val="Odstavecseseznamem"/>
        <w:numPr>
          <w:ilvl w:val="0"/>
          <w:numId w:val="25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Proveďte normální vyvažování kola. Jen na kolo neaplikujte vyvažovací závaží.</w:t>
      </w:r>
    </w:p>
    <w:p w14:paraId="318344B5" w14:textId="77777777" w:rsidR="001701BE" w:rsidRDefault="001701BE" w:rsidP="001701BE">
      <w:pPr>
        <w:pStyle w:val="Odstavecseseznamem"/>
        <w:numPr>
          <w:ilvl w:val="0"/>
          <w:numId w:val="25"/>
        </w:numPr>
        <w:spacing w:line="276" w:lineRule="auto"/>
        <w:rPr>
          <w:rFonts w:ascii="Arial" w:hAnsi="Arial" w:cs="Arial"/>
          <w:sz w:val="20"/>
          <w:szCs w:val="20"/>
        </w:rPr>
      </w:pPr>
      <w:r w:rsidRPr="00A73D15">
        <w:rPr>
          <w:rFonts w:ascii="Arial" w:hAnsi="Arial" w:cs="Arial"/>
          <w:sz w:val="20"/>
          <w:szCs w:val="20"/>
        </w:rPr>
        <w:t xml:space="preserve">Stiskněte tlačítka [F+P5] </w:t>
      </w:r>
      <w:r w:rsidRPr="00D50AE9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08E49FF1" wp14:editId="45D88BDC">
            <wp:extent cx="1228725" cy="462115"/>
            <wp:effectExtent l="0" t="0" r="0" b="0"/>
            <wp:docPr id="298" name="Obrázek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131" cy="47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3D15">
        <w:rPr>
          <w:rFonts w:ascii="Arial" w:hAnsi="Arial" w:cs="Arial"/>
          <w:sz w:val="20"/>
          <w:szCs w:val="20"/>
        </w:rPr>
        <w:t xml:space="preserve">pro aktivaci programu rozložení závaží. Pokud </w:t>
      </w:r>
      <w:r>
        <w:rPr>
          <w:rFonts w:ascii="Arial" w:hAnsi="Arial" w:cs="Arial"/>
          <w:sz w:val="20"/>
          <w:szCs w:val="20"/>
        </w:rPr>
        <w:t>je kolo na vnější straně vyváženo</w:t>
      </w:r>
      <w:r w:rsidRPr="00A73D15">
        <w:rPr>
          <w:rFonts w:ascii="Arial" w:hAnsi="Arial" w:cs="Arial"/>
          <w:sz w:val="20"/>
          <w:szCs w:val="20"/>
        </w:rPr>
        <w:t xml:space="preserve">, na displejích se krátce objeví zpráva </w:t>
      </w:r>
      <w:r>
        <w:rPr>
          <w:rFonts w:ascii="Arial" w:hAnsi="Arial" w:cs="Arial"/>
          <w:sz w:val="20"/>
          <w:szCs w:val="20"/>
        </w:rPr>
        <w:t>Err 050</w:t>
      </w:r>
      <w:r w:rsidRPr="00A73D15">
        <w:rPr>
          <w:rFonts w:ascii="Arial" w:hAnsi="Arial" w:cs="Arial"/>
          <w:sz w:val="20"/>
          <w:szCs w:val="20"/>
        </w:rPr>
        <w:t xml:space="preserve">. </w:t>
      </w:r>
    </w:p>
    <w:p w14:paraId="13EF8EA7" w14:textId="77777777" w:rsidR="009043BF" w:rsidRPr="009043BF" w:rsidRDefault="001701BE" w:rsidP="009043BF">
      <w:pPr>
        <w:pStyle w:val="Odstavecseseznamem"/>
        <w:numPr>
          <w:ilvl w:val="0"/>
          <w:numId w:val="25"/>
        </w:numPr>
        <w:spacing w:line="276" w:lineRule="auto"/>
        <w:rPr>
          <w:rFonts w:ascii="Arial" w:hAnsi="Arial" w:cs="Arial"/>
          <w:sz w:val="20"/>
          <w:szCs w:val="20"/>
        </w:rPr>
      </w:pPr>
      <w:r w:rsidRPr="00D50AE9">
        <w:rPr>
          <w:rFonts w:ascii="Arial" w:hAnsi="Arial" w:cs="Arial"/>
          <w:sz w:val="20"/>
          <w:szCs w:val="20"/>
        </w:rPr>
        <w:t>Pokud je na vnější straně kola nevývažek, na displejích se zo</w:t>
      </w:r>
      <w:r>
        <w:rPr>
          <w:rFonts w:ascii="Arial" w:hAnsi="Arial" w:cs="Arial"/>
          <w:sz w:val="20"/>
          <w:szCs w:val="20"/>
        </w:rPr>
        <w:t>brazí zpráva inI - viz Obr. 7.2</w:t>
      </w:r>
    </w:p>
    <w:p w14:paraId="6840474D" w14:textId="77777777" w:rsidR="009043BF" w:rsidRDefault="009043BF" w:rsidP="009043BF">
      <w:pPr>
        <w:pStyle w:val="Odstavecseseznamem"/>
        <w:numPr>
          <w:ilvl w:val="0"/>
          <w:numId w:val="25"/>
        </w:numPr>
        <w:spacing w:line="276" w:lineRule="auto"/>
        <w:rPr>
          <w:rFonts w:ascii="Arial" w:hAnsi="Arial" w:cs="Arial"/>
          <w:sz w:val="20"/>
          <w:szCs w:val="20"/>
        </w:rPr>
      </w:pPr>
      <w:r w:rsidRPr="009043BF">
        <w:rPr>
          <w:rFonts w:ascii="Arial" w:hAnsi="Arial" w:cs="Arial"/>
          <w:sz w:val="20"/>
          <w:szCs w:val="20"/>
        </w:rPr>
        <w:t>Otáčejte kolem proti směru hodinových ručiček</w:t>
      </w:r>
      <w:r>
        <w:rPr>
          <w:rFonts w:ascii="Arial" w:hAnsi="Arial" w:cs="Arial"/>
          <w:sz w:val="20"/>
          <w:szCs w:val="20"/>
        </w:rPr>
        <w:t xml:space="preserve"> a zaznačte si křídou první bod zobrazený senzorem v poloze 12 hodin. </w:t>
      </w:r>
    </w:p>
    <w:p w14:paraId="04FC3C61" w14:textId="77777777" w:rsidR="009043BF" w:rsidRDefault="009043BF" w:rsidP="009043BF">
      <w:pPr>
        <w:pStyle w:val="Odstavecseseznamem"/>
        <w:numPr>
          <w:ilvl w:val="0"/>
          <w:numId w:val="25"/>
        </w:numPr>
        <w:spacing w:line="276" w:lineRule="auto"/>
        <w:rPr>
          <w:rFonts w:ascii="Arial" w:hAnsi="Arial" w:cs="Arial"/>
          <w:sz w:val="20"/>
          <w:szCs w:val="20"/>
        </w:rPr>
      </w:pPr>
      <w:r w:rsidRPr="009043BF">
        <w:rPr>
          <w:rFonts w:ascii="Arial" w:hAnsi="Arial" w:cs="Arial"/>
          <w:sz w:val="20"/>
          <w:szCs w:val="20"/>
        </w:rPr>
        <w:t xml:space="preserve">Tuto pozici potvrďte stlačením tlačítka [P1] </w:t>
      </w:r>
      <w:r w:rsidRPr="009043BF">
        <w:rPr>
          <w:rFonts w:ascii="Arial" w:hAnsi="Arial" w:cs="Arial"/>
          <w:noProof/>
          <w:lang w:val="en-US" w:eastAsia="en-US"/>
        </w:rPr>
        <w:drawing>
          <wp:inline distT="0" distB="0" distL="0" distR="0" wp14:anchorId="1F7A5050" wp14:editId="3267DB4A">
            <wp:extent cx="571500" cy="475635"/>
            <wp:effectExtent l="0" t="0" r="0" b="635"/>
            <wp:docPr id="301" name="Obrázek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69" cy="47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43BF">
        <w:rPr>
          <w:rFonts w:ascii="Arial" w:hAnsi="Arial" w:cs="Arial"/>
          <w:sz w:val="20"/>
          <w:szCs w:val="20"/>
        </w:rPr>
        <w:t xml:space="preserve">. </w:t>
      </w:r>
    </w:p>
    <w:p w14:paraId="5BA4FBD3" w14:textId="77777777" w:rsidR="009043BF" w:rsidRDefault="009043BF" w:rsidP="009043BF">
      <w:pPr>
        <w:pStyle w:val="Odstavecseseznamem"/>
        <w:numPr>
          <w:ilvl w:val="0"/>
          <w:numId w:val="25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displeji bude zobrazena zpráva in2, jak je ukázáno na obrázku 7.3. </w:t>
      </w:r>
    </w:p>
    <w:p w14:paraId="635DBC65" w14:textId="77777777" w:rsidR="009043BF" w:rsidRDefault="009043BF" w:rsidP="009043BF">
      <w:pPr>
        <w:pStyle w:val="Odstavecseseznamem"/>
        <w:numPr>
          <w:ilvl w:val="0"/>
          <w:numId w:val="25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Otáčejte kolem ve směru hodinových ručiček</w:t>
      </w:r>
      <w:r w:rsidRPr="009043B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 zaznačte si křídou druhý bod zobrazený senzorem v poloze 12 hodin.</w:t>
      </w:r>
    </w:p>
    <w:p w14:paraId="1E115A5E" w14:textId="77777777" w:rsidR="00DB6BED" w:rsidRDefault="009043BF" w:rsidP="00DB6BED">
      <w:pPr>
        <w:pStyle w:val="Odstavecseseznamem"/>
        <w:numPr>
          <w:ilvl w:val="0"/>
          <w:numId w:val="25"/>
        </w:numPr>
        <w:spacing w:line="276" w:lineRule="auto"/>
        <w:rPr>
          <w:rFonts w:ascii="Arial" w:hAnsi="Arial" w:cs="Arial"/>
          <w:sz w:val="20"/>
          <w:szCs w:val="20"/>
        </w:rPr>
      </w:pPr>
      <w:r w:rsidRPr="00D50AE9">
        <w:rPr>
          <w:rFonts w:ascii="Arial" w:hAnsi="Arial" w:cs="Arial"/>
          <w:sz w:val="20"/>
          <w:szCs w:val="20"/>
        </w:rPr>
        <w:t xml:space="preserve">Tuto pozici potvrďte stlačením tlačítka [P1] </w:t>
      </w:r>
      <w:r w:rsidRPr="00D50AE9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555471A2" wp14:editId="23984632">
            <wp:extent cx="571500" cy="475635"/>
            <wp:effectExtent l="0" t="0" r="0" b="635"/>
            <wp:docPr id="303" name="Obrázek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69" cy="47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BED">
        <w:rPr>
          <w:rFonts w:ascii="Arial" w:hAnsi="Arial" w:cs="Arial"/>
          <w:sz w:val="20"/>
          <w:szCs w:val="20"/>
        </w:rPr>
        <w:t>.</w:t>
      </w:r>
    </w:p>
    <w:p w14:paraId="1AC47C4D" w14:textId="77777777" w:rsidR="00DB6BED" w:rsidRDefault="00DB6BED" w:rsidP="00DB6BED">
      <w:pPr>
        <w:pStyle w:val="Odstavecseseznamem"/>
        <w:numPr>
          <w:ilvl w:val="0"/>
          <w:numId w:val="25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displeji se ukáží dvě závaží, která se umístí za dvě loukotě. </w:t>
      </w:r>
    </w:p>
    <w:p w14:paraId="7EE159A1" w14:textId="77777777" w:rsidR="00DB6BED" w:rsidRDefault="00DB6BED" w:rsidP="00DB6BED">
      <w:pPr>
        <w:pStyle w:val="Odstavecseseznamem"/>
        <w:numPr>
          <w:ilvl w:val="0"/>
          <w:numId w:val="25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Aplikujte závaží W1 a W2 za jednotlivé loukotě v pozici 12 hodin. </w:t>
      </w:r>
    </w:p>
    <w:p w14:paraId="26387684" w14:textId="77777777" w:rsidR="009043BF" w:rsidRPr="00DB6BED" w:rsidRDefault="009043BF" w:rsidP="00DB6BED">
      <w:pPr>
        <w:pStyle w:val="Odstavecseseznamem"/>
        <w:numPr>
          <w:ilvl w:val="0"/>
          <w:numId w:val="25"/>
        </w:numPr>
        <w:spacing w:line="276" w:lineRule="auto"/>
        <w:rPr>
          <w:rFonts w:ascii="Arial" w:hAnsi="Arial" w:cs="Arial"/>
          <w:sz w:val="20"/>
          <w:szCs w:val="20"/>
        </w:rPr>
      </w:pPr>
      <w:r w:rsidRPr="00DB6BED">
        <w:rPr>
          <w:rFonts w:ascii="Arial" w:hAnsi="Arial" w:cs="Arial"/>
          <w:sz w:val="20"/>
          <w:szCs w:val="20"/>
        </w:rPr>
        <w:t>Úhel mezi pozicí W1 a W2 musí být menší než 120 stupňů a pozice W musí být mezi nimi.</w:t>
      </w:r>
    </w:p>
    <w:p w14:paraId="5F2777B3" w14:textId="77777777" w:rsidR="009043BF" w:rsidRDefault="009043BF" w:rsidP="009043BF">
      <w:pPr>
        <w:pStyle w:val="Odstavecseseznamem"/>
        <w:numPr>
          <w:ilvl w:val="0"/>
          <w:numId w:val="25"/>
        </w:numPr>
        <w:spacing w:line="276" w:lineRule="auto"/>
        <w:rPr>
          <w:rFonts w:ascii="Arial" w:hAnsi="Arial" w:cs="Arial"/>
          <w:sz w:val="20"/>
          <w:szCs w:val="20"/>
        </w:rPr>
      </w:pPr>
      <w:r w:rsidRPr="000258A5">
        <w:rPr>
          <w:rFonts w:ascii="Arial" w:hAnsi="Arial" w:cs="Arial"/>
          <w:sz w:val="20"/>
          <w:szCs w:val="20"/>
        </w:rPr>
        <w:t xml:space="preserve">Tím je rozložení závaží dokončeno. Pro odchod z funkce stiskněte tlačítka [F+P5] </w:t>
      </w:r>
      <w:r w:rsidRPr="001701BE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23C9A6AF" wp14:editId="0A0C5C19">
            <wp:extent cx="1190330" cy="447675"/>
            <wp:effectExtent l="0" t="0" r="0" b="0"/>
            <wp:docPr id="304" name="Obrázek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881" cy="451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>.</w:t>
      </w:r>
      <w:r w:rsidRPr="000258A5">
        <w:rPr>
          <w:rFonts w:ascii="Arial" w:hAnsi="Arial" w:cs="Arial"/>
          <w:sz w:val="20"/>
          <w:szCs w:val="20"/>
        </w:rPr>
        <w:t xml:space="preserve"> Proveďte kontrolní vyvažovací běh.</w:t>
      </w:r>
    </w:p>
    <w:p w14:paraId="0827EE64" w14:textId="77777777" w:rsidR="009043BF" w:rsidRDefault="009043BF" w:rsidP="009043BF">
      <w:pPr>
        <w:spacing w:line="276" w:lineRule="auto"/>
        <w:rPr>
          <w:rFonts w:cs="Arial"/>
          <w:sz w:val="20"/>
          <w:szCs w:val="20"/>
        </w:rPr>
      </w:pPr>
    </w:p>
    <w:p w14:paraId="7EF11611" w14:textId="77777777" w:rsidR="001701BE" w:rsidRDefault="001701BE" w:rsidP="009043BF">
      <w:pPr>
        <w:rPr>
          <w:rFonts w:cs="Arial"/>
          <w:color w:val="00B0F0"/>
          <w:sz w:val="20"/>
          <w:szCs w:val="20"/>
        </w:rPr>
      </w:pPr>
    </w:p>
    <w:p w14:paraId="01E87CAC" w14:textId="77777777" w:rsidR="0083089E" w:rsidRPr="00C54572" w:rsidRDefault="0083089E" w:rsidP="009043BF">
      <w:pPr>
        <w:rPr>
          <w:rFonts w:cs="Arial"/>
          <w:color w:val="00B0F0"/>
          <w:sz w:val="20"/>
          <w:szCs w:val="20"/>
        </w:rPr>
      </w:pPr>
    </w:p>
    <w:p w14:paraId="4F037493" w14:textId="77777777" w:rsidR="00544AD1" w:rsidRPr="000453B1" w:rsidRDefault="00544AD1" w:rsidP="000453B1">
      <w:pPr>
        <w:pStyle w:val="Nadpis1"/>
      </w:pPr>
      <w:bookmarkStart w:id="51" w:name="_Toc457305951"/>
      <w:r>
        <w:lastRenderedPageBreak/>
        <w:t>8</w:t>
      </w:r>
      <w:r w:rsidRPr="00EE7132">
        <w:t xml:space="preserve"> </w:t>
      </w:r>
      <w:r>
        <w:t>Druhý operátor</w:t>
      </w:r>
      <w:bookmarkEnd w:id="51"/>
    </w:p>
    <w:p w14:paraId="529C1E0B" w14:textId="77777777" w:rsidR="00544AD1" w:rsidRDefault="00544AD1" w:rsidP="00544AD1">
      <w:pPr>
        <w:spacing w:line="276" w:lineRule="auto"/>
        <w:rPr>
          <w:rFonts w:cs="Arial"/>
          <w:sz w:val="20"/>
          <w:szCs w:val="28"/>
        </w:rPr>
      </w:pPr>
      <w:r>
        <w:rPr>
          <w:rFonts w:cs="Arial"/>
          <w:sz w:val="20"/>
          <w:szCs w:val="28"/>
        </w:rPr>
        <w:t>Vyvažovačka má dvě oblasti paměti s uloženými aktuálními daty. Toto umožňuje, aby na stroji pracovali současně dva operátoři. Tím se zvýší produktivita práce na stroji a využití stroje.</w:t>
      </w:r>
    </w:p>
    <w:p w14:paraId="4A397964" w14:textId="77777777" w:rsidR="00544AD1" w:rsidRDefault="00544AD1" w:rsidP="00544AD1">
      <w:pPr>
        <w:spacing w:line="276" w:lineRule="auto"/>
        <w:rPr>
          <w:rFonts w:cs="Arial"/>
          <w:sz w:val="20"/>
          <w:szCs w:val="28"/>
        </w:rPr>
      </w:pPr>
    </w:p>
    <w:p w14:paraId="19F2D2AA" w14:textId="77777777" w:rsidR="00544AD1" w:rsidRDefault="00544AD1" w:rsidP="00544AD1">
      <w:pPr>
        <w:spacing w:line="276" w:lineRule="auto"/>
        <w:rPr>
          <w:rFonts w:cs="Arial"/>
          <w:sz w:val="20"/>
          <w:szCs w:val="28"/>
        </w:rPr>
      </w:pPr>
      <w:r>
        <w:rPr>
          <w:rFonts w:cs="Arial"/>
          <w:sz w:val="20"/>
          <w:szCs w:val="28"/>
        </w:rPr>
        <w:t>Například v době, kdy jeden operátor pracuje dočasně na montážním stroji, může druhý operátor vyvažovat již přezuté pneumatiky z jiného automobilu. Pak se mohou na strojích vyměnit a vyvažovačka si stále pamatuje nastavení zadané daným operátorem při předchozím vyvažovaní.</w:t>
      </w:r>
    </w:p>
    <w:p w14:paraId="1388755D" w14:textId="77777777" w:rsidR="00544AD1" w:rsidRDefault="00544AD1" w:rsidP="00544AD1">
      <w:pPr>
        <w:spacing w:line="276" w:lineRule="auto"/>
        <w:rPr>
          <w:rFonts w:cs="Arial"/>
          <w:sz w:val="20"/>
          <w:szCs w:val="28"/>
        </w:rPr>
      </w:pPr>
    </w:p>
    <w:p w14:paraId="750B2DB3" w14:textId="77777777" w:rsidR="00544AD1" w:rsidRDefault="00544AD1" w:rsidP="00544AD1">
      <w:pPr>
        <w:spacing w:line="276" w:lineRule="auto"/>
        <w:rPr>
          <w:rFonts w:cs="Arial"/>
          <w:sz w:val="20"/>
          <w:szCs w:val="28"/>
        </w:rPr>
      </w:pPr>
      <w:r>
        <w:rPr>
          <w:rFonts w:cs="Arial"/>
          <w:sz w:val="20"/>
          <w:szCs w:val="28"/>
        </w:rPr>
        <w:t>Operátor 1 má tedy svá data uchována v jedné části paměti stroj a operátor 2 ve druhé části paměti.</w:t>
      </w:r>
    </w:p>
    <w:p w14:paraId="48E51FB7" w14:textId="77777777" w:rsidR="00544AD1" w:rsidRDefault="00544AD1" w:rsidP="00544AD1">
      <w:pPr>
        <w:spacing w:line="276" w:lineRule="auto"/>
        <w:rPr>
          <w:rFonts w:cs="Arial"/>
          <w:sz w:val="20"/>
          <w:szCs w:val="28"/>
        </w:rPr>
      </w:pPr>
    </w:p>
    <w:p w14:paraId="18FE9AB5" w14:textId="77777777" w:rsidR="00544AD1" w:rsidRDefault="00544AD1" w:rsidP="00544AD1">
      <w:pPr>
        <w:spacing w:line="276" w:lineRule="auto"/>
        <w:rPr>
          <w:rFonts w:cs="Arial"/>
          <w:sz w:val="20"/>
          <w:szCs w:val="28"/>
        </w:rPr>
      </w:pPr>
      <w:r>
        <w:rPr>
          <w:rFonts w:cs="Arial"/>
          <w:sz w:val="20"/>
          <w:szCs w:val="28"/>
        </w:rPr>
        <w:t>Když se stroj zapne, má v obou částech paměti stejná data. Pro použití funkce druhé operátora je třeba postupovat následovně:</w:t>
      </w:r>
    </w:p>
    <w:p w14:paraId="7A81C274" w14:textId="77777777" w:rsidR="00544AD1" w:rsidRPr="00544AD1" w:rsidRDefault="00544AD1" w:rsidP="00544AD1">
      <w:pPr>
        <w:pStyle w:val="Odstavecseseznamem"/>
        <w:numPr>
          <w:ilvl w:val="0"/>
          <w:numId w:val="27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Když stroj není používán operátorem 1, stiskne operátor 2 tlačítka </w:t>
      </w:r>
      <w:r w:rsidRPr="00A73D15">
        <w:rPr>
          <w:rFonts w:ascii="Arial" w:hAnsi="Arial" w:cs="Arial"/>
          <w:sz w:val="20"/>
          <w:szCs w:val="20"/>
        </w:rPr>
        <w:t>[F+P</w:t>
      </w:r>
      <w:r>
        <w:rPr>
          <w:rFonts w:ascii="Arial" w:hAnsi="Arial" w:cs="Arial"/>
          <w:sz w:val="20"/>
          <w:szCs w:val="20"/>
        </w:rPr>
        <w:t>6</w:t>
      </w:r>
      <w:r w:rsidRPr="00A73D15">
        <w:rPr>
          <w:rFonts w:ascii="Arial" w:hAnsi="Arial" w:cs="Arial"/>
          <w:sz w:val="20"/>
          <w:szCs w:val="20"/>
        </w:rPr>
        <w:t xml:space="preserve">] </w:t>
      </w:r>
      <w:r w:rsidRPr="00544AD1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1735DA5D" wp14:editId="0806ECDE">
            <wp:extent cx="1133475" cy="426292"/>
            <wp:effectExtent l="0" t="0" r="0" b="0"/>
            <wp:docPr id="308" name="Obrázek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468" cy="432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B0F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pro svou volbu. Rozsvítí se LED vedle tlačítka </w:t>
      </w:r>
      <w:r w:rsidRPr="00A73D15">
        <w:rPr>
          <w:rFonts w:ascii="Arial" w:hAnsi="Arial" w:cs="Arial"/>
          <w:sz w:val="20"/>
          <w:szCs w:val="20"/>
        </w:rPr>
        <w:t>[P</w:t>
      </w:r>
      <w:r>
        <w:rPr>
          <w:rFonts w:ascii="Arial" w:hAnsi="Arial" w:cs="Arial"/>
          <w:sz w:val="20"/>
          <w:szCs w:val="20"/>
        </w:rPr>
        <w:t>6</w:t>
      </w:r>
      <w:r w:rsidRPr="00A73D15">
        <w:rPr>
          <w:rFonts w:ascii="Arial" w:hAnsi="Arial" w:cs="Arial"/>
          <w:sz w:val="20"/>
          <w:szCs w:val="20"/>
        </w:rPr>
        <w:t>]</w:t>
      </w:r>
      <w:r>
        <w:rPr>
          <w:rFonts w:ascii="Arial" w:hAnsi="Arial" w:cs="Arial"/>
          <w:sz w:val="20"/>
          <w:szCs w:val="20"/>
        </w:rPr>
        <w:t>. Na displejích se krátce objeví zpráva oP2 on - viz Obr. 8.2</w:t>
      </w:r>
    </w:p>
    <w:p w14:paraId="5F0DDEE4" w14:textId="77777777" w:rsidR="00544AD1" w:rsidRPr="00C54572" w:rsidRDefault="00544AD1" w:rsidP="00544AD1">
      <w:pPr>
        <w:rPr>
          <w:rFonts w:cs="Arial"/>
          <w:color w:val="00B0F0"/>
          <w:sz w:val="20"/>
          <w:szCs w:val="20"/>
        </w:rPr>
      </w:pPr>
      <w:r>
        <w:rPr>
          <w:rFonts w:cs="Arial"/>
          <w:noProof/>
          <w:color w:val="00B0F0"/>
          <w:sz w:val="20"/>
          <w:szCs w:val="20"/>
          <w:lang w:val="en-US" w:eastAsia="en-US"/>
        </w:rPr>
        <w:drawing>
          <wp:inline distT="0" distB="0" distL="0" distR="0" wp14:anchorId="0CB9B447" wp14:editId="4B45C10A">
            <wp:extent cx="5248275" cy="1209675"/>
            <wp:effectExtent l="19050" t="0" r="9525" b="0"/>
            <wp:docPr id="306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2CA952" w14:textId="77777777" w:rsidR="00544AD1" w:rsidRPr="00544AD1" w:rsidRDefault="00544AD1" w:rsidP="00544AD1">
      <w:pPr>
        <w:spacing w:line="276" w:lineRule="auto"/>
        <w:ind w:left="3540"/>
        <w:rPr>
          <w:rFonts w:cs="Arial"/>
          <w:sz w:val="20"/>
          <w:szCs w:val="20"/>
        </w:rPr>
      </w:pPr>
      <w:r w:rsidRPr="00544AD1">
        <w:rPr>
          <w:rFonts w:cs="Arial"/>
          <w:sz w:val="20"/>
          <w:szCs w:val="20"/>
        </w:rPr>
        <w:t xml:space="preserve">Obr. </w:t>
      </w:r>
      <w:r>
        <w:rPr>
          <w:rFonts w:cs="Arial"/>
          <w:sz w:val="20"/>
          <w:szCs w:val="20"/>
        </w:rPr>
        <w:t>8.1</w:t>
      </w:r>
    </w:p>
    <w:p w14:paraId="7668761E" w14:textId="77777777" w:rsidR="00544AD1" w:rsidRDefault="00544AD1" w:rsidP="00544AD1">
      <w:pPr>
        <w:spacing w:line="276" w:lineRule="auto"/>
        <w:rPr>
          <w:rFonts w:cs="Arial"/>
          <w:b/>
          <w:sz w:val="20"/>
          <w:szCs w:val="20"/>
        </w:rPr>
      </w:pPr>
    </w:p>
    <w:p w14:paraId="20885A1B" w14:textId="77777777" w:rsidR="00544AD1" w:rsidRDefault="00544AD1" w:rsidP="00544AD1">
      <w:pPr>
        <w:pStyle w:val="Odstavecseseznamem"/>
        <w:numPr>
          <w:ilvl w:val="0"/>
          <w:numId w:val="27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Operátor 2 provede výběr vyvažovacího programu, typu vyvažovaného kola a zadá rozměry kola. Mezitím jsou všechna nastavení a data, které předtím zvolil a zadal operátor 1 uchována v paměti stroje.</w:t>
      </w:r>
    </w:p>
    <w:p w14:paraId="29F5855E" w14:textId="77777777" w:rsidR="00544AD1" w:rsidRDefault="00544AD1" w:rsidP="00544AD1">
      <w:pPr>
        <w:pStyle w:val="Odstavecseseznamem"/>
        <w:numPr>
          <w:ilvl w:val="0"/>
          <w:numId w:val="27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Operátor 2 provede vyvážení kola. </w:t>
      </w:r>
    </w:p>
    <w:p w14:paraId="4B0A2C88" w14:textId="77777777" w:rsidR="00544AD1" w:rsidRPr="00544AD1" w:rsidRDefault="00544AD1" w:rsidP="00544AD1">
      <w:pPr>
        <w:pStyle w:val="Odstavecseseznamem"/>
        <w:numPr>
          <w:ilvl w:val="0"/>
          <w:numId w:val="27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Když je operátor 2 hotov a ke stroji se vrátí operátor 1, stiskne tlačítka </w:t>
      </w:r>
      <w:r w:rsidRPr="00A73D15">
        <w:rPr>
          <w:rFonts w:ascii="Arial" w:hAnsi="Arial" w:cs="Arial"/>
          <w:sz w:val="20"/>
          <w:szCs w:val="20"/>
        </w:rPr>
        <w:t>[F+P</w:t>
      </w:r>
      <w:r>
        <w:rPr>
          <w:rFonts w:ascii="Arial" w:hAnsi="Arial" w:cs="Arial"/>
          <w:sz w:val="20"/>
          <w:szCs w:val="20"/>
        </w:rPr>
        <w:t>6</w:t>
      </w:r>
      <w:r w:rsidRPr="00A73D15">
        <w:rPr>
          <w:rFonts w:ascii="Arial" w:hAnsi="Arial" w:cs="Arial"/>
          <w:sz w:val="20"/>
          <w:szCs w:val="20"/>
        </w:rPr>
        <w:t xml:space="preserve">] </w:t>
      </w:r>
      <w:r w:rsidRPr="00544AD1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4E0B6DC8" wp14:editId="277F60A2">
            <wp:extent cx="1133475" cy="426292"/>
            <wp:effectExtent l="0" t="0" r="0" b="0"/>
            <wp:docPr id="309" name="Obrázek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468" cy="432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B0F0"/>
          <w:sz w:val="20"/>
          <w:szCs w:val="20"/>
        </w:rPr>
        <w:t xml:space="preserve"> </w:t>
      </w:r>
      <w:r w:rsidRPr="00E2227C">
        <w:rPr>
          <w:rFonts w:ascii="Arial" w:hAnsi="Arial" w:cs="Arial"/>
          <w:sz w:val="20"/>
          <w:szCs w:val="20"/>
        </w:rPr>
        <w:t xml:space="preserve">a tím se vrátí </w:t>
      </w:r>
      <w:r>
        <w:rPr>
          <w:rFonts w:ascii="Arial" w:hAnsi="Arial" w:cs="Arial"/>
          <w:sz w:val="20"/>
          <w:szCs w:val="20"/>
        </w:rPr>
        <w:t xml:space="preserve">ke svým původním nastavením a hodnotám rozměrů kola. LED vedle tlačítka </w:t>
      </w:r>
      <w:r w:rsidRPr="00A73D15">
        <w:rPr>
          <w:rFonts w:ascii="Arial" w:hAnsi="Arial" w:cs="Arial"/>
          <w:sz w:val="20"/>
          <w:szCs w:val="20"/>
        </w:rPr>
        <w:t>[P</w:t>
      </w:r>
      <w:r>
        <w:rPr>
          <w:rFonts w:ascii="Arial" w:hAnsi="Arial" w:cs="Arial"/>
          <w:sz w:val="20"/>
          <w:szCs w:val="20"/>
        </w:rPr>
        <w:t>6</w:t>
      </w:r>
      <w:r w:rsidRPr="00A73D15">
        <w:rPr>
          <w:rFonts w:ascii="Arial" w:hAnsi="Arial" w:cs="Arial"/>
          <w:sz w:val="20"/>
          <w:szCs w:val="20"/>
        </w:rPr>
        <w:t>]</w:t>
      </w:r>
      <w:r>
        <w:rPr>
          <w:rFonts w:ascii="Arial" w:hAnsi="Arial" w:cs="Arial"/>
          <w:sz w:val="20"/>
          <w:szCs w:val="20"/>
        </w:rPr>
        <w:t xml:space="preserve"> zhasne. Na displejích se krátce objeví zpráva oP2 oFF - viz Obr. 8.2.</w:t>
      </w:r>
    </w:p>
    <w:p w14:paraId="605B3EE3" w14:textId="77777777" w:rsidR="00544AD1" w:rsidRPr="00E2227C" w:rsidRDefault="00544AD1" w:rsidP="00544AD1">
      <w:pPr>
        <w:rPr>
          <w:rFonts w:cs="Arial"/>
          <w:color w:val="00B0F0"/>
          <w:sz w:val="20"/>
          <w:szCs w:val="20"/>
        </w:rPr>
      </w:pPr>
      <w:r>
        <w:rPr>
          <w:rFonts w:cs="Arial"/>
          <w:noProof/>
          <w:color w:val="00B0F0"/>
          <w:sz w:val="20"/>
          <w:szCs w:val="20"/>
          <w:lang w:val="en-US" w:eastAsia="en-US"/>
        </w:rPr>
        <w:drawing>
          <wp:inline distT="0" distB="0" distL="0" distR="0" wp14:anchorId="5CAAEB8F" wp14:editId="241BBC72">
            <wp:extent cx="5133975" cy="1123950"/>
            <wp:effectExtent l="19050" t="0" r="9525" b="0"/>
            <wp:docPr id="30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88705E" w14:textId="77777777" w:rsidR="00544AD1" w:rsidRPr="00E2227C" w:rsidRDefault="00544AD1" w:rsidP="00544AD1">
      <w:pPr>
        <w:spacing w:line="276" w:lineRule="auto"/>
        <w:ind w:left="3540"/>
        <w:rPr>
          <w:rFonts w:cs="Arial"/>
          <w:sz w:val="20"/>
          <w:szCs w:val="20"/>
        </w:rPr>
      </w:pPr>
      <w:r w:rsidRPr="00544AD1">
        <w:rPr>
          <w:rFonts w:cs="Arial"/>
          <w:sz w:val="20"/>
          <w:szCs w:val="20"/>
        </w:rPr>
        <w:t xml:space="preserve">Obr. </w:t>
      </w:r>
      <w:r>
        <w:rPr>
          <w:rFonts w:cs="Arial"/>
          <w:sz w:val="20"/>
          <w:szCs w:val="20"/>
        </w:rPr>
        <w:t>8.2</w:t>
      </w:r>
    </w:p>
    <w:p w14:paraId="384BA130" w14:textId="77777777" w:rsidR="00544AD1" w:rsidRDefault="00544AD1" w:rsidP="00544AD1">
      <w:pPr>
        <w:pStyle w:val="Odstavecseseznamem"/>
        <w:numPr>
          <w:ilvl w:val="0"/>
          <w:numId w:val="27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Když je operátor 1 hotov a ke stroji se vrátí operátor 2, stiskne tlačítka </w:t>
      </w:r>
      <w:r w:rsidRPr="00A73D15">
        <w:rPr>
          <w:rFonts w:ascii="Arial" w:hAnsi="Arial" w:cs="Arial"/>
          <w:sz w:val="20"/>
          <w:szCs w:val="20"/>
        </w:rPr>
        <w:t>[F+P</w:t>
      </w:r>
      <w:r>
        <w:rPr>
          <w:rFonts w:ascii="Arial" w:hAnsi="Arial" w:cs="Arial"/>
          <w:sz w:val="20"/>
          <w:szCs w:val="20"/>
        </w:rPr>
        <w:t>6</w:t>
      </w:r>
      <w:r w:rsidRPr="00A73D15">
        <w:rPr>
          <w:rFonts w:ascii="Arial" w:hAnsi="Arial" w:cs="Arial"/>
          <w:sz w:val="20"/>
          <w:szCs w:val="20"/>
        </w:rPr>
        <w:t xml:space="preserve">] </w:t>
      </w:r>
      <w:r w:rsidRPr="00544AD1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57191FAE" wp14:editId="79E12DE0">
            <wp:extent cx="1133475" cy="426292"/>
            <wp:effectExtent l="0" t="0" r="0" b="0"/>
            <wp:docPr id="310" name="Obrázek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468" cy="432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B0F0"/>
          <w:sz w:val="20"/>
          <w:szCs w:val="20"/>
        </w:rPr>
        <w:t xml:space="preserve"> </w:t>
      </w:r>
      <w:r w:rsidRPr="00E2227C">
        <w:rPr>
          <w:rFonts w:ascii="Arial" w:hAnsi="Arial" w:cs="Arial"/>
          <w:sz w:val="20"/>
          <w:szCs w:val="20"/>
        </w:rPr>
        <w:t xml:space="preserve">a tím se </w:t>
      </w:r>
      <w:r>
        <w:rPr>
          <w:rFonts w:ascii="Arial" w:hAnsi="Arial" w:cs="Arial"/>
          <w:sz w:val="20"/>
          <w:szCs w:val="20"/>
        </w:rPr>
        <w:t xml:space="preserve">zase </w:t>
      </w:r>
      <w:r w:rsidRPr="00E2227C">
        <w:rPr>
          <w:rFonts w:ascii="Arial" w:hAnsi="Arial" w:cs="Arial"/>
          <w:sz w:val="20"/>
          <w:szCs w:val="20"/>
        </w:rPr>
        <w:t xml:space="preserve">vrátí </w:t>
      </w:r>
      <w:r>
        <w:rPr>
          <w:rFonts w:ascii="Arial" w:hAnsi="Arial" w:cs="Arial"/>
          <w:sz w:val="20"/>
          <w:szCs w:val="20"/>
        </w:rPr>
        <w:t>ke svým nastavením a hodnotám rozměrů kola.</w:t>
      </w:r>
    </w:p>
    <w:p w14:paraId="48737C83" w14:textId="77777777" w:rsidR="00544AD1" w:rsidRDefault="00544AD1" w:rsidP="00544AD1">
      <w:pPr>
        <w:pStyle w:val="Odstavecseseznamem"/>
        <w:numPr>
          <w:ilvl w:val="0"/>
          <w:numId w:val="27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Takto se mohou oba operátoři u stroje střídat.</w:t>
      </w:r>
    </w:p>
    <w:p w14:paraId="117C91C6" w14:textId="77777777" w:rsidR="00544AD1" w:rsidRDefault="00544AD1" w:rsidP="00544AD1">
      <w:pPr>
        <w:spacing w:line="276" w:lineRule="auto"/>
        <w:rPr>
          <w:rFonts w:cs="Arial"/>
          <w:sz w:val="20"/>
          <w:szCs w:val="20"/>
        </w:rPr>
      </w:pPr>
    </w:p>
    <w:p w14:paraId="72F106C8" w14:textId="77777777" w:rsidR="00544AD1" w:rsidRDefault="00544AD1" w:rsidP="00544AD1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Operátoři mohou mít nezávisle uloženy tyto volby, nastavení a data:</w:t>
      </w:r>
    </w:p>
    <w:p w14:paraId="239E2D28" w14:textId="77777777" w:rsidR="00544AD1" w:rsidRDefault="00544AD1" w:rsidP="00544AD1">
      <w:pPr>
        <w:pStyle w:val="Odstavecseseznamem"/>
        <w:numPr>
          <w:ilvl w:val="0"/>
          <w:numId w:val="28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Parametry kola (vzdálenost, šířka, průměr)</w:t>
      </w:r>
    </w:p>
    <w:p w14:paraId="06370CCF" w14:textId="77777777" w:rsidR="00544AD1" w:rsidRDefault="00544AD1" w:rsidP="00544AD1">
      <w:pPr>
        <w:pStyle w:val="Odstavecseseznamem"/>
        <w:numPr>
          <w:ilvl w:val="0"/>
          <w:numId w:val="28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Typ programu (STD, ALS1, ALS2)</w:t>
      </w:r>
    </w:p>
    <w:p w14:paraId="08F31A4C" w14:textId="77777777" w:rsidR="00544AD1" w:rsidRDefault="00544AD1" w:rsidP="00544AD1">
      <w:pPr>
        <w:pStyle w:val="Odstavecseseznamem"/>
        <w:numPr>
          <w:ilvl w:val="0"/>
          <w:numId w:val="28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Typ kola (CAR, TRUCK, SUV)</w:t>
      </w:r>
    </w:p>
    <w:p w14:paraId="714498D1" w14:textId="77777777" w:rsidR="00544AD1" w:rsidRDefault="00544AD1" w:rsidP="00544AD1">
      <w:pPr>
        <w:pStyle w:val="Odstavecseseznamem"/>
        <w:numPr>
          <w:ilvl w:val="0"/>
          <w:numId w:val="28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Jednotku měření hmotnosti (gramy, unce)</w:t>
      </w:r>
    </w:p>
    <w:p w14:paraId="6FA78781" w14:textId="77777777" w:rsidR="00544AD1" w:rsidRDefault="00544AD1" w:rsidP="00544AD1">
      <w:pPr>
        <w:pStyle w:val="Odstavecseseznamem"/>
        <w:numPr>
          <w:ilvl w:val="0"/>
          <w:numId w:val="28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Jednotku měření rozměrů kola (milimetry, palce)</w:t>
      </w:r>
    </w:p>
    <w:p w14:paraId="09064A31" w14:textId="77777777" w:rsidR="00544AD1" w:rsidRDefault="00544AD1" w:rsidP="00544AD1">
      <w:pPr>
        <w:pStyle w:val="Odstavecseseznamem"/>
        <w:numPr>
          <w:ilvl w:val="0"/>
          <w:numId w:val="28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Typ vyvažovacího závaží (Fe/Zn nebo Pb)</w:t>
      </w:r>
    </w:p>
    <w:p w14:paraId="5158E3AF" w14:textId="77777777" w:rsidR="00544AD1" w:rsidRDefault="00544AD1" w:rsidP="00544AD1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________________________________________________________________________________</w:t>
      </w:r>
    </w:p>
    <w:p w14:paraId="5A239F04" w14:textId="77777777" w:rsidR="00544AD1" w:rsidRPr="000453B1" w:rsidRDefault="00544AD1" w:rsidP="00544AD1">
      <w:pPr>
        <w:spacing w:line="276" w:lineRule="auto"/>
        <w:rPr>
          <w:rFonts w:cs="Arial"/>
          <w:b/>
          <w:sz w:val="20"/>
          <w:szCs w:val="20"/>
        </w:rPr>
      </w:pPr>
      <w:r w:rsidRPr="008908CF">
        <w:rPr>
          <w:rFonts w:cs="Arial"/>
          <w:b/>
          <w:sz w:val="20"/>
          <w:szCs w:val="20"/>
        </w:rPr>
        <w:t>Poznámka:</w:t>
      </w:r>
    </w:p>
    <w:p w14:paraId="2398529E" w14:textId="77777777" w:rsidR="00544AD1" w:rsidRPr="00635DEE" w:rsidRDefault="00544AD1" w:rsidP="00544AD1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Jednotky měření hmotnosti a rozměrů kola zadané operátorem 2 nejsou uloženy v trvalé paměti. Proto budou z paměti ztraceny po vypnutí a opětovném zapnutí stroje.</w:t>
      </w:r>
    </w:p>
    <w:p w14:paraId="25A63C09" w14:textId="77777777" w:rsidR="001701BE" w:rsidRDefault="00544AD1" w:rsidP="00544AD1">
      <w:r>
        <w:rPr>
          <w:rFonts w:cs="Arial"/>
          <w:sz w:val="20"/>
          <w:szCs w:val="20"/>
        </w:rPr>
        <w:t>________________________________________________________________________________</w:t>
      </w:r>
    </w:p>
    <w:p w14:paraId="7559E76E" w14:textId="77777777" w:rsidR="001701BE" w:rsidRDefault="001701BE" w:rsidP="00F80949"/>
    <w:p w14:paraId="15104FB7" w14:textId="77777777" w:rsidR="00544AD1" w:rsidRPr="000453B1" w:rsidRDefault="00544AD1" w:rsidP="000453B1">
      <w:pPr>
        <w:pStyle w:val="Nadpis1"/>
      </w:pPr>
      <w:bookmarkStart w:id="52" w:name="_Toc457305952"/>
      <w:r>
        <w:t>9</w:t>
      </w:r>
      <w:r>
        <w:tab/>
        <w:t>Nastavení funkcí</w:t>
      </w:r>
      <w:bookmarkEnd w:id="52"/>
    </w:p>
    <w:p w14:paraId="2DCED08F" w14:textId="77777777" w:rsidR="00544AD1" w:rsidRDefault="00544AD1" w:rsidP="00544AD1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Nastavení funkcí lze provést v normálním pracovním režimu.</w:t>
      </w:r>
    </w:p>
    <w:p w14:paraId="7223D6D0" w14:textId="77777777" w:rsidR="00544AD1" w:rsidRDefault="00544AD1" w:rsidP="00544AD1">
      <w:pPr>
        <w:spacing w:line="276" w:lineRule="auto"/>
        <w:rPr>
          <w:rFonts w:cs="Arial"/>
          <w:sz w:val="20"/>
          <w:szCs w:val="20"/>
        </w:rPr>
      </w:pPr>
    </w:p>
    <w:p w14:paraId="63F4D3BC" w14:textId="77777777" w:rsidR="00544AD1" w:rsidRPr="00F0254D" w:rsidRDefault="00F0254D" w:rsidP="00F0254D">
      <w:pPr>
        <w:pStyle w:val="Nadpis2"/>
      </w:pPr>
      <w:bookmarkStart w:id="53" w:name="_Toc457305953"/>
      <w:r>
        <w:t>9</w:t>
      </w:r>
      <w:r w:rsidR="00544AD1">
        <w:t>.1 Zaokrouhlování hodnoty nevývažku</w:t>
      </w:r>
      <w:bookmarkEnd w:id="53"/>
    </w:p>
    <w:p w14:paraId="426BBBF9" w14:textId="77777777" w:rsidR="00544AD1" w:rsidRDefault="00544AD1" w:rsidP="00544AD1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V systému lze nastavit dvě úrovně zaokrouhlování zobrazované hodnoty nevývažku:</w:t>
      </w:r>
    </w:p>
    <w:p w14:paraId="3A170FC8" w14:textId="77777777" w:rsidR="00544AD1" w:rsidRDefault="00544AD1" w:rsidP="00544AD1">
      <w:pPr>
        <w:pStyle w:val="Odstavecseseznamem"/>
        <w:numPr>
          <w:ilvl w:val="0"/>
          <w:numId w:val="29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X1 - vyšší přesnost zobrazované hodnoty</w:t>
      </w:r>
    </w:p>
    <w:p w14:paraId="21C53AB5" w14:textId="77777777" w:rsidR="00544AD1" w:rsidRDefault="00544AD1" w:rsidP="00544AD1">
      <w:pPr>
        <w:pStyle w:val="Odstavecseseznamem"/>
        <w:numPr>
          <w:ilvl w:val="0"/>
          <w:numId w:val="29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X5 - nižší přesnost zobrazované hodnoty</w:t>
      </w:r>
    </w:p>
    <w:p w14:paraId="2669FD6F" w14:textId="77777777" w:rsidR="00544AD1" w:rsidRDefault="00544AD1" w:rsidP="00544AD1">
      <w:pPr>
        <w:spacing w:line="276" w:lineRule="auto"/>
        <w:rPr>
          <w:rFonts w:cs="Arial"/>
          <w:sz w:val="20"/>
          <w:szCs w:val="20"/>
        </w:rPr>
      </w:pPr>
    </w:p>
    <w:p w14:paraId="4B2C5055" w14:textId="77777777" w:rsidR="00544AD1" w:rsidRDefault="00544AD1" w:rsidP="00544AD1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V závislosti na použité jednotce hmotnosti jsou hodnoty nevývažku zobrazovány s přesností danou v tabulce Tab. 9.1.</w:t>
      </w:r>
    </w:p>
    <w:p w14:paraId="7E12B1E1" w14:textId="77777777" w:rsidR="00544AD1" w:rsidRDefault="00544AD1" w:rsidP="00544AD1">
      <w:pPr>
        <w:spacing w:line="276" w:lineRule="auto"/>
        <w:rPr>
          <w:rFonts w:cs="Arial"/>
          <w:sz w:val="20"/>
          <w:szCs w:val="20"/>
        </w:rPr>
      </w:pPr>
    </w:p>
    <w:p w14:paraId="2E3EFF3F" w14:textId="77777777" w:rsidR="00544AD1" w:rsidRDefault="00544AD1" w:rsidP="00544AD1">
      <w:pPr>
        <w:rPr>
          <w:rFonts w:cs="Arial"/>
          <w:b/>
          <w:sz w:val="20"/>
          <w:szCs w:val="20"/>
        </w:rPr>
      </w:pPr>
      <w:r w:rsidRPr="00B15724">
        <w:rPr>
          <w:rFonts w:cs="Arial"/>
          <w:b/>
          <w:sz w:val="20"/>
          <w:szCs w:val="20"/>
        </w:rPr>
        <w:t xml:space="preserve">Tab. </w:t>
      </w:r>
      <w:r>
        <w:rPr>
          <w:rFonts w:cs="Arial"/>
          <w:b/>
          <w:sz w:val="20"/>
          <w:szCs w:val="20"/>
        </w:rPr>
        <w:t>9.1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60"/>
        <w:gridCol w:w="1683"/>
        <w:gridCol w:w="2357"/>
        <w:gridCol w:w="3162"/>
      </w:tblGrid>
      <w:tr w:rsidR="00544AD1" w14:paraId="0A677E9A" w14:textId="77777777" w:rsidTr="00F0254D">
        <w:trPr>
          <w:trHeight w:val="612"/>
        </w:trPr>
        <w:tc>
          <w:tcPr>
            <w:tcW w:w="1860" w:type="dxa"/>
            <w:shd w:val="clear" w:color="auto" w:fill="D9D9D9" w:themeFill="background1" w:themeFillShade="D9"/>
            <w:vAlign w:val="center"/>
          </w:tcPr>
          <w:p w14:paraId="41D2ED20" w14:textId="77777777" w:rsidR="00544AD1" w:rsidRDefault="00544AD1" w:rsidP="009B634C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Přesnost zobrazování</w:t>
            </w:r>
          </w:p>
        </w:tc>
        <w:tc>
          <w:tcPr>
            <w:tcW w:w="1683" w:type="dxa"/>
            <w:shd w:val="clear" w:color="auto" w:fill="D9D9D9" w:themeFill="background1" w:themeFillShade="D9"/>
            <w:vAlign w:val="center"/>
          </w:tcPr>
          <w:p w14:paraId="53DFCB47" w14:textId="77777777" w:rsidR="00544AD1" w:rsidRDefault="00544AD1" w:rsidP="009B634C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Jednotka hmotnosti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B8636CA" w14:textId="77777777" w:rsidR="00544AD1" w:rsidRDefault="00544AD1" w:rsidP="009B634C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Hodnota zaokrouhlovaná na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6F0AE9C" w14:textId="77777777" w:rsidR="00544AD1" w:rsidRDefault="00544AD1" w:rsidP="009B634C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Poznámka</w:t>
            </w:r>
          </w:p>
        </w:tc>
      </w:tr>
      <w:tr w:rsidR="00544AD1" w14:paraId="3F09D4FC" w14:textId="77777777" w:rsidTr="00F0254D">
        <w:trPr>
          <w:trHeight w:val="408"/>
        </w:trPr>
        <w:tc>
          <w:tcPr>
            <w:tcW w:w="1860" w:type="dxa"/>
            <w:vMerge w:val="restart"/>
            <w:vAlign w:val="center"/>
          </w:tcPr>
          <w:p w14:paraId="3F708B06" w14:textId="77777777" w:rsidR="00544AD1" w:rsidRPr="006B5F65" w:rsidRDefault="00544AD1" w:rsidP="009B634C">
            <w:pPr>
              <w:jc w:val="center"/>
              <w:rPr>
                <w:rFonts w:cs="Arial"/>
                <w:sz w:val="20"/>
                <w:szCs w:val="20"/>
              </w:rPr>
            </w:pPr>
            <w:r w:rsidRPr="006B5F65">
              <w:rPr>
                <w:rFonts w:cs="Arial"/>
                <w:sz w:val="20"/>
                <w:szCs w:val="20"/>
              </w:rPr>
              <w:t>X1</w:t>
            </w:r>
          </w:p>
          <w:p w14:paraId="5B923E0B" w14:textId="77777777" w:rsidR="00544AD1" w:rsidRPr="006B5F65" w:rsidRDefault="00544AD1" w:rsidP="009B634C">
            <w:pPr>
              <w:jc w:val="center"/>
              <w:rPr>
                <w:rFonts w:cs="Arial"/>
                <w:sz w:val="20"/>
                <w:szCs w:val="20"/>
              </w:rPr>
            </w:pPr>
            <w:r w:rsidRPr="006B5F65">
              <w:rPr>
                <w:rFonts w:cs="Arial"/>
                <w:sz w:val="20"/>
                <w:szCs w:val="20"/>
              </w:rPr>
              <w:t>(vyšší přesnost)</w:t>
            </w:r>
          </w:p>
        </w:tc>
        <w:tc>
          <w:tcPr>
            <w:tcW w:w="1683" w:type="dxa"/>
            <w:vAlign w:val="center"/>
          </w:tcPr>
          <w:p w14:paraId="1463162C" w14:textId="77777777" w:rsidR="00544AD1" w:rsidRPr="006B5F65" w:rsidRDefault="00544AD1" w:rsidP="009B634C">
            <w:pPr>
              <w:jc w:val="center"/>
              <w:rPr>
                <w:rFonts w:cs="Arial"/>
                <w:sz w:val="20"/>
                <w:szCs w:val="20"/>
              </w:rPr>
            </w:pPr>
            <w:r w:rsidRPr="006B5F65">
              <w:rPr>
                <w:rFonts w:cs="Arial"/>
                <w:sz w:val="20"/>
                <w:szCs w:val="20"/>
              </w:rPr>
              <w:t>gram</w:t>
            </w:r>
          </w:p>
        </w:tc>
        <w:tc>
          <w:tcPr>
            <w:tcW w:w="0" w:type="auto"/>
            <w:vAlign w:val="center"/>
          </w:tcPr>
          <w:p w14:paraId="38565839" w14:textId="77777777" w:rsidR="00544AD1" w:rsidRPr="006B5F65" w:rsidRDefault="00544AD1" w:rsidP="009B634C">
            <w:pPr>
              <w:jc w:val="center"/>
              <w:rPr>
                <w:rFonts w:cs="Arial"/>
                <w:sz w:val="20"/>
                <w:szCs w:val="20"/>
              </w:rPr>
            </w:pPr>
            <w:r w:rsidRPr="006B5F65">
              <w:rPr>
                <w:rFonts w:cs="Arial"/>
                <w:sz w:val="20"/>
                <w:szCs w:val="20"/>
              </w:rPr>
              <w:t>1 gram</w:t>
            </w:r>
          </w:p>
        </w:tc>
        <w:tc>
          <w:tcPr>
            <w:tcW w:w="0" w:type="auto"/>
            <w:vAlign w:val="center"/>
          </w:tcPr>
          <w:p w14:paraId="63834C0F" w14:textId="77777777" w:rsidR="00544AD1" w:rsidRPr="006B5F65" w:rsidRDefault="00544AD1" w:rsidP="009B634C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44AD1" w14:paraId="7DBFB015" w14:textId="77777777" w:rsidTr="00F0254D">
        <w:trPr>
          <w:trHeight w:val="412"/>
        </w:trPr>
        <w:tc>
          <w:tcPr>
            <w:tcW w:w="1860" w:type="dxa"/>
            <w:vMerge/>
            <w:vAlign w:val="center"/>
          </w:tcPr>
          <w:p w14:paraId="773C92D9" w14:textId="77777777" w:rsidR="00544AD1" w:rsidRPr="006B5F65" w:rsidRDefault="00544AD1" w:rsidP="009B634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683" w:type="dxa"/>
            <w:vAlign w:val="center"/>
          </w:tcPr>
          <w:p w14:paraId="69DA7DB9" w14:textId="77777777" w:rsidR="00544AD1" w:rsidRPr="006B5F65" w:rsidRDefault="00544AD1" w:rsidP="009B634C">
            <w:pPr>
              <w:jc w:val="center"/>
              <w:rPr>
                <w:rFonts w:cs="Arial"/>
                <w:sz w:val="20"/>
                <w:szCs w:val="20"/>
              </w:rPr>
            </w:pPr>
            <w:r w:rsidRPr="006B5F65">
              <w:rPr>
                <w:rFonts w:cs="Arial"/>
                <w:sz w:val="20"/>
                <w:szCs w:val="20"/>
              </w:rPr>
              <w:t>unce</w:t>
            </w:r>
          </w:p>
        </w:tc>
        <w:tc>
          <w:tcPr>
            <w:tcW w:w="0" w:type="auto"/>
            <w:vAlign w:val="center"/>
          </w:tcPr>
          <w:p w14:paraId="7E161BD0" w14:textId="77777777" w:rsidR="00544AD1" w:rsidRPr="006B5F65" w:rsidRDefault="00544AD1" w:rsidP="009B634C">
            <w:pPr>
              <w:jc w:val="center"/>
              <w:rPr>
                <w:rFonts w:cs="Arial"/>
                <w:sz w:val="20"/>
                <w:szCs w:val="20"/>
              </w:rPr>
            </w:pPr>
            <w:r w:rsidRPr="006B5F65">
              <w:rPr>
                <w:rFonts w:cs="Arial"/>
                <w:sz w:val="20"/>
                <w:szCs w:val="20"/>
              </w:rPr>
              <w:t>0,1 unce</w:t>
            </w:r>
          </w:p>
        </w:tc>
        <w:tc>
          <w:tcPr>
            <w:tcW w:w="0" w:type="auto"/>
            <w:vAlign w:val="center"/>
          </w:tcPr>
          <w:p w14:paraId="3135F333" w14:textId="77777777" w:rsidR="00544AD1" w:rsidRPr="006B5F65" w:rsidRDefault="00544AD1" w:rsidP="009B634C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44AD1" w14:paraId="37FC314C" w14:textId="77777777" w:rsidTr="00F0254D">
        <w:trPr>
          <w:trHeight w:val="406"/>
        </w:trPr>
        <w:tc>
          <w:tcPr>
            <w:tcW w:w="1860" w:type="dxa"/>
            <w:vMerge w:val="restart"/>
            <w:vAlign w:val="center"/>
          </w:tcPr>
          <w:p w14:paraId="3DD31D8D" w14:textId="77777777" w:rsidR="00544AD1" w:rsidRPr="006B5F65" w:rsidRDefault="00544AD1" w:rsidP="009B634C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X5</w:t>
            </w:r>
          </w:p>
          <w:p w14:paraId="672170E1" w14:textId="77777777" w:rsidR="00544AD1" w:rsidRPr="006B5F65" w:rsidRDefault="00544AD1" w:rsidP="009B634C">
            <w:pPr>
              <w:jc w:val="center"/>
              <w:rPr>
                <w:rFonts w:cs="Arial"/>
                <w:sz w:val="20"/>
                <w:szCs w:val="20"/>
              </w:rPr>
            </w:pPr>
            <w:r w:rsidRPr="006B5F65">
              <w:rPr>
                <w:rFonts w:cs="Arial"/>
                <w:sz w:val="20"/>
                <w:szCs w:val="20"/>
              </w:rPr>
              <w:t>(nižší přesnost)</w:t>
            </w:r>
          </w:p>
        </w:tc>
        <w:tc>
          <w:tcPr>
            <w:tcW w:w="1683" w:type="dxa"/>
            <w:vAlign w:val="center"/>
          </w:tcPr>
          <w:p w14:paraId="08F44C98" w14:textId="77777777" w:rsidR="00544AD1" w:rsidRPr="006B5F65" w:rsidRDefault="00544AD1" w:rsidP="009B634C">
            <w:pPr>
              <w:jc w:val="center"/>
              <w:rPr>
                <w:rFonts w:cs="Arial"/>
                <w:sz w:val="20"/>
                <w:szCs w:val="20"/>
              </w:rPr>
            </w:pPr>
            <w:r w:rsidRPr="006B5F65">
              <w:rPr>
                <w:rFonts w:cs="Arial"/>
                <w:sz w:val="20"/>
                <w:szCs w:val="20"/>
              </w:rPr>
              <w:t>gram</w:t>
            </w:r>
          </w:p>
        </w:tc>
        <w:tc>
          <w:tcPr>
            <w:tcW w:w="0" w:type="auto"/>
            <w:vAlign w:val="center"/>
          </w:tcPr>
          <w:p w14:paraId="1F2B296E" w14:textId="77777777" w:rsidR="00544AD1" w:rsidRPr="006B5F65" w:rsidRDefault="00544AD1" w:rsidP="009B634C">
            <w:pPr>
              <w:jc w:val="center"/>
              <w:rPr>
                <w:rFonts w:cs="Arial"/>
                <w:sz w:val="20"/>
                <w:szCs w:val="20"/>
              </w:rPr>
            </w:pPr>
            <w:r w:rsidRPr="006B5F65">
              <w:rPr>
                <w:rFonts w:cs="Arial"/>
                <w:sz w:val="20"/>
                <w:szCs w:val="20"/>
              </w:rPr>
              <w:t>5 gramů</w:t>
            </w:r>
          </w:p>
        </w:tc>
        <w:tc>
          <w:tcPr>
            <w:tcW w:w="0" w:type="auto"/>
            <w:vMerge w:val="restart"/>
            <w:vAlign w:val="center"/>
          </w:tcPr>
          <w:p w14:paraId="55E11C01" w14:textId="77777777" w:rsidR="00544AD1" w:rsidRPr="006B5F65" w:rsidRDefault="00544AD1" w:rsidP="009B634C">
            <w:pPr>
              <w:jc w:val="center"/>
              <w:rPr>
                <w:rFonts w:cs="Arial"/>
                <w:sz w:val="20"/>
                <w:szCs w:val="20"/>
              </w:rPr>
            </w:pPr>
            <w:r w:rsidRPr="006B5F65">
              <w:rPr>
                <w:rFonts w:cs="Arial"/>
                <w:sz w:val="20"/>
                <w:szCs w:val="20"/>
              </w:rPr>
              <w:t>Tato přesnost je nastavena v systému jako základní.</w:t>
            </w:r>
          </w:p>
        </w:tc>
      </w:tr>
      <w:tr w:rsidR="00544AD1" w14:paraId="5CC8D6C8" w14:textId="77777777" w:rsidTr="00F0254D">
        <w:trPr>
          <w:trHeight w:val="426"/>
        </w:trPr>
        <w:tc>
          <w:tcPr>
            <w:tcW w:w="1860" w:type="dxa"/>
            <w:vMerge/>
          </w:tcPr>
          <w:p w14:paraId="60FC0FC4" w14:textId="77777777" w:rsidR="00544AD1" w:rsidRDefault="00544AD1" w:rsidP="009B634C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83" w:type="dxa"/>
            <w:vAlign w:val="center"/>
          </w:tcPr>
          <w:p w14:paraId="40F5C644" w14:textId="77777777" w:rsidR="00544AD1" w:rsidRPr="006B5F65" w:rsidRDefault="00544AD1" w:rsidP="009B634C">
            <w:pPr>
              <w:jc w:val="center"/>
              <w:rPr>
                <w:rFonts w:cs="Arial"/>
                <w:sz w:val="20"/>
                <w:szCs w:val="20"/>
              </w:rPr>
            </w:pPr>
            <w:r w:rsidRPr="006B5F65">
              <w:rPr>
                <w:rFonts w:cs="Arial"/>
                <w:sz w:val="20"/>
                <w:szCs w:val="20"/>
              </w:rPr>
              <w:t>unce</w:t>
            </w:r>
          </w:p>
        </w:tc>
        <w:tc>
          <w:tcPr>
            <w:tcW w:w="0" w:type="auto"/>
            <w:vAlign w:val="center"/>
          </w:tcPr>
          <w:p w14:paraId="2FC40668" w14:textId="77777777" w:rsidR="00544AD1" w:rsidRPr="006B5F65" w:rsidRDefault="00544AD1" w:rsidP="009B634C">
            <w:pPr>
              <w:jc w:val="center"/>
              <w:rPr>
                <w:rFonts w:cs="Arial"/>
                <w:sz w:val="20"/>
                <w:szCs w:val="20"/>
              </w:rPr>
            </w:pPr>
            <w:r w:rsidRPr="006B5F65">
              <w:rPr>
                <w:rFonts w:cs="Arial"/>
                <w:sz w:val="20"/>
                <w:szCs w:val="20"/>
              </w:rPr>
              <w:t>0,25 once</w:t>
            </w:r>
          </w:p>
        </w:tc>
        <w:tc>
          <w:tcPr>
            <w:tcW w:w="0" w:type="auto"/>
            <w:vMerge/>
          </w:tcPr>
          <w:p w14:paraId="0E36863F" w14:textId="77777777" w:rsidR="00544AD1" w:rsidRDefault="00544AD1" w:rsidP="009B634C">
            <w:pPr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FE4A3D4" w14:textId="77777777" w:rsidR="00544AD1" w:rsidRDefault="00544AD1" w:rsidP="00544AD1">
      <w:pPr>
        <w:rPr>
          <w:rFonts w:cs="Arial"/>
          <w:b/>
          <w:sz w:val="20"/>
          <w:szCs w:val="20"/>
        </w:rPr>
      </w:pPr>
    </w:p>
    <w:p w14:paraId="216DC872" w14:textId="77777777" w:rsidR="00544AD1" w:rsidRPr="00166D06" w:rsidRDefault="00544AD1" w:rsidP="00544AD1">
      <w:pPr>
        <w:spacing w:line="276" w:lineRule="auto"/>
        <w:rPr>
          <w:rFonts w:cs="Arial"/>
          <w:sz w:val="20"/>
          <w:szCs w:val="20"/>
        </w:rPr>
      </w:pPr>
    </w:p>
    <w:p w14:paraId="0BAF7B62" w14:textId="77777777" w:rsidR="00544AD1" w:rsidRDefault="00544AD1" w:rsidP="00544AD1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Pro změnu přesnosti zobrazovaní stiskněte tlačítka </w:t>
      </w:r>
      <w:r w:rsidRPr="00A73D15">
        <w:rPr>
          <w:rFonts w:cs="Arial"/>
          <w:sz w:val="20"/>
          <w:szCs w:val="20"/>
        </w:rPr>
        <w:t>[F+P</w:t>
      </w:r>
      <w:r>
        <w:rPr>
          <w:rFonts w:cs="Arial"/>
          <w:sz w:val="20"/>
          <w:szCs w:val="20"/>
        </w:rPr>
        <w:t>1</w:t>
      </w:r>
      <w:r w:rsidRPr="00A73D15">
        <w:rPr>
          <w:rFonts w:cs="Arial"/>
          <w:sz w:val="20"/>
          <w:szCs w:val="20"/>
        </w:rPr>
        <w:t xml:space="preserve">] </w:t>
      </w:r>
      <w:r w:rsidRPr="00544AD1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4EA9D825" wp14:editId="64D5E153">
            <wp:extent cx="1238250" cy="460329"/>
            <wp:effectExtent l="0" t="0" r="0" b="0"/>
            <wp:docPr id="132" name="Obrázek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112" cy="469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color w:val="00B0F0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 xml:space="preserve">. Na displejích se krátce objeví zpráva FnE on jako na Obr. 9.1 a </w:t>
      </w:r>
      <w:r w:rsidR="000226F2">
        <w:rPr>
          <w:rFonts w:cs="Arial"/>
          <w:sz w:val="20"/>
          <w:szCs w:val="20"/>
        </w:rPr>
        <w:t>rozsvítí se</w:t>
      </w:r>
      <w:r>
        <w:rPr>
          <w:rFonts w:cs="Arial"/>
          <w:sz w:val="20"/>
          <w:szCs w:val="20"/>
        </w:rPr>
        <w:t xml:space="preserve"> LED vedle tlačítka. Hodnota nevývažku se od tohoto okamžiku zobrazuje s </w:t>
      </w:r>
      <w:r w:rsidR="000226F2">
        <w:rPr>
          <w:rFonts w:cs="Arial"/>
          <w:sz w:val="20"/>
          <w:szCs w:val="20"/>
        </w:rPr>
        <w:t>vyšší přesností X1 (1</w:t>
      </w:r>
      <w:r>
        <w:rPr>
          <w:rFonts w:cs="Arial"/>
          <w:sz w:val="20"/>
          <w:szCs w:val="20"/>
        </w:rPr>
        <w:t xml:space="preserve"> gram)</w:t>
      </w:r>
    </w:p>
    <w:p w14:paraId="661D1A64" w14:textId="77777777" w:rsidR="00544AD1" w:rsidRDefault="00544AD1" w:rsidP="00544AD1">
      <w:pPr>
        <w:spacing w:line="276" w:lineRule="auto"/>
        <w:rPr>
          <w:rFonts w:cs="Arial"/>
          <w:sz w:val="20"/>
          <w:szCs w:val="20"/>
        </w:rPr>
      </w:pPr>
    </w:p>
    <w:p w14:paraId="058A6C96" w14:textId="77777777" w:rsidR="00544AD1" w:rsidRPr="00E2227C" w:rsidRDefault="00544AD1" w:rsidP="00544AD1">
      <w:pPr>
        <w:rPr>
          <w:rFonts w:cs="Arial"/>
          <w:color w:val="00B0F0"/>
          <w:sz w:val="20"/>
          <w:szCs w:val="20"/>
        </w:rPr>
      </w:pPr>
      <w:r>
        <w:rPr>
          <w:rFonts w:cs="Arial"/>
          <w:noProof/>
          <w:color w:val="00B0F0"/>
          <w:sz w:val="20"/>
          <w:szCs w:val="20"/>
          <w:lang w:val="en-US" w:eastAsia="en-US"/>
        </w:rPr>
        <w:drawing>
          <wp:inline distT="0" distB="0" distL="0" distR="0" wp14:anchorId="7C321DD7" wp14:editId="29AFC881">
            <wp:extent cx="5172075" cy="1228725"/>
            <wp:effectExtent l="19050" t="0" r="9525" b="0"/>
            <wp:docPr id="311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746C71" w14:textId="77777777" w:rsidR="00544AD1" w:rsidRPr="00EA088B" w:rsidRDefault="00544AD1" w:rsidP="00544AD1">
      <w:pPr>
        <w:spacing w:line="276" w:lineRule="auto"/>
        <w:ind w:left="2832" w:firstLine="708"/>
        <w:rPr>
          <w:rFonts w:cs="Arial"/>
          <w:sz w:val="20"/>
          <w:szCs w:val="20"/>
        </w:rPr>
      </w:pPr>
      <w:r w:rsidRPr="00544AD1">
        <w:rPr>
          <w:rFonts w:cs="Arial"/>
          <w:sz w:val="20"/>
          <w:szCs w:val="20"/>
        </w:rPr>
        <w:t xml:space="preserve">Obr. 9.1 </w:t>
      </w:r>
    </w:p>
    <w:p w14:paraId="4F70FC7F" w14:textId="77777777" w:rsidR="00544AD1" w:rsidRDefault="00544AD1" w:rsidP="00544AD1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2"/>
        </w:rPr>
        <w:t xml:space="preserve">Pro návrat do nižší přesnosti zobrazovaní </w:t>
      </w:r>
      <w:r>
        <w:rPr>
          <w:rFonts w:cs="Arial"/>
          <w:sz w:val="20"/>
          <w:szCs w:val="20"/>
        </w:rPr>
        <w:t xml:space="preserve">stiskněte tlačítka </w:t>
      </w:r>
      <w:r w:rsidRPr="00A73D15">
        <w:rPr>
          <w:rFonts w:cs="Arial"/>
          <w:sz w:val="20"/>
          <w:szCs w:val="20"/>
        </w:rPr>
        <w:t>[F+P</w:t>
      </w:r>
      <w:r>
        <w:rPr>
          <w:rFonts w:cs="Arial"/>
          <w:sz w:val="20"/>
          <w:szCs w:val="20"/>
        </w:rPr>
        <w:t>1</w:t>
      </w:r>
      <w:r w:rsidRPr="00A73D15">
        <w:rPr>
          <w:rFonts w:cs="Arial"/>
          <w:sz w:val="20"/>
          <w:szCs w:val="20"/>
        </w:rPr>
        <w:t xml:space="preserve">] </w:t>
      </w:r>
      <w:r w:rsidRPr="00544AD1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57ABB908" wp14:editId="71E63C46">
            <wp:extent cx="1238250" cy="460329"/>
            <wp:effectExtent l="0" t="0" r="0" b="0"/>
            <wp:docPr id="133" name="Obrázek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112" cy="469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color w:val="00B0F0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znovu. Na displejích se krátce objeví zpráva FnE oFF</w:t>
      </w:r>
      <w:r w:rsidR="00F0254D">
        <w:rPr>
          <w:rFonts w:cs="Arial"/>
          <w:sz w:val="20"/>
          <w:szCs w:val="20"/>
        </w:rPr>
        <w:t xml:space="preserve"> jako na Obr. 9.2</w:t>
      </w:r>
      <w:r>
        <w:rPr>
          <w:rFonts w:cs="Arial"/>
          <w:sz w:val="20"/>
          <w:szCs w:val="20"/>
        </w:rPr>
        <w:t xml:space="preserve"> a zhasne LED vedle tlačítka. Hodnota nevývažku se od tohoto okamžiku zobrazuje s nižšší přesností X5 (5 gram)</w:t>
      </w:r>
    </w:p>
    <w:p w14:paraId="3C937EFC" w14:textId="77777777" w:rsidR="00544AD1" w:rsidRDefault="00544AD1" w:rsidP="00544AD1">
      <w:pPr>
        <w:spacing w:line="276" w:lineRule="auto"/>
        <w:rPr>
          <w:rFonts w:cs="Arial"/>
          <w:sz w:val="20"/>
          <w:szCs w:val="20"/>
        </w:rPr>
      </w:pPr>
    </w:p>
    <w:p w14:paraId="017B6424" w14:textId="77777777" w:rsidR="00544AD1" w:rsidRPr="00E2227C" w:rsidRDefault="00544AD1" w:rsidP="00544AD1">
      <w:pPr>
        <w:rPr>
          <w:rFonts w:cs="Arial"/>
          <w:color w:val="00B0F0"/>
          <w:sz w:val="20"/>
          <w:szCs w:val="20"/>
        </w:rPr>
      </w:pPr>
      <w:r>
        <w:rPr>
          <w:rFonts w:cs="Arial"/>
          <w:noProof/>
          <w:color w:val="00B0F0"/>
          <w:sz w:val="20"/>
          <w:szCs w:val="20"/>
          <w:lang w:val="en-US" w:eastAsia="en-US"/>
        </w:rPr>
        <w:drawing>
          <wp:inline distT="0" distB="0" distL="0" distR="0" wp14:anchorId="28A33780" wp14:editId="1894FCE6">
            <wp:extent cx="5133975" cy="1171575"/>
            <wp:effectExtent l="19050" t="0" r="9525" b="0"/>
            <wp:docPr id="305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BD5D57" w14:textId="77777777" w:rsidR="00544AD1" w:rsidRPr="00F0254D" w:rsidRDefault="00544AD1" w:rsidP="00F0254D">
      <w:pPr>
        <w:spacing w:line="276" w:lineRule="auto"/>
        <w:ind w:left="2832" w:firstLine="708"/>
        <w:rPr>
          <w:rFonts w:cs="Arial"/>
          <w:sz w:val="20"/>
          <w:szCs w:val="20"/>
        </w:rPr>
      </w:pPr>
      <w:r w:rsidRPr="00F0254D">
        <w:rPr>
          <w:rFonts w:cs="Arial"/>
          <w:sz w:val="20"/>
          <w:szCs w:val="20"/>
        </w:rPr>
        <w:t xml:space="preserve">Obr. </w:t>
      </w:r>
      <w:r w:rsidR="00F0254D" w:rsidRPr="00F0254D">
        <w:rPr>
          <w:rFonts w:cs="Arial"/>
          <w:sz w:val="20"/>
          <w:szCs w:val="20"/>
        </w:rPr>
        <w:t>9.2</w:t>
      </w:r>
      <w:r w:rsidRPr="00F0254D">
        <w:rPr>
          <w:rFonts w:cs="Arial"/>
          <w:sz w:val="20"/>
          <w:szCs w:val="20"/>
        </w:rPr>
        <w:t xml:space="preserve"> </w:t>
      </w:r>
    </w:p>
    <w:p w14:paraId="7CB2CF82" w14:textId="77777777" w:rsidR="00544AD1" w:rsidRPr="00EA088B" w:rsidRDefault="00544AD1" w:rsidP="00544AD1">
      <w:pPr>
        <w:spacing w:line="276" w:lineRule="auto"/>
        <w:rPr>
          <w:rFonts w:cs="Arial"/>
          <w:sz w:val="20"/>
          <w:szCs w:val="22"/>
        </w:rPr>
      </w:pPr>
    </w:p>
    <w:p w14:paraId="72CFB22C" w14:textId="77777777" w:rsidR="00544AD1" w:rsidRDefault="00544AD1" w:rsidP="00544AD1">
      <w:pPr>
        <w:spacing w:line="276" w:lineRule="auto"/>
        <w:rPr>
          <w:rFonts w:cs="Arial"/>
          <w:sz w:val="20"/>
          <w:szCs w:val="22"/>
        </w:rPr>
      </w:pPr>
    </w:p>
    <w:p w14:paraId="24F33D3E" w14:textId="77777777" w:rsidR="00544AD1" w:rsidRPr="00F0254D" w:rsidRDefault="00F0254D" w:rsidP="00F0254D">
      <w:pPr>
        <w:pStyle w:val="Nadpis2"/>
      </w:pPr>
      <w:bookmarkStart w:id="54" w:name="_Toc457305954"/>
      <w:r>
        <w:t>9</w:t>
      </w:r>
      <w:r w:rsidR="00544AD1">
        <w:t>.2 Zobrazení statického nevývažku</w:t>
      </w:r>
      <w:bookmarkEnd w:id="54"/>
    </w:p>
    <w:p w14:paraId="228145B9" w14:textId="77777777" w:rsidR="00544AD1" w:rsidRDefault="00544AD1" w:rsidP="00544AD1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2"/>
        </w:rPr>
        <w:t xml:space="preserve">Pro zobrazení statického nevývažku stiskněte </w:t>
      </w:r>
      <w:r>
        <w:rPr>
          <w:rFonts w:cs="Arial"/>
          <w:sz w:val="20"/>
          <w:szCs w:val="20"/>
        </w:rPr>
        <w:t xml:space="preserve">tlačítka </w:t>
      </w:r>
      <w:r w:rsidRPr="00A73D15">
        <w:rPr>
          <w:rFonts w:cs="Arial"/>
          <w:sz w:val="20"/>
          <w:szCs w:val="20"/>
        </w:rPr>
        <w:t>[F+P</w:t>
      </w:r>
      <w:r>
        <w:rPr>
          <w:rFonts w:cs="Arial"/>
          <w:sz w:val="20"/>
          <w:szCs w:val="20"/>
        </w:rPr>
        <w:t>2</w:t>
      </w:r>
      <w:r w:rsidRPr="00A73D15">
        <w:rPr>
          <w:rFonts w:cs="Arial"/>
          <w:sz w:val="20"/>
          <w:szCs w:val="20"/>
        </w:rPr>
        <w:t xml:space="preserve">] </w:t>
      </w:r>
      <w:r w:rsidR="00F0254D" w:rsidRPr="00F0254D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26B6BD67" wp14:editId="4B8CD496">
            <wp:extent cx="1310610" cy="476250"/>
            <wp:effectExtent l="0" t="0" r="4445" b="0"/>
            <wp:docPr id="134" name="Obrázek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752" cy="481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sz w:val="20"/>
          <w:szCs w:val="20"/>
        </w:rPr>
        <w:t xml:space="preserve">. Na displejích se zobrazí statická </w:t>
      </w:r>
      <w:r w:rsidR="00F0254D">
        <w:rPr>
          <w:rFonts w:cs="Arial"/>
          <w:sz w:val="20"/>
          <w:szCs w:val="20"/>
        </w:rPr>
        <w:t>hodnota nevývažku - viz Obr. 9.3</w:t>
      </w:r>
      <w:r>
        <w:rPr>
          <w:rFonts w:cs="Arial"/>
          <w:sz w:val="20"/>
          <w:szCs w:val="20"/>
        </w:rPr>
        <w:t xml:space="preserve"> a rozsvítí se LED vedle tlačítka.</w:t>
      </w:r>
    </w:p>
    <w:p w14:paraId="545C87A6" w14:textId="77777777" w:rsidR="00544AD1" w:rsidRDefault="00544AD1" w:rsidP="00544AD1">
      <w:pPr>
        <w:spacing w:line="276" w:lineRule="auto"/>
        <w:rPr>
          <w:rFonts w:cs="Arial"/>
          <w:sz w:val="20"/>
          <w:szCs w:val="20"/>
        </w:rPr>
      </w:pPr>
    </w:p>
    <w:p w14:paraId="7CCCC30B" w14:textId="77777777" w:rsidR="00544AD1" w:rsidRPr="00E2227C" w:rsidRDefault="00544AD1" w:rsidP="00544AD1">
      <w:pPr>
        <w:rPr>
          <w:rFonts w:cs="Arial"/>
          <w:color w:val="00B0F0"/>
          <w:sz w:val="20"/>
          <w:szCs w:val="20"/>
        </w:rPr>
      </w:pPr>
      <w:r>
        <w:rPr>
          <w:rFonts w:cs="Arial"/>
          <w:noProof/>
          <w:color w:val="00B0F0"/>
          <w:sz w:val="20"/>
          <w:szCs w:val="20"/>
          <w:lang w:val="en-US" w:eastAsia="en-US"/>
        </w:rPr>
        <w:drawing>
          <wp:inline distT="0" distB="0" distL="0" distR="0" wp14:anchorId="74C452DC" wp14:editId="2AABAFFE">
            <wp:extent cx="5172075" cy="1209675"/>
            <wp:effectExtent l="19050" t="0" r="9525" b="0"/>
            <wp:docPr id="307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6371BC" w14:textId="77777777" w:rsidR="00544AD1" w:rsidRPr="00F0254D" w:rsidRDefault="00F0254D" w:rsidP="00F0254D">
      <w:pPr>
        <w:spacing w:line="276" w:lineRule="auto"/>
        <w:ind w:left="2832" w:firstLine="708"/>
        <w:rPr>
          <w:rFonts w:cs="Arial"/>
          <w:sz w:val="20"/>
          <w:szCs w:val="20"/>
        </w:rPr>
      </w:pPr>
      <w:r w:rsidRPr="00F0254D">
        <w:rPr>
          <w:rFonts w:cs="Arial"/>
          <w:sz w:val="20"/>
          <w:szCs w:val="20"/>
        </w:rPr>
        <w:t>Obr. 9.3</w:t>
      </w:r>
    </w:p>
    <w:p w14:paraId="400F1323" w14:textId="77777777" w:rsidR="00544AD1" w:rsidRDefault="00544AD1" w:rsidP="00544AD1">
      <w:pPr>
        <w:spacing w:line="276" w:lineRule="auto"/>
        <w:rPr>
          <w:rFonts w:cs="Arial"/>
          <w:sz w:val="20"/>
          <w:szCs w:val="22"/>
        </w:rPr>
      </w:pPr>
    </w:p>
    <w:p w14:paraId="1D5DF764" w14:textId="77777777" w:rsidR="00544AD1" w:rsidRDefault="00544AD1" w:rsidP="00544AD1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2"/>
        </w:rPr>
        <w:t xml:space="preserve">Pro návrat k zobrazení dynamického nevývažku znovu </w:t>
      </w:r>
      <w:r>
        <w:rPr>
          <w:rFonts w:cs="Arial"/>
          <w:sz w:val="20"/>
          <w:szCs w:val="20"/>
        </w:rPr>
        <w:t xml:space="preserve">stiskněte tlačítka </w:t>
      </w:r>
      <w:r w:rsidRPr="00A73D15">
        <w:rPr>
          <w:rFonts w:cs="Arial"/>
          <w:sz w:val="20"/>
          <w:szCs w:val="20"/>
        </w:rPr>
        <w:t>[F+P</w:t>
      </w:r>
      <w:r>
        <w:rPr>
          <w:rFonts w:cs="Arial"/>
          <w:sz w:val="20"/>
          <w:szCs w:val="20"/>
        </w:rPr>
        <w:t>2</w:t>
      </w:r>
      <w:r w:rsidRPr="00A73D15">
        <w:rPr>
          <w:rFonts w:cs="Arial"/>
          <w:sz w:val="20"/>
          <w:szCs w:val="20"/>
        </w:rPr>
        <w:t xml:space="preserve">] </w:t>
      </w:r>
      <w:r w:rsidR="00F0254D" w:rsidRPr="00F0254D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178B76AC" wp14:editId="5C545E54">
            <wp:extent cx="1310610" cy="476250"/>
            <wp:effectExtent l="0" t="0" r="4445" b="0"/>
            <wp:docPr id="135" name="Obrázek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752" cy="481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sz w:val="20"/>
          <w:szCs w:val="20"/>
        </w:rPr>
        <w:t xml:space="preserve">. Zhasne LED vedle tlačítka. </w:t>
      </w:r>
    </w:p>
    <w:p w14:paraId="38E86A5B" w14:textId="77777777" w:rsidR="00544AD1" w:rsidRDefault="00544AD1" w:rsidP="00544AD1">
      <w:pPr>
        <w:spacing w:line="276" w:lineRule="auto"/>
        <w:rPr>
          <w:rFonts w:cs="Arial"/>
          <w:sz w:val="20"/>
          <w:szCs w:val="20"/>
        </w:rPr>
      </w:pPr>
    </w:p>
    <w:p w14:paraId="4744F349" w14:textId="77777777" w:rsidR="0083089E" w:rsidRPr="00FC1C25" w:rsidRDefault="0083089E" w:rsidP="00544AD1">
      <w:pPr>
        <w:spacing w:line="276" w:lineRule="auto"/>
        <w:rPr>
          <w:rFonts w:cs="Arial"/>
          <w:sz w:val="20"/>
          <w:szCs w:val="20"/>
        </w:rPr>
      </w:pPr>
    </w:p>
    <w:p w14:paraId="3B360346" w14:textId="77777777" w:rsidR="00544AD1" w:rsidRPr="000453B1" w:rsidRDefault="00F0254D" w:rsidP="000453B1">
      <w:pPr>
        <w:pStyle w:val="Nadpis2"/>
      </w:pPr>
      <w:bookmarkStart w:id="55" w:name="_Toc457305955"/>
      <w:r>
        <w:t>9</w:t>
      </w:r>
      <w:r w:rsidR="00544AD1">
        <w:t>.3 Elektromagnetická brzda</w:t>
      </w:r>
      <w:bookmarkEnd w:id="55"/>
      <w:r w:rsidR="00544AD1">
        <w:t xml:space="preserve"> </w:t>
      </w:r>
    </w:p>
    <w:p w14:paraId="22286069" w14:textId="77777777" w:rsidR="00544AD1" w:rsidRDefault="00544AD1" w:rsidP="00544AD1">
      <w:pPr>
        <w:spacing w:line="276" w:lineRule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Elektromag</w:t>
      </w:r>
      <w:r w:rsidR="000226F2">
        <w:rPr>
          <w:rFonts w:cs="Arial"/>
          <w:sz w:val="20"/>
          <w:szCs w:val="22"/>
        </w:rPr>
        <w:t>netická brzda slouží k zabloková</w:t>
      </w:r>
      <w:r>
        <w:rPr>
          <w:rFonts w:cs="Arial"/>
          <w:sz w:val="20"/>
          <w:szCs w:val="22"/>
        </w:rPr>
        <w:t xml:space="preserve">ní vyvažovací hřídele proti otáčení. Toto zablokování je užitečné například při aplikaci vyvažovacího závaží na disk. </w:t>
      </w:r>
    </w:p>
    <w:p w14:paraId="020756AB" w14:textId="77777777" w:rsidR="00544AD1" w:rsidRDefault="00544AD1" w:rsidP="00544AD1">
      <w:pPr>
        <w:spacing w:line="276" w:lineRule="auto"/>
        <w:rPr>
          <w:rFonts w:cs="Arial"/>
          <w:sz w:val="20"/>
          <w:szCs w:val="22"/>
        </w:rPr>
      </w:pPr>
    </w:p>
    <w:p w14:paraId="6E948C46" w14:textId="77777777" w:rsidR="00544AD1" w:rsidRDefault="00544AD1" w:rsidP="00544AD1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2"/>
        </w:rPr>
        <w:t xml:space="preserve">Brzda se aktivuje stisknutím tlačítka </w:t>
      </w:r>
      <w:r>
        <w:rPr>
          <w:rFonts w:cs="Arial"/>
          <w:sz w:val="20"/>
          <w:szCs w:val="20"/>
        </w:rPr>
        <w:t>[P9</w:t>
      </w:r>
      <w:r w:rsidRPr="00A73D15">
        <w:rPr>
          <w:rFonts w:cs="Arial"/>
          <w:sz w:val="20"/>
          <w:szCs w:val="20"/>
        </w:rPr>
        <w:t xml:space="preserve">] </w:t>
      </w:r>
      <w:r w:rsidR="00F0254D" w:rsidRPr="00F0254D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2BB39F0C" wp14:editId="24E963BB">
            <wp:extent cx="595128" cy="495300"/>
            <wp:effectExtent l="0" t="0" r="0" b="0"/>
            <wp:docPr id="136" name="Obrázek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63" cy="500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43AE">
        <w:rPr>
          <w:rFonts w:cs="Arial"/>
          <w:sz w:val="20"/>
          <w:szCs w:val="20"/>
        </w:rPr>
        <w:t>. Opětovným</w:t>
      </w:r>
      <w:r>
        <w:rPr>
          <w:rFonts w:cs="Arial"/>
          <w:sz w:val="20"/>
          <w:szCs w:val="22"/>
        </w:rPr>
        <w:t xml:space="preserve"> stisknutím tlačítka </w:t>
      </w:r>
      <w:r>
        <w:rPr>
          <w:rFonts w:cs="Arial"/>
          <w:sz w:val="20"/>
          <w:szCs w:val="20"/>
        </w:rPr>
        <w:t>[P9</w:t>
      </w:r>
      <w:r w:rsidRPr="00A73D15">
        <w:rPr>
          <w:rFonts w:cs="Arial"/>
          <w:sz w:val="20"/>
          <w:szCs w:val="20"/>
        </w:rPr>
        <w:t xml:space="preserve">] </w:t>
      </w:r>
      <w:r w:rsidR="00F0254D" w:rsidRPr="00F0254D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28A3C4A4" wp14:editId="2DBB9AE6">
            <wp:extent cx="595128" cy="495300"/>
            <wp:effectExtent l="0" t="0" r="0" b="0"/>
            <wp:docPr id="137" name="Obrázek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63" cy="500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sz w:val="20"/>
          <w:szCs w:val="20"/>
        </w:rPr>
        <w:t>se brzda deaktivuje.</w:t>
      </w:r>
    </w:p>
    <w:p w14:paraId="53D65570" w14:textId="77777777" w:rsidR="00544AD1" w:rsidRDefault="00544AD1" w:rsidP="00544AD1">
      <w:pPr>
        <w:spacing w:line="276" w:lineRule="auto"/>
        <w:rPr>
          <w:rFonts w:cs="Arial"/>
          <w:sz w:val="20"/>
          <w:szCs w:val="20"/>
        </w:rPr>
      </w:pPr>
    </w:p>
    <w:p w14:paraId="60988BC4" w14:textId="77777777" w:rsidR="00544AD1" w:rsidRDefault="00544AD1" w:rsidP="00544AD1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Elektromagnetická brzda se automaticky deaktivuje v těchto případech:</w:t>
      </w:r>
    </w:p>
    <w:p w14:paraId="5736D57D" w14:textId="77777777" w:rsidR="00544AD1" w:rsidRDefault="00544AD1" w:rsidP="00544AD1">
      <w:pPr>
        <w:spacing w:line="276" w:lineRule="auto"/>
        <w:rPr>
          <w:rFonts w:cs="Arial"/>
          <w:sz w:val="20"/>
          <w:szCs w:val="20"/>
        </w:rPr>
      </w:pPr>
    </w:p>
    <w:p w14:paraId="6DA8FCD7" w14:textId="77777777" w:rsidR="00544AD1" w:rsidRDefault="00544AD1" w:rsidP="00544AD1">
      <w:pPr>
        <w:pStyle w:val="Odstavecseseznamem"/>
        <w:numPr>
          <w:ilvl w:val="0"/>
          <w:numId w:val="30"/>
        </w:numPr>
        <w:spacing w:line="276" w:lineRule="auto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Při spuštění vyvažovacího běhu</w:t>
      </w:r>
    </w:p>
    <w:p w14:paraId="06F8BB8C" w14:textId="77777777" w:rsidR="00F0254D" w:rsidRDefault="00F0254D" w:rsidP="00544AD1">
      <w:pPr>
        <w:pStyle w:val="Odstavecseseznamem"/>
        <w:numPr>
          <w:ilvl w:val="0"/>
          <w:numId w:val="30"/>
        </w:numPr>
        <w:spacing w:line="276" w:lineRule="auto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Vždy, když se provádí postup SWI (zastavení kola v místě nerovnováhy při pomalém otáčení)</w:t>
      </w:r>
    </w:p>
    <w:p w14:paraId="0F3F8BA8" w14:textId="77777777" w:rsidR="00544AD1" w:rsidRDefault="00544AD1" w:rsidP="00544AD1">
      <w:pPr>
        <w:pStyle w:val="Odstavecseseznamem"/>
        <w:numPr>
          <w:ilvl w:val="0"/>
          <w:numId w:val="30"/>
        </w:numPr>
        <w:spacing w:line="276" w:lineRule="auto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Po uplynutí 1 minuty od aktivace, aby nedošlo k přehřátí mechanismu brzdy.</w:t>
      </w:r>
    </w:p>
    <w:p w14:paraId="13DD5C70" w14:textId="77777777" w:rsidR="00544AD1" w:rsidRDefault="00544AD1" w:rsidP="00544AD1">
      <w:pPr>
        <w:spacing w:line="276" w:lineRule="auto"/>
        <w:rPr>
          <w:rFonts w:cs="Arial"/>
          <w:sz w:val="20"/>
          <w:szCs w:val="22"/>
        </w:rPr>
      </w:pPr>
    </w:p>
    <w:p w14:paraId="2E2FF534" w14:textId="77777777" w:rsidR="00544AD1" w:rsidRDefault="00544AD1" w:rsidP="00544AD1">
      <w:pPr>
        <w:spacing w:line="276" w:lineRule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 xml:space="preserve">Elektromagnetická brzda může být použita jen v normálním pracovním režimu stroje. V servisním režimu ji nelze použít. </w:t>
      </w:r>
    </w:p>
    <w:p w14:paraId="00DE8E6E" w14:textId="77777777" w:rsidR="00544AD1" w:rsidRDefault="00544AD1" w:rsidP="00544AD1">
      <w:pPr>
        <w:spacing w:line="276" w:lineRule="auto"/>
        <w:rPr>
          <w:rFonts w:cs="Arial"/>
          <w:sz w:val="20"/>
          <w:szCs w:val="22"/>
        </w:rPr>
      </w:pPr>
    </w:p>
    <w:p w14:paraId="750AD0D3" w14:textId="77777777" w:rsidR="00544AD1" w:rsidRDefault="00544AD1" w:rsidP="00544AD1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2"/>
        </w:rPr>
        <w:lastRenderedPageBreak/>
        <w:t xml:space="preserve">Pokud je elektromagnetická brzda vyřazena z činnosti servisním softwarovým nastavením, po stlačení tlačítka </w:t>
      </w:r>
      <w:r>
        <w:rPr>
          <w:rFonts w:cs="Arial"/>
          <w:sz w:val="20"/>
          <w:szCs w:val="20"/>
        </w:rPr>
        <w:t>[P9</w:t>
      </w:r>
      <w:r w:rsidRPr="00A73D15">
        <w:rPr>
          <w:rFonts w:cs="Arial"/>
          <w:sz w:val="20"/>
          <w:szCs w:val="20"/>
        </w:rPr>
        <w:t xml:space="preserve">] </w:t>
      </w:r>
      <w:r w:rsidR="000226F2" w:rsidRPr="00F0254D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113242CC" wp14:editId="50394C66">
            <wp:extent cx="595128" cy="495300"/>
            <wp:effectExtent l="0" t="0" r="0" b="0"/>
            <wp:docPr id="229" name="Obrázek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63" cy="500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sz w:val="20"/>
          <w:szCs w:val="20"/>
        </w:rPr>
        <w:t xml:space="preserve"> zazní chybový zvukový signál. Pro obnovení činnosti brzdy kontaktujte technickou podporu.</w:t>
      </w:r>
    </w:p>
    <w:p w14:paraId="3AFA17B4" w14:textId="77777777" w:rsidR="00544AD1" w:rsidRDefault="00544AD1" w:rsidP="00544AD1">
      <w:pPr>
        <w:spacing w:line="276" w:lineRule="auto"/>
        <w:rPr>
          <w:rFonts w:cs="Arial"/>
          <w:sz w:val="20"/>
          <w:szCs w:val="20"/>
        </w:rPr>
      </w:pPr>
    </w:p>
    <w:p w14:paraId="276C2CBC" w14:textId="77777777" w:rsidR="00F0254D" w:rsidRPr="00F0254D" w:rsidRDefault="00F0254D" w:rsidP="00F0254D">
      <w:pPr>
        <w:pStyle w:val="Nadpis2"/>
      </w:pPr>
      <w:bookmarkStart w:id="56" w:name="_Toc457305956"/>
      <w:r>
        <w:t>9.4</w:t>
      </w:r>
      <w:r>
        <w:tab/>
      </w:r>
      <w:r w:rsidR="00667C03">
        <w:t>Automatické zastavení kola v pozici nevývažku</w:t>
      </w:r>
      <w:bookmarkEnd w:id="56"/>
    </w:p>
    <w:p w14:paraId="7BFCE1B0" w14:textId="77777777" w:rsidR="00667C03" w:rsidRDefault="00667C03" w:rsidP="00667C03">
      <w:pPr>
        <w:spacing w:line="276" w:lineRule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Vyvažovačka vybavená elektromagnetickou brzdou umožňuje po ukončení vyvažovacího běhu zastavit vyvažované kolo přímo v pozici nevývažku. Není třeba kolem ručně pootáčet a zvyšuje se tak produktivita práce.</w:t>
      </w:r>
    </w:p>
    <w:p w14:paraId="2F6B2263" w14:textId="77777777" w:rsidR="00667C03" w:rsidRDefault="00667C03" w:rsidP="00667C03">
      <w:pPr>
        <w:spacing w:line="276" w:lineRule="auto"/>
        <w:rPr>
          <w:rFonts w:cs="Arial"/>
          <w:sz w:val="20"/>
          <w:szCs w:val="22"/>
        </w:rPr>
      </w:pPr>
    </w:p>
    <w:p w14:paraId="3C12F6C6" w14:textId="77777777" w:rsidR="00667C03" w:rsidRDefault="00667C03" w:rsidP="00667C03">
      <w:pPr>
        <w:spacing w:line="276" w:lineRule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Následující tabulka 9.2 dokumentuje všechny možnosti zastavení kola v pozici nevývažku.</w:t>
      </w:r>
    </w:p>
    <w:p w14:paraId="3E91D65B" w14:textId="77777777" w:rsidR="00F0254D" w:rsidRDefault="00F0254D" w:rsidP="00F0254D">
      <w:pPr>
        <w:spacing w:line="276" w:lineRule="auto"/>
        <w:rPr>
          <w:rFonts w:cs="Arial"/>
          <w:sz w:val="20"/>
          <w:szCs w:val="20"/>
        </w:rPr>
      </w:pPr>
    </w:p>
    <w:p w14:paraId="7BD94562" w14:textId="77777777" w:rsidR="00F0254D" w:rsidRDefault="00F0254D" w:rsidP="00F0254D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Tab. 9.2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1561"/>
        <w:gridCol w:w="2971"/>
      </w:tblGrid>
      <w:tr w:rsidR="00F0254D" w14:paraId="19919B3F" w14:textId="77777777" w:rsidTr="006B58E5">
        <w:trPr>
          <w:trHeight w:val="612"/>
        </w:trPr>
        <w:tc>
          <w:tcPr>
            <w:tcW w:w="2265" w:type="dxa"/>
            <w:shd w:val="clear" w:color="auto" w:fill="D9D9D9" w:themeFill="background1" w:themeFillShade="D9"/>
            <w:vAlign w:val="center"/>
          </w:tcPr>
          <w:p w14:paraId="5947C91F" w14:textId="77777777" w:rsidR="00F0254D" w:rsidRDefault="00667C03" w:rsidP="006B58E5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Režim</w:t>
            </w:r>
          </w:p>
        </w:tc>
        <w:tc>
          <w:tcPr>
            <w:tcW w:w="2265" w:type="dxa"/>
            <w:shd w:val="clear" w:color="auto" w:fill="D9D9D9" w:themeFill="background1" w:themeFillShade="D9"/>
            <w:vAlign w:val="center"/>
          </w:tcPr>
          <w:p w14:paraId="31FB824E" w14:textId="77777777" w:rsidR="00F0254D" w:rsidRDefault="00667C03" w:rsidP="009B634C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Kdy se uplatňuje</w:t>
            </w:r>
          </w:p>
        </w:tc>
        <w:tc>
          <w:tcPr>
            <w:tcW w:w="1561" w:type="dxa"/>
            <w:shd w:val="clear" w:color="auto" w:fill="D9D9D9" w:themeFill="background1" w:themeFillShade="D9"/>
            <w:vAlign w:val="center"/>
          </w:tcPr>
          <w:p w14:paraId="18C2AE39" w14:textId="77777777" w:rsidR="00F0254D" w:rsidRDefault="00667C03" w:rsidP="009B634C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Kdo zastavení řídí</w:t>
            </w:r>
          </w:p>
        </w:tc>
        <w:tc>
          <w:tcPr>
            <w:tcW w:w="2971" w:type="dxa"/>
            <w:shd w:val="clear" w:color="auto" w:fill="D9D9D9" w:themeFill="background1" w:themeFillShade="D9"/>
            <w:vAlign w:val="center"/>
          </w:tcPr>
          <w:p w14:paraId="7FA289E9" w14:textId="77777777" w:rsidR="00F0254D" w:rsidRDefault="00F0254D" w:rsidP="009B634C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Poznámka</w:t>
            </w:r>
          </w:p>
        </w:tc>
      </w:tr>
      <w:tr w:rsidR="006B58E5" w14:paraId="6275B5EC" w14:textId="77777777" w:rsidTr="006B58E5">
        <w:trPr>
          <w:trHeight w:val="830"/>
        </w:trPr>
        <w:tc>
          <w:tcPr>
            <w:tcW w:w="2265" w:type="dxa"/>
            <w:vAlign w:val="center"/>
          </w:tcPr>
          <w:p w14:paraId="01FD6D13" w14:textId="77777777" w:rsidR="006B58E5" w:rsidRPr="006B5F65" w:rsidRDefault="00667C03" w:rsidP="009B634C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Automatický</w:t>
            </w:r>
          </w:p>
        </w:tc>
        <w:tc>
          <w:tcPr>
            <w:tcW w:w="2265" w:type="dxa"/>
            <w:vAlign w:val="center"/>
          </w:tcPr>
          <w:p w14:paraId="724E1351" w14:textId="77777777" w:rsidR="006B58E5" w:rsidRPr="006B5F65" w:rsidRDefault="006B58E5" w:rsidP="009B634C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Na konci každého vyvažovacího běhu</w:t>
            </w:r>
          </w:p>
        </w:tc>
        <w:tc>
          <w:tcPr>
            <w:tcW w:w="1561" w:type="dxa"/>
            <w:vAlign w:val="center"/>
          </w:tcPr>
          <w:p w14:paraId="38480B15" w14:textId="77777777" w:rsidR="006B58E5" w:rsidRPr="006B5F65" w:rsidRDefault="006B58E5" w:rsidP="009B634C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Stroj</w:t>
            </w:r>
          </w:p>
        </w:tc>
        <w:tc>
          <w:tcPr>
            <w:tcW w:w="2971" w:type="dxa"/>
            <w:vAlign w:val="center"/>
          </w:tcPr>
          <w:p w14:paraId="3EDDEA63" w14:textId="77777777" w:rsidR="006B58E5" w:rsidRPr="006B5F65" w:rsidRDefault="00667C03" w:rsidP="006B58E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</w:rPr>
              <w:t>Provede se, jen pokud existuje alespoň jeden naměřený nevývažek kola.</w:t>
            </w:r>
          </w:p>
        </w:tc>
      </w:tr>
      <w:tr w:rsidR="006B58E5" w14:paraId="28E13892" w14:textId="77777777" w:rsidTr="009B634C">
        <w:trPr>
          <w:trHeight w:val="842"/>
        </w:trPr>
        <w:tc>
          <w:tcPr>
            <w:tcW w:w="2265" w:type="dxa"/>
            <w:vAlign w:val="center"/>
          </w:tcPr>
          <w:p w14:paraId="58D11665" w14:textId="77777777" w:rsidR="006B58E5" w:rsidRPr="006B5F65" w:rsidRDefault="00667C03" w:rsidP="009B634C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Nízká</w:t>
            </w:r>
            <w:r w:rsidR="006B58E5">
              <w:rPr>
                <w:rFonts w:cs="Arial"/>
                <w:sz w:val="20"/>
                <w:szCs w:val="20"/>
              </w:rPr>
              <w:t xml:space="preserve"> rychlost</w:t>
            </w:r>
          </w:p>
        </w:tc>
        <w:tc>
          <w:tcPr>
            <w:tcW w:w="2265" w:type="dxa"/>
            <w:vAlign w:val="center"/>
          </w:tcPr>
          <w:p w14:paraId="6854FD9A" w14:textId="77777777" w:rsidR="006B58E5" w:rsidRPr="006B5F65" w:rsidRDefault="006B58E5" w:rsidP="003169E3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Na konci vyvažovacího běhu, když </w:t>
            </w:r>
            <w:r w:rsidR="003169E3">
              <w:rPr>
                <w:rFonts w:cs="Arial"/>
                <w:sz w:val="20"/>
                <w:szCs w:val="20"/>
              </w:rPr>
              <w:t>kolo zastaví</w:t>
            </w:r>
          </w:p>
        </w:tc>
        <w:tc>
          <w:tcPr>
            <w:tcW w:w="1561" w:type="dxa"/>
            <w:vAlign w:val="center"/>
          </w:tcPr>
          <w:p w14:paraId="1F91DFC7" w14:textId="77777777" w:rsidR="006B58E5" w:rsidRPr="006B5F65" w:rsidRDefault="006B58E5" w:rsidP="009B634C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</w:t>
            </w:r>
            <w:r w:rsidR="00667C03">
              <w:rPr>
                <w:rFonts w:cs="Arial"/>
                <w:sz w:val="20"/>
                <w:szCs w:val="20"/>
              </w:rPr>
              <w:t>bsluha stroje</w:t>
            </w:r>
          </w:p>
        </w:tc>
        <w:tc>
          <w:tcPr>
            <w:tcW w:w="2971" w:type="dxa"/>
            <w:vAlign w:val="center"/>
          </w:tcPr>
          <w:p w14:paraId="3A429F2C" w14:textId="77777777" w:rsidR="006B58E5" w:rsidRPr="006B5F65" w:rsidRDefault="0083089E" w:rsidP="000226F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</w:rPr>
              <w:t>Dlouhým stisknutím</w:t>
            </w:r>
            <w:r w:rsidR="00667C03">
              <w:rPr>
                <w:rFonts w:cs="Arial"/>
                <w:sz w:val="20"/>
              </w:rPr>
              <w:t xml:space="preserve"> tlačítka </w:t>
            </w:r>
            <w:r w:rsidR="00667C03">
              <w:rPr>
                <w:rFonts w:cs="Arial"/>
                <w:sz w:val="20"/>
                <w:szCs w:val="20"/>
              </w:rPr>
              <w:t>[P9</w:t>
            </w:r>
            <w:r w:rsidR="00667C03" w:rsidRPr="00A73D15">
              <w:rPr>
                <w:rFonts w:cs="Arial"/>
                <w:sz w:val="20"/>
                <w:szCs w:val="20"/>
              </w:rPr>
              <w:t xml:space="preserve">] </w:t>
            </w:r>
            <w:r w:rsidR="00667C03" w:rsidRPr="006B58E5">
              <w:rPr>
                <w:rFonts w:cs="Arial"/>
                <w:noProof/>
                <w:sz w:val="20"/>
                <w:szCs w:val="20"/>
                <w:lang w:val="en-US" w:eastAsia="en-US"/>
              </w:rPr>
              <w:drawing>
                <wp:inline distT="0" distB="0" distL="0" distR="0" wp14:anchorId="4134B90D" wp14:editId="1EABF2F4">
                  <wp:extent cx="542925" cy="451854"/>
                  <wp:effectExtent l="0" t="0" r="0" b="5715"/>
                  <wp:docPr id="141" name="Obrázek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293" cy="45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67C03">
              <w:rPr>
                <w:rFonts w:cs="Arial"/>
                <w:sz w:val="20"/>
                <w:szCs w:val="20"/>
              </w:rPr>
              <w:t xml:space="preserve"> se kolo začne pomalu otáčet a zastaví se, jakmile je dosažena poloha nevývažku</w:t>
            </w:r>
            <w:r w:rsidR="006B58E5">
              <w:rPr>
                <w:rFonts w:cs="Arial"/>
                <w:sz w:val="20"/>
                <w:szCs w:val="20"/>
              </w:rPr>
              <w:t>.</w:t>
            </w:r>
          </w:p>
        </w:tc>
      </w:tr>
      <w:tr w:rsidR="00667C03" w14:paraId="3707E1AB" w14:textId="77777777" w:rsidTr="009B634C">
        <w:trPr>
          <w:trHeight w:val="842"/>
        </w:trPr>
        <w:tc>
          <w:tcPr>
            <w:tcW w:w="2265" w:type="dxa"/>
            <w:vAlign w:val="center"/>
          </w:tcPr>
          <w:p w14:paraId="63440DDB" w14:textId="77777777" w:rsidR="00667C03" w:rsidRDefault="00667C03" w:rsidP="00667C03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Ruční</w:t>
            </w:r>
          </w:p>
        </w:tc>
        <w:tc>
          <w:tcPr>
            <w:tcW w:w="2265" w:type="dxa"/>
            <w:vAlign w:val="center"/>
          </w:tcPr>
          <w:p w14:paraId="44D47C13" w14:textId="77777777" w:rsidR="00667C03" w:rsidRDefault="000226F2" w:rsidP="000226F2">
            <w:pPr>
              <w:spacing w:line="276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 skončení vyvažovacího běhu</w:t>
            </w:r>
            <w:r w:rsidR="00667C03">
              <w:rPr>
                <w:rFonts w:cs="Arial"/>
                <w:sz w:val="20"/>
              </w:rPr>
              <w:t>, při ručním otáčení kola</w:t>
            </w:r>
          </w:p>
        </w:tc>
        <w:tc>
          <w:tcPr>
            <w:tcW w:w="1561" w:type="dxa"/>
            <w:vAlign w:val="center"/>
          </w:tcPr>
          <w:p w14:paraId="26A8C5DD" w14:textId="77777777" w:rsidR="00667C03" w:rsidRDefault="00667C03" w:rsidP="00667C03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Obsluha stroje</w:t>
            </w:r>
          </w:p>
        </w:tc>
        <w:tc>
          <w:tcPr>
            <w:tcW w:w="2971" w:type="dxa"/>
            <w:vAlign w:val="center"/>
          </w:tcPr>
          <w:p w14:paraId="33BB6469" w14:textId="77777777" w:rsidR="00667C03" w:rsidRDefault="00667C03" w:rsidP="00667C03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</w:rPr>
              <w:t>Pokaždé, když se při ručním otáčení kola dosáhne pozice nyvývažku, elektromagnetická brzda kolo přidrží po dobu 30 sekund.</w:t>
            </w:r>
          </w:p>
        </w:tc>
      </w:tr>
    </w:tbl>
    <w:p w14:paraId="44692893" w14:textId="77777777" w:rsidR="00F0254D" w:rsidRDefault="00F0254D" w:rsidP="00F0254D">
      <w:pPr>
        <w:spacing w:line="276" w:lineRule="auto"/>
        <w:rPr>
          <w:rFonts w:cs="Arial"/>
          <w:sz w:val="20"/>
          <w:szCs w:val="20"/>
        </w:rPr>
      </w:pPr>
    </w:p>
    <w:p w14:paraId="114665DF" w14:textId="77777777" w:rsidR="00667C03" w:rsidRDefault="00667C03" w:rsidP="00667C03">
      <w:pPr>
        <w:spacing w:line="276" w:lineRule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Tyto tři jmenované režimy se částečně liší, i když ve všech případech je hlavním cílem ve všech případech je zabrzdění kola v pozici nevývažku a tím usnadnění práce obsluhy stroje.</w:t>
      </w:r>
    </w:p>
    <w:p w14:paraId="54BEE704" w14:textId="77777777" w:rsidR="00667C03" w:rsidRDefault="00667C03" w:rsidP="00667C03">
      <w:pPr>
        <w:spacing w:line="276" w:lineRule="auto"/>
        <w:rPr>
          <w:rFonts w:cs="Arial"/>
          <w:sz w:val="20"/>
          <w:szCs w:val="22"/>
        </w:rPr>
      </w:pPr>
    </w:p>
    <w:p w14:paraId="3AB15779" w14:textId="77777777" w:rsidR="00667C03" w:rsidRPr="000453B1" w:rsidRDefault="00667C03" w:rsidP="000453B1">
      <w:pPr>
        <w:pStyle w:val="Nadpis3"/>
      </w:pPr>
      <w:bookmarkStart w:id="57" w:name="_Toc457305957"/>
      <w:r>
        <w:t>9.4.1</w:t>
      </w:r>
      <w:r>
        <w:tab/>
      </w:r>
      <w:r w:rsidRPr="00437BD9">
        <w:t>Automatické zastavení kola</w:t>
      </w:r>
      <w:bookmarkEnd w:id="57"/>
    </w:p>
    <w:p w14:paraId="4075A0B0" w14:textId="77777777" w:rsidR="00667C03" w:rsidRDefault="00667C03" w:rsidP="00667C03">
      <w:pPr>
        <w:spacing w:line="276" w:lineRule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Při dokončování vyvažovacího běhu a zpomalení otáčení kola elektromagnetická brzda zastaví kolo v pozici nevývažku. Rozsvítí se pracovní světlo. Kolo je připraveno pro aplikaci závaží ve vnější rovině. Po aplikaci postupujte podle následujících instrukcí.</w:t>
      </w:r>
    </w:p>
    <w:p w14:paraId="7BA250B5" w14:textId="77777777" w:rsidR="00667C03" w:rsidRDefault="00667C03" w:rsidP="00667C03">
      <w:pPr>
        <w:spacing w:line="276" w:lineRule="auto"/>
        <w:rPr>
          <w:rFonts w:cs="Arial"/>
          <w:sz w:val="20"/>
          <w:szCs w:val="22"/>
        </w:rPr>
      </w:pPr>
    </w:p>
    <w:p w14:paraId="1CFF289E" w14:textId="77777777" w:rsidR="00667C03" w:rsidRPr="000453B1" w:rsidRDefault="00667C03" w:rsidP="000453B1">
      <w:pPr>
        <w:pStyle w:val="Nadpis3"/>
      </w:pPr>
      <w:bookmarkStart w:id="58" w:name="_Toc457305958"/>
      <w:r>
        <w:t>9.4.2</w:t>
      </w:r>
      <w:r>
        <w:tab/>
        <w:t>Pootočení zastaveného kola do pozice dalšího nevývažku</w:t>
      </w:r>
      <w:bookmarkEnd w:id="58"/>
    </w:p>
    <w:p w14:paraId="03C5E86E" w14:textId="77777777" w:rsidR="00667C03" w:rsidRDefault="0083089E" w:rsidP="00667C03">
      <w:pPr>
        <w:spacing w:line="276" w:lineRule="auto"/>
        <w:rPr>
          <w:rFonts w:cs="Arial"/>
          <w:b/>
          <w:sz w:val="20"/>
          <w:szCs w:val="22"/>
        </w:rPr>
      </w:pPr>
      <w:r>
        <w:rPr>
          <w:rFonts w:cs="Arial"/>
          <w:sz w:val="20"/>
        </w:rPr>
        <w:t>Dlouhým s</w:t>
      </w:r>
      <w:r w:rsidR="00667C03">
        <w:rPr>
          <w:rFonts w:cs="Arial"/>
          <w:sz w:val="20"/>
        </w:rPr>
        <w:t xml:space="preserve">tisknutím tlačítka </w:t>
      </w:r>
      <w:r w:rsidR="00667C03">
        <w:rPr>
          <w:rFonts w:cs="Arial"/>
          <w:sz w:val="20"/>
          <w:szCs w:val="20"/>
        </w:rPr>
        <w:t>[P9</w:t>
      </w:r>
      <w:r w:rsidR="00667C03" w:rsidRPr="00A73D15">
        <w:rPr>
          <w:rFonts w:cs="Arial"/>
          <w:sz w:val="20"/>
          <w:szCs w:val="20"/>
        </w:rPr>
        <w:t xml:space="preserve">] </w:t>
      </w:r>
      <w:r w:rsidR="000226F2" w:rsidRPr="006B58E5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45943C34" wp14:editId="62D66E41">
            <wp:extent cx="542925" cy="451854"/>
            <wp:effectExtent l="0" t="0" r="0" b="5715"/>
            <wp:docPr id="230" name="Obrázek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93" cy="45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7C03">
        <w:rPr>
          <w:rFonts w:cs="Arial"/>
          <w:sz w:val="20"/>
          <w:szCs w:val="20"/>
        </w:rPr>
        <w:t xml:space="preserve"> se kolo začne pomalu otáčet a zastaví se, jakmile je dosažena poloha nevývažku. </w:t>
      </w:r>
      <w:r w:rsidR="00667C03">
        <w:rPr>
          <w:rFonts w:cs="Arial"/>
          <w:sz w:val="20"/>
          <w:szCs w:val="22"/>
        </w:rPr>
        <w:t>Rozsvítí se pracovní světlo. Kolo je připraveno pro aplikaci závaží ve vnitřní rovině.</w:t>
      </w:r>
    </w:p>
    <w:p w14:paraId="5A726BD2" w14:textId="77777777" w:rsidR="00667C03" w:rsidRDefault="00667C03" w:rsidP="00667C03">
      <w:pPr>
        <w:spacing w:line="276" w:lineRule="auto"/>
        <w:rPr>
          <w:rFonts w:cs="Arial"/>
          <w:sz w:val="20"/>
          <w:szCs w:val="22"/>
        </w:rPr>
      </w:pPr>
    </w:p>
    <w:p w14:paraId="729F4967" w14:textId="77777777" w:rsidR="00667C03" w:rsidRPr="000453B1" w:rsidRDefault="00667C03" w:rsidP="000453B1">
      <w:pPr>
        <w:pStyle w:val="Nadpis3"/>
      </w:pPr>
      <w:bookmarkStart w:id="59" w:name="_Toc457305959"/>
      <w:r>
        <w:t>9.4.3</w:t>
      </w:r>
      <w:r>
        <w:tab/>
        <w:t>Automatické zabrzdění při ručním otáčení kola</w:t>
      </w:r>
      <w:bookmarkEnd w:id="59"/>
    </w:p>
    <w:p w14:paraId="63CFE6C2" w14:textId="77777777" w:rsidR="000453B1" w:rsidRPr="000226F2" w:rsidRDefault="00667C03" w:rsidP="00667C03">
      <w:pPr>
        <w:spacing w:line="276" w:lineRule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Po vyvažovacím běhu a při pomalém ručním otáčení kolem je kolo automaticky brzděno elektromagnetickou brzdou, jakmil</w:t>
      </w:r>
      <w:r w:rsidR="000226F2">
        <w:rPr>
          <w:rFonts w:cs="Arial"/>
          <w:sz w:val="20"/>
          <w:szCs w:val="22"/>
        </w:rPr>
        <w:t>e je dosaženo polohy nevývažku.</w:t>
      </w:r>
    </w:p>
    <w:p w14:paraId="39D48182" w14:textId="77777777" w:rsidR="0083089E" w:rsidRDefault="0083089E" w:rsidP="00667C03">
      <w:pPr>
        <w:spacing w:line="276" w:lineRule="auto"/>
        <w:rPr>
          <w:rFonts w:cs="Arial"/>
          <w:sz w:val="20"/>
          <w:szCs w:val="20"/>
        </w:rPr>
      </w:pPr>
    </w:p>
    <w:p w14:paraId="28793AAF" w14:textId="77777777" w:rsidR="0083089E" w:rsidRDefault="0083089E" w:rsidP="00667C03">
      <w:pPr>
        <w:spacing w:line="276" w:lineRule="auto"/>
        <w:rPr>
          <w:rFonts w:cs="Arial"/>
          <w:sz w:val="20"/>
          <w:szCs w:val="20"/>
        </w:rPr>
      </w:pPr>
    </w:p>
    <w:p w14:paraId="4DCD18FA" w14:textId="77777777" w:rsidR="0083089E" w:rsidRDefault="0083089E" w:rsidP="00667C03">
      <w:pPr>
        <w:spacing w:line="276" w:lineRule="auto"/>
        <w:rPr>
          <w:rFonts w:cs="Arial"/>
          <w:sz w:val="20"/>
          <w:szCs w:val="20"/>
        </w:rPr>
      </w:pPr>
    </w:p>
    <w:p w14:paraId="5043FAA6" w14:textId="77777777" w:rsidR="00667C03" w:rsidRDefault="00667C03" w:rsidP="00667C03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lastRenderedPageBreak/>
        <w:t>________________________________________________________________________________</w:t>
      </w:r>
    </w:p>
    <w:p w14:paraId="5AF38540" w14:textId="77777777" w:rsidR="00667C03" w:rsidRPr="000453B1" w:rsidRDefault="00667C03" w:rsidP="00667C03">
      <w:pPr>
        <w:spacing w:line="276" w:lineRule="auto"/>
        <w:rPr>
          <w:rFonts w:cs="Arial"/>
          <w:b/>
          <w:sz w:val="20"/>
          <w:szCs w:val="20"/>
        </w:rPr>
      </w:pPr>
      <w:r w:rsidRPr="008908CF">
        <w:rPr>
          <w:rFonts w:cs="Arial"/>
          <w:b/>
          <w:sz w:val="20"/>
          <w:szCs w:val="20"/>
        </w:rPr>
        <w:t>Poznámka:</w:t>
      </w:r>
    </w:p>
    <w:p w14:paraId="4B4BC503" w14:textId="77777777" w:rsidR="00667C03" w:rsidRDefault="00667C03" w:rsidP="00667C03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Tento způsob zabrzdění kola je závislý na rychlosti otáčení a na hmotnosti kola. Při vyvažování lehkých kol nebo při rychlém ručním otáčení kolem je tento způsob zastavování kola neúčinný.</w:t>
      </w:r>
    </w:p>
    <w:p w14:paraId="34D1D8FC" w14:textId="77777777" w:rsidR="00667C03" w:rsidRPr="00437BD9" w:rsidRDefault="00667C03" w:rsidP="00667C03">
      <w:pPr>
        <w:spacing w:line="276" w:lineRule="auto"/>
        <w:rPr>
          <w:rFonts w:cs="Arial"/>
          <w:sz w:val="20"/>
          <w:szCs w:val="22"/>
        </w:rPr>
      </w:pPr>
      <w:r>
        <w:rPr>
          <w:rFonts w:cs="Arial"/>
          <w:sz w:val="20"/>
          <w:szCs w:val="20"/>
        </w:rPr>
        <w:t>________________________________________________________________________________</w:t>
      </w:r>
    </w:p>
    <w:p w14:paraId="717E0DAA" w14:textId="77777777" w:rsidR="00F0254D" w:rsidRDefault="00F0254D" w:rsidP="00544AD1">
      <w:pPr>
        <w:spacing w:line="276" w:lineRule="auto"/>
        <w:rPr>
          <w:rFonts w:cs="Arial"/>
          <w:sz w:val="20"/>
          <w:szCs w:val="20"/>
        </w:rPr>
      </w:pPr>
    </w:p>
    <w:p w14:paraId="0BDF35F6" w14:textId="77777777" w:rsidR="007E0EE1" w:rsidRDefault="007E0EE1" w:rsidP="007E0EE1">
      <w:pPr>
        <w:pStyle w:val="Nadpis3"/>
      </w:pPr>
      <w:bookmarkStart w:id="60" w:name="_Toc457305960"/>
      <w:r>
        <w:t>9.4.4</w:t>
      </w:r>
      <w:r>
        <w:tab/>
        <w:t>Otáčení při nízké rychlosti pro vizuální kontrolu pneumatiky/disku</w:t>
      </w:r>
      <w:bookmarkEnd w:id="60"/>
    </w:p>
    <w:p w14:paraId="0D25D3F2" w14:textId="77777777" w:rsidR="007E0EE1" w:rsidRPr="007E0EE1" w:rsidRDefault="007E0EE1" w:rsidP="007E0EE1">
      <w:pPr>
        <w:rPr>
          <w:sz w:val="20"/>
          <w:szCs w:val="20"/>
        </w:rPr>
      </w:pPr>
      <w:r w:rsidRPr="007E0EE1">
        <w:rPr>
          <w:sz w:val="20"/>
          <w:szCs w:val="20"/>
        </w:rPr>
        <w:t xml:space="preserve">Stroj má </w:t>
      </w:r>
      <w:r>
        <w:rPr>
          <w:sz w:val="20"/>
          <w:szCs w:val="20"/>
        </w:rPr>
        <w:t xml:space="preserve">program NÍZKÁ RYCHLOST pro </w:t>
      </w:r>
      <w:r w:rsidRPr="007E0EE1">
        <w:rPr>
          <w:sz w:val="20"/>
          <w:szCs w:val="20"/>
        </w:rPr>
        <w:t xml:space="preserve">vizuální kontrolu </w:t>
      </w:r>
      <w:r>
        <w:rPr>
          <w:sz w:val="20"/>
          <w:szCs w:val="20"/>
        </w:rPr>
        <w:t>pneumatiky nebo</w:t>
      </w:r>
      <w:r w:rsidRPr="007E0EE1">
        <w:rPr>
          <w:sz w:val="20"/>
          <w:szCs w:val="20"/>
        </w:rPr>
        <w:t xml:space="preserve"> </w:t>
      </w:r>
      <w:r>
        <w:rPr>
          <w:sz w:val="20"/>
          <w:szCs w:val="20"/>
        </w:rPr>
        <w:t>disku</w:t>
      </w:r>
      <w:r w:rsidRPr="007E0EE1">
        <w:rPr>
          <w:sz w:val="20"/>
          <w:szCs w:val="20"/>
        </w:rPr>
        <w:t>.</w:t>
      </w:r>
    </w:p>
    <w:p w14:paraId="7F409984" w14:textId="77777777" w:rsidR="007E0EE1" w:rsidRPr="007E0EE1" w:rsidRDefault="007E0EE1" w:rsidP="007E0EE1">
      <w:pPr>
        <w:rPr>
          <w:sz w:val="20"/>
          <w:szCs w:val="20"/>
        </w:rPr>
      </w:pPr>
      <w:r w:rsidRPr="007E0EE1">
        <w:rPr>
          <w:sz w:val="20"/>
          <w:szCs w:val="20"/>
        </w:rPr>
        <w:t>Chcete-li program</w:t>
      </w:r>
      <w:r>
        <w:rPr>
          <w:sz w:val="20"/>
          <w:szCs w:val="20"/>
        </w:rPr>
        <w:t xml:space="preserve"> spustit</w:t>
      </w:r>
      <w:r w:rsidRPr="007E0EE1">
        <w:rPr>
          <w:sz w:val="20"/>
          <w:szCs w:val="20"/>
        </w:rPr>
        <w:t xml:space="preserve">, stiskněte [F + P4] </w:t>
      </w:r>
      <w:r w:rsidRPr="007E0EE1">
        <w:rPr>
          <w:noProof/>
          <w:sz w:val="20"/>
          <w:szCs w:val="20"/>
          <w:lang w:val="en-US" w:eastAsia="en-US"/>
        </w:rPr>
        <w:drawing>
          <wp:inline distT="0" distB="0" distL="0" distR="0" wp14:anchorId="5750ABDF" wp14:editId="4CDE784E">
            <wp:extent cx="1266825" cy="470952"/>
            <wp:effectExtent l="0" t="0" r="0" b="5715"/>
            <wp:docPr id="146" name="Obrázek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719" cy="47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EE1">
        <w:rPr>
          <w:sz w:val="20"/>
          <w:szCs w:val="20"/>
        </w:rPr>
        <w:t>.</w:t>
      </w:r>
    </w:p>
    <w:p w14:paraId="6C4E5C67" w14:textId="77777777" w:rsidR="007E0EE1" w:rsidRPr="007E0EE1" w:rsidRDefault="007E0EE1" w:rsidP="007E0EE1">
      <w:pPr>
        <w:rPr>
          <w:sz w:val="20"/>
          <w:szCs w:val="20"/>
        </w:rPr>
      </w:pPr>
      <w:r w:rsidRPr="007E0EE1">
        <w:rPr>
          <w:sz w:val="20"/>
          <w:szCs w:val="20"/>
        </w:rPr>
        <w:t>Stiskn</w:t>
      </w:r>
      <w:r>
        <w:rPr>
          <w:sz w:val="20"/>
          <w:szCs w:val="20"/>
        </w:rPr>
        <w:t xml:space="preserve">utím tlačítka [P4] </w:t>
      </w:r>
      <w:r w:rsidRPr="007E0EE1">
        <w:rPr>
          <w:noProof/>
          <w:sz w:val="20"/>
          <w:szCs w:val="20"/>
          <w:lang w:val="en-US" w:eastAsia="en-US"/>
        </w:rPr>
        <w:drawing>
          <wp:inline distT="0" distB="0" distL="0" distR="0" wp14:anchorId="0DBA3091" wp14:editId="3AE5D131">
            <wp:extent cx="581025" cy="471398"/>
            <wp:effectExtent l="0" t="0" r="0" b="5080"/>
            <wp:docPr id="147" name="Obrázek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41" cy="473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a [P5] </w:t>
      </w:r>
      <w:r w:rsidRPr="007E0EE1">
        <w:rPr>
          <w:noProof/>
          <w:sz w:val="20"/>
          <w:szCs w:val="20"/>
          <w:lang w:val="en-US" w:eastAsia="en-US"/>
        </w:rPr>
        <w:drawing>
          <wp:inline distT="0" distB="0" distL="0" distR="0" wp14:anchorId="1D970637" wp14:editId="45D63569">
            <wp:extent cx="571500" cy="488235"/>
            <wp:effectExtent l="0" t="0" r="0" b="7620"/>
            <wp:docPr id="148" name="Obrázek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46" cy="49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zvýšíte nebo snížíte</w:t>
      </w:r>
      <w:r w:rsidRPr="007E0EE1">
        <w:rPr>
          <w:sz w:val="20"/>
          <w:szCs w:val="20"/>
        </w:rPr>
        <w:t xml:space="preserve"> rychlost otáček hřídele v rozsahu 4 ÷ 50 otáček za minutu.</w:t>
      </w:r>
    </w:p>
    <w:p w14:paraId="153BDA93" w14:textId="77777777" w:rsidR="00F53FB4" w:rsidRDefault="00F53FB4" w:rsidP="00544AD1">
      <w:pPr>
        <w:spacing w:line="276" w:lineRule="auto"/>
        <w:rPr>
          <w:rFonts w:cs="Arial"/>
          <w:sz w:val="20"/>
          <w:szCs w:val="20"/>
        </w:rPr>
      </w:pPr>
    </w:p>
    <w:p w14:paraId="343CF652" w14:textId="77777777" w:rsidR="007E0EE1" w:rsidRDefault="007E0EE1" w:rsidP="00544AD1">
      <w:pPr>
        <w:spacing w:line="276" w:lineRule="auto"/>
        <w:rPr>
          <w:rFonts w:cs="Arial"/>
          <w:sz w:val="20"/>
          <w:szCs w:val="20"/>
        </w:rPr>
      </w:pPr>
    </w:p>
    <w:p w14:paraId="21C2751E" w14:textId="77777777" w:rsidR="007E0EE1" w:rsidRPr="000453B1" w:rsidRDefault="007E0EE1" w:rsidP="000453B1">
      <w:pPr>
        <w:pStyle w:val="Nadpis1"/>
      </w:pPr>
      <w:bookmarkStart w:id="61" w:name="_Toc457305961"/>
      <w:r>
        <w:t xml:space="preserve">10 </w:t>
      </w:r>
      <w:r>
        <w:tab/>
        <w:t>Servisní režim</w:t>
      </w:r>
      <w:bookmarkEnd w:id="61"/>
    </w:p>
    <w:p w14:paraId="3C13C4C2" w14:textId="77777777" w:rsidR="007E0EE1" w:rsidRDefault="007E0EE1" w:rsidP="007E0EE1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V servisním režimu je možné provést na vyvažovačka některá nastavení (například jednotek pro měření), nastavit konfiguraci stroje a také provést testy.</w:t>
      </w:r>
    </w:p>
    <w:p w14:paraId="5D701D8B" w14:textId="77777777" w:rsidR="007E0EE1" w:rsidRDefault="007E0EE1" w:rsidP="007E0EE1">
      <w:pPr>
        <w:spacing w:line="276" w:lineRule="auto"/>
        <w:rPr>
          <w:rFonts w:cs="Arial"/>
          <w:sz w:val="20"/>
          <w:szCs w:val="20"/>
        </w:rPr>
      </w:pPr>
    </w:p>
    <w:p w14:paraId="312A39E2" w14:textId="77777777" w:rsidR="007E0EE1" w:rsidRDefault="007E0EE1" w:rsidP="007E0EE1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Některé testy a nastavení konfigurace jsou dostupné ze servisního menu. Jiná nastavení jsou přístupná přes tlačítka na ovládacím panelu. Podrobnější popis je uveden v popisu jednotlivých testů a nastavení níže.</w:t>
      </w:r>
    </w:p>
    <w:p w14:paraId="3BFB6B84" w14:textId="77777777" w:rsidR="007E0EE1" w:rsidRDefault="007E0EE1" w:rsidP="007E0EE1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________________________________________________________________________________</w:t>
      </w:r>
    </w:p>
    <w:p w14:paraId="37588DAE" w14:textId="77777777" w:rsidR="007E0EE1" w:rsidRPr="000453B1" w:rsidRDefault="007E0EE1" w:rsidP="007E0EE1">
      <w:pPr>
        <w:spacing w:line="276" w:lineRule="auto"/>
        <w:rPr>
          <w:rFonts w:cs="Arial"/>
          <w:b/>
          <w:sz w:val="20"/>
          <w:szCs w:val="20"/>
        </w:rPr>
      </w:pPr>
      <w:r w:rsidRPr="008908CF">
        <w:rPr>
          <w:rFonts w:cs="Arial"/>
          <w:b/>
          <w:sz w:val="20"/>
          <w:szCs w:val="20"/>
        </w:rPr>
        <w:t>Poznámka:</w:t>
      </w:r>
    </w:p>
    <w:p w14:paraId="5B40272C" w14:textId="77777777" w:rsidR="007E0EE1" w:rsidRDefault="007E0EE1" w:rsidP="007E0EE1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Některé testy a nastavení konfigurace jsou přístupné uživateli stroje. Jiné jsou dostupné jen technické podpoře po zadání přístupového hesla.</w:t>
      </w:r>
    </w:p>
    <w:p w14:paraId="472BB074" w14:textId="77777777" w:rsidR="007E0EE1" w:rsidRDefault="007E0EE1" w:rsidP="007E0EE1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________________________________________________________________________________</w:t>
      </w:r>
    </w:p>
    <w:p w14:paraId="721D3A70" w14:textId="77777777" w:rsidR="007E0EE1" w:rsidRPr="006035E3" w:rsidRDefault="007E0EE1" w:rsidP="007E0EE1">
      <w:pPr>
        <w:spacing w:line="276" w:lineRule="auto"/>
        <w:rPr>
          <w:rFonts w:cs="Arial"/>
          <w:sz w:val="20"/>
          <w:szCs w:val="20"/>
        </w:rPr>
      </w:pPr>
    </w:p>
    <w:p w14:paraId="6657D4E5" w14:textId="77777777" w:rsidR="007E0EE1" w:rsidRDefault="007E0EE1" w:rsidP="007E0EE1">
      <w:pPr>
        <w:spacing w:line="276" w:lineRule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Pro vstup do servisního menu proveďte následující kroky:</w:t>
      </w:r>
    </w:p>
    <w:p w14:paraId="528F38EC" w14:textId="77777777" w:rsidR="007E0EE1" w:rsidRDefault="007E0EE1" w:rsidP="007E0EE1">
      <w:pPr>
        <w:pStyle w:val="Odstavecseseznamem"/>
        <w:numPr>
          <w:ilvl w:val="0"/>
          <w:numId w:val="32"/>
        </w:numPr>
        <w:spacing w:line="276" w:lineRule="auto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Zapněte stroj a počkejte, až se dokončí inicializační testy a stroj bude v normálním pracovním režimu.</w:t>
      </w:r>
    </w:p>
    <w:p w14:paraId="5B878681" w14:textId="77777777" w:rsidR="007E0EE1" w:rsidRPr="00963FB9" w:rsidRDefault="007E0EE1" w:rsidP="007E0EE1">
      <w:pPr>
        <w:pStyle w:val="Odstavecseseznamem"/>
        <w:numPr>
          <w:ilvl w:val="0"/>
          <w:numId w:val="32"/>
        </w:numPr>
        <w:spacing w:line="276" w:lineRule="auto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Stiskněte tlačítka </w:t>
      </w:r>
      <w:r w:rsidRPr="00A73D15">
        <w:rPr>
          <w:rFonts w:ascii="Arial" w:hAnsi="Arial" w:cs="Arial"/>
          <w:sz w:val="20"/>
          <w:szCs w:val="20"/>
        </w:rPr>
        <w:t>[F+P</w:t>
      </w:r>
      <w:r>
        <w:rPr>
          <w:rFonts w:ascii="Arial" w:hAnsi="Arial" w:cs="Arial"/>
          <w:sz w:val="20"/>
          <w:szCs w:val="20"/>
        </w:rPr>
        <w:t>3]</w:t>
      </w:r>
      <w:r w:rsidRPr="007E0EE1">
        <w:rPr>
          <w:rFonts w:cs="Arial"/>
          <w:sz w:val="20"/>
          <w:szCs w:val="20"/>
        </w:rPr>
        <w:t xml:space="preserve"> </w:t>
      </w:r>
      <w:r w:rsidRPr="007E0EE1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45CBD749" wp14:editId="380ED2B4">
            <wp:extent cx="1257300" cy="478442"/>
            <wp:effectExtent l="0" t="0" r="0" b="0"/>
            <wp:docPr id="150" name="Obrázek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320" cy="485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B0F0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Stroj se přepne do servisního režimu a na displejích se zobrazí zpráva Ser Ser - viz Obr. 9.1</w:t>
      </w:r>
    </w:p>
    <w:p w14:paraId="793FFBB8" w14:textId="77777777" w:rsidR="007E0EE1" w:rsidRDefault="007E0EE1" w:rsidP="007E0EE1">
      <w:pPr>
        <w:spacing w:line="276" w:lineRule="auto"/>
        <w:rPr>
          <w:rFonts w:cs="Arial"/>
          <w:sz w:val="20"/>
          <w:szCs w:val="22"/>
        </w:rPr>
      </w:pPr>
    </w:p>
    <w:p w14:paraId="26A8C186" w14:textId="77777777" w:rsidR="007E0EE1" w:rsidRPr="00E2227C" w:rsidRDefault="007E0EE1" w:rsidP="007E0EE1">
      <w:pPr>
        <w:rPr>
          <w:rFonts w:cs="Arial"/>
          <w:color w:val="00B0F0"/>
          <w:sz w:val="20"/>
          <w:szCs w:val="20"/>
        </w:rPr>
      </w:pPr>
      <w:r>
        <w:rPr>
          <w:rFonts w:cs="Arial"/>
          <w:noProof/>
          <w:color w:val="00B0F0"/>
          <w:sz w:val="20"/>
          <w:szCs w:val="20"/>
          <w:lang w:val="en-US" w:eastAsia="en-US"/>
        </w:rPr>
        <w:drawing>
          <wp:inline distT="0" distB="0" distL="0" distR="0" wp14:anchorId="2BB60C4C" wp14:editId="02028F56">
            <wp:extent cx="5248275" cy="1171575"/>
            <wp:effectExtent l="19050" t="0" r="9525" b="0"/>
            <wp:docPr id="315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14F8F0" w14:textId="77777777" w:rsidR="007E0EE1" w:rsidRPr="007E0EE1" w:rsidRDefault="007E0EE1" w:rsidP="007E0EE1">
      <w:pPr>
        <w:spacing w:line="276" w:lineRule="auto"/>
        <w:ind w:left="2832" w:firstLine="708"/>
        <w:rPr>
          <w:rFonts w:cs="Arial"/>
          <w:sz w:val="20"/>
          <w:szCs w:val="20"/>
        </w:rPr>
      </w:pPr>
      <w:r w:rsidRPr="007E0EE1">
        <w:rPr>
          <w:rFonts w:cs="Arial"/>
          <w:sz w:val="20"/>
          <w:szCs w:val="20"/>
        </w:rPr>
        <w:t>Obr. 10.1</w:t>
      </w:r>
    </w:p>
    <w:p w14:paraId="469EDF10" w14:textId="77777777" w:rsidR="007E0EE1" w:rsidRDefault="007E0EE1" w:rsidP="007E0EE1">
      <w:pPr>
        <w:spacing w:line="276" w:lineRule="auto"/>
        <w:rPr>
          <w:rFonts w:cs="Arial"/>
          <w:sz w:val="20"/>
          <w:szCs w:val="22"/>
        </w:rPr>
      </w:pPr>
    </w:p>
    <w:p w14:paraId="57E0346A" w14:textId="77777777" w:rsidR="007E0EE1" w:rsidRPr="00963FB9" w:rsidRDefault="007E0EE1" w:rsidP="007E0EE1">
      <w:pPr>
        <w:pStyle w:val="Odstavecseseznamem"/>
        <w:numPr>
          <w:ilvl w:val="0"/>
          <w:numId w:val="32"/>
        </w:numPr>
        <w:spacing w:line="276" w:lineRule="auto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Pro ukončení servisního režimu musíte ukončit probíhající test nebo změnu nastavení a dostat se to stavu, kdy se na displejích opět zobrazí zpráva </w:t>
      </w:r>
      <w:r>
        <w:rPr>
          <w:rFonts w:ascii="Arial" w:hAnsi="Arial" w:cs="Arial"/>
          <w:sz w:val="20"/>
          <w:szCs w:val="20"/>
        </w:rPr>
        <w:t>Ser Ser - viz Obr. 10.1</w:t>
      </w:r>
    </w:p>
    <w:p w14:paraId="4F47AAE9" w14:textId="77777777" w:rsidR="007E0EE1" w:rsidRPr="0027038D" w:rsidRDefault="007E0EE1" w:rsidP="007E0EE1">
      <w:pPr>
        <w:pStyle w:val="Odstavecseseznamem"/>
        <w:numPr>
          <w:ilvl w:val="0"/>
          <w:numId w:val="32"/>
        </w:numPr>
        <w:spacing w:line="276" w:lineRule="auto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lastRenderedPageBreak/>
        <w:t xml:space="preserve">Poté stiskněte tlačítka </w:t>
      </w:r>
      <w:r w:rsidRPr="00A73D15">
        <w:rPr>
          <w:rFonts w:ascii="Arial" w:hAnsi="Arial" w:cs="Arial"/>
          <w:sz w:val="20"/>
          <w:szCs w:val="20"/>
        </w:rPr>
        <w:t>[F+P</w:t>
      </w:r>
      <w:r>
        <w:rPr>
          <w:rFonts w:ascii="Arial" w:hAnsi="Arial" w:cs="Arial"/>
          <w:sz w:val="20"/>
          <w:szCs w:val="20"/>
        </w:rPr>
        <w:t>3</w:t>
      </w:r>
      <w:r w:rsidRPr="00A73D15">
        <w:rPr>
          <w:rFonts w:ascii="Arial" w:hAnsi="Arial" w:cs="Arial"/>
          <w:sz w:val="20"/>
          <w:szCs w:val="20"/>
        </w:rPr>
        <w:t xml:space="preserve">] </w:t>
      </w:r>
      <w:r w:rsidRPr="007E0EE1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374193E9" wp14:editId="69D417ED">
            <wp:extent cx="1181100" cy="449445"/>
            <wp:effectExtent l="0" t="0" r="0" b="8255"/>
            <wp:docPr id="151" name="Obrázek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702" cy="453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B0F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 stroj se vrátí zpět do normálního pracovního režimu.</w:t>
      </w:r>
    </w:p>
    <w:p w14:paraId="0B7495C6" w14:textId="77777777" w:rsidR="007E0EE1" w:rsidRDefault="007E0EE1" w:rsidP="007E0EE1">
      <w:pPr>
        <w:spacing w:line="276" w:lineRule="auto"/>
        <w:rPr>
          <w:rFonts w:cs="Arial"/>
          <w:sz w:val="20"/>
          <w:szCs w:val="22"/>
        </w:rPr>
      </w:pPr>
    </w:p>
    <w:p w14:paraId="12A27A57" w14:textId="77777777" w:rsidR="007E0EE1" w:rsidRPr="007E0EE1" w:rsidRDefault="007E0EE1" w:rsidP="007E0EE1">
      <w:pPr>
        <w:pStyle w:val="Nadpis2"/>
        <w:rPr>
          <w:sz w:val="20"/>
        </w:rPr>
      </w:pPr>
      <w:bookmarkStart w:id="62" w:name="_Toc457305962"/>
      <w:r>
        <w:t>10.1</w:t>
      </w:r>
      <w:r>
        <w:tab/>
      </w:r>
      <w:r w:rsidRPr="008E5CDB">
        <w:t>[P</w:t>
      </w:r>
      <w:r>
        <w:t>1</w:t>
      </w:r>
      <w:r w:rsidRPr="008E5CDB">
        <w:t>]</w:t>
      </w:r>
      <w:r w:rsidRPr="00A73D15">
        <w:rPr>
          <w:sz w:val="20"/>
          <w:szCs w:val="20"/>
        </w:rPr>
        <w:t xml:space="preserve"> </w:t>
      </w:r>
      <w:r>
        <w:t>Menu - Kalibrace vnitřní měrky</w:t>
      </w:r>
      <w:bookmarkEnd w:id="62"/>
      <w:r>
        <w:t xml:space="preserve"> </w:t>
      </w:r>
    </w:p>
    <w:p w14:paraId="7E3C11ED" w14:textId="77777777" w:rsidR="007E0EE1" w:rsidRDefault="007E0EE1" w:rsidP="007E0EE1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Kalibraci senzorů provádí pouze technická podpora</w:t>
      </w:r>
      <w:r w:rsidR="000226F2">
        <w:rPr>
          <w:rFonts w:cs="Arial"/>
          <w:sz w:val="20"/>
          <w:szCs w:val="20"/>
        </w:rPr>
        <w:t xml:space="preserve">. Pro výstup z to funkce použijte tlačítko </w:t>
      </w:r>
      <w:r w:rsidR="000226F2" w:rsidRPr="00406DE8">
        <w:rPr>
          <w:rFonts w:cs="Arial"/>
          <w:sz w:val="20"/>
          <w:szCs w:val="20"/>
        </w:rPr>
        <w:t xml:space="preserve">[P4] </w:t>
      </w:r>
      <w:r w:rsidR="000226F2" w:rsidRPr="00406DE8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08A6DE7B" wp14:editId="04B1C012">
            <wp:extent cx="533400" cy="432758"/>
            <wp:effectExtent l="0" t="0" r="0" b="5715"/>
            <wp:docPr id="232" name="Obrázek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54" cy="436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26F2">
        <w:rPr>
          <w:rFonts w:cs="Arial"/>
          <w:sz w:val="20"/>
          <w:szCs w:val="20"/>
        </w:rPr>
        <w:t>. Jakmile se na pravém displeji objeví zpráva Ret (=return), potvrďte tlačítkem [P1</w:t>
      </w:r>
      <w:r w:rsidR="000226F2" w:rsidRPr="00406DE8">
        <w:rPr>
          <w:rFonts w:cs="Arial"/>
          <w:sz w:val="20"/>
          <w:szCs w:val="20"/>
        </w:rPr>
        <w:t xml:space="preserve">] </w:t>
      </w:r>
      <w:r w:rsidR="000226F2">
        <w:rPr>
          <w:rFonts w:cs="Arial"/>
          <w:sz w:val="20"/>
          <w:szCs w:val="20"/>
        </w:rPr>
        <w:t xml:space="preserve"> </w:t>
      </w:r>
      <w:r w:rsidR="000226F2" w:rsidRPr="00D50AE9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32222C89" wp14:editId="64134DDF">
            <wp:extent cx="571500" cy="475635"/>
            <wp:effectExtent l="0" t="0" r="0" b="635"/>
            <wp:docPr id="238" name="Obrázek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69" cy="47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26F2">
        <w:rPr>
          <w:rFonts w:cs="Arial"/>
          <w:sz w:val="20"/>
          <w:szCs w:val="20"/>
        </w:rPr>
        <w:t xml:space="preserve">. </w:t>
      </w:r>
    </w:p>
    <w:p w14:paraId="6188A562" w14:textId="77777777" w:rsidR="007E0EE1" w:rsidRDefault="007E0EE1" w:rsidP="007E0EE1">
      <w:pPr>
        <w:spacing w:line="276" w:lineRule="auto"/>
        <w:rPr>
          <w:rFonts w:cs="Arial"/>
          <w:sz w:val="20"/>
          <w:szCs w:val="20"/>
        </w:rPr>
      </w:pPr>
    </w:p>
    <w:p w14:paraId="523D9D35" w14:textId="77777777" w:rsidR="007E0EE1" w:rsidRPr="007E0EE1" w:rsidRDefault="007E0EE1" w:rsidP="007E0EE1">
      <w:pPr>
        <w:pStyle w:val="Nadpis2"/>
        <w:rPr>
          <w:sz w:val="20"/>
        </w:rPr>
      </w:pPr>
      <w:bookmarkStart w:id="63" w:name="_Toc457305963"/>
      <w:r>
        <w:t>10.2</w:t>
      </w:r>
      <w:r>
        <w:tab/>
      </w:r>
      <w:r w:rsidRPr="008E5CDB">
        <w:t>[P</w:t>
      </w:r>
      <w:r>
        <w:t>2</w:t>
      </w:r>
      <w:r w:rsidRPr="008E5CDB">
        <w:t>]</w:t>
      </w:r>
      <w:r w:rsidRPr="00A73D15">
        <w:rPr>
          <w:sz w:val="20"/>
          <w:szCs w:val="20"/>
        </w:rPr>
        <w:t xml:space="preserve"> </w:t>
      </w:r>
      <w:r>
        <w:t>Nevyužito</w:t>
      </w:r>
      <w:bookmarkEnd w:id="63"/>
      <w:r>
        <w:t xml:space="preserve"> </w:t>
      </w:r>
    </w:p>
    <w:p w14:paraId="20C4D6B8" w14:textId="77777777" w:rsidR="007E0EE1" w:rsidRPr="00E66484" w:rsidRDefault="007E0EE1" w:rsidP="007E0EE1">
      <w:pPr>
        <w:spacing w:line="276" w:lineRule="auto"/>
        <w:rPr>
          <w:rFonts w:cs="Arial"/>
          <w:sz w:val="22"/>
          <w:szCs w:val="22"/>
        </w:rPr>
      </w:pPr>
      <w:r w:rsidRPr="00E66484">
        <w:rPr>
          <w:rFonts w:cs="Arial"/>
          <w:sz w:val="20"/>
          <w:szCs w:val="22"/>
        </w:rPr>
        <w:t>Toto tlačítko není v servisním režimu využito.</w:t>
      </w:r>
    </w:p>
    <w:p w14:paraId="3A6E09DD" w14:textId="77777777" w:rsidR="007E0EE1" w:rsidRDefault="007E0EE1" w:rsidP="007E0EE1">
      <w:pPr>
        <w:spacing w:line="276" w:lineRule="auto"/>
        <w:rPr>
          <w:rFonts w:cs="Arial"/>
          <w:b/>
          <w:sz w:val="22"/>
          <w:szCs w:val="22"/>
        </w:rPr>
      </w:pPr>
    </w:p>
    <w:p w14:paraId="2A7D45E4" w14:textId="77777777" w:rsidR="007E0EE1" w:rsidRDefault="007E0EE1" w:rsidP="007E0EE1">
      <w:pPr>
        <w:pStyle w:val="Nadpis2"/>
      </w:pPr>
      <w:bookmarkStart w:id="64" w:name="_Toc457305964"/>
      <w:r>
        <w:t>10.3</w:t>
      </w:r>
      <w:r>
        <w:tab/>
      </w:r>
      <w:r w:rsidRPr="008E5CDB">
        <w:t>[P</w:t>
      </w:r>
      <w:r>
        <w:t>3</w:t>
      </w:r>
      <w:r w:rsidRPr="008E5CDB">
        <w:t>]</w:t>
      </w:r>
      <w:r w:rsidRPr="00A73D15">
        <w:rPr>
          <w:sz w:val="20"/>
          <w:szCs w:val="20"/>
        </w:rPr>
        <w:t xml:space="preserve"> </w:t>
      </w:r>
      <w:r>
        <w:t>Kalibrace stroje</w:t>
      </w:r>
      <w:bookmarkEnd w:id="64"/>
    </w:p>
    <w:p w14:paraId="22EF172B" w14:textId="77777777" w:rsidR="007E0EE1" w:rsidRDefault="007E0EE1" w:rsidP="007E0EE1">
      <w:pPr>
        <w:spacing w:line="276" w:lineRule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Prostřednictví tohoto tlačítka můžete zahájit kalibraci stroj</w:t>
      </w:r>
      <w:r w:rsidR="00406DE8">
        <w:rPr>
          <w:rFonts w:cs="Arial"/>
          <w:sz w:val="20"/>
          <w:szCs w:val="22"/>
        </w:rPr>
        <w:t>e, která je popsána v kapitole 5.4</w:t>
      </w:r>
      <w:r>
        <w:rPr>
          <w:rFonts w:cs="Arial"/>
          <w:sz w:val="20"/>
          <w:szCs w:val="22"/>
        </w:rPr>
        <w:t xml:space="preserve"> tohoto manuálu.</w:t>
      </w:r>
    </w:p>
    <w:p w14:paraId="49589035" w14:textId="77777777" w:rsidR="007E0EE1" w:rsidRDefault="007E0EE1" w:rsidP="007E0EE1">
      <w:pPr>
        <w:spacing w:line="276" w:lineRule="auto"/>
        <w:rPr>
          <w:rFonts w:cs="Arial"/>
          <w:b/>
          <w:sz w:val="22"/>
          <w:szCs w:val="22"/>
        </w:rPr>
      </w:pPr>
    </w:p>
    <w:p w14:paraId="65A114F2" w14:textId="77777777" w:rsidR="007E0EE1" w:rsidRPr="00406DE8" w:rsidRDefault="00406DE8" w:rsidP="00406DE8">
      <w:pPr>
        <w:pStyle w:val="Nadpis2"/>
      </w:pPr>
      <w:bookmarkStart w:id="65" w:name="_Toc457305965"/>
      <w:r>
        <w:t>10.4</w:t>
      </w:r>
      <w:r>
        <w:tab/>
      </w:r>
      <w:r w:rsidR="007E0EE1" w:rsidRPr="008E5CDB">
        <w:t>[P</w:t>
      </w:r>
      <w:r w:rsidR="007E0EE1">
        <w:t>4</w:t>
      </w:r>
      <w:r w:rsidR="007E0EE1" w:rsidRPr="008E5CDB">
        <w:t>]</w:t>
      </w:r>
      <w:r w:rsidR="007E0EE1" w:rsidRPr="00A73D15">
        <w:rPr>
          <w:sz w:val="20"/>
          <w:szCs w:val="20"/>
        </w:rPr>
        <w:t xml:space="preserve"> </w:t>
      </w:r>
      <w:r w:rsidR="007E0EE1">
        <w:t>Výběr jednotky hmotnosti</w:t>
      </w:r>
      <w:bookmarkEnd w:id="65"/>
    </w:p>
    <w:p w14:paraId="6FAD83FE" w14:textId="77777777" w:rsidR="007E0EE1" w:rsidRDefault="007E0EE1" w:rsidP="007E0EE1">
      <w:pPr>
        <w:spacing w:line="276" w:lineRule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 xml:space="preserve">Pomocí tohoto tlačítka lze přepínat mezi gramy a uncemi. Zvolený výběr zůstane uchován i po vypnutí a opětovném zapnutí stroje. </w:t>
      </w:r>
    </w:p>
    <w:p w14:paraId="6EAD9FAE" w14:textId="77777777" w:rsidR="007E0EE1" w:rsidRDefault="007E0EE1" w:rsidP="007E0EE1">
      <w:pPr>
        <w:spacing w:line="276" w:lineRule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Po stisknutí tlačítka se na displejích krátce zobrazí zvolená jednotka.</w:t>
      </w:r>
      <w:r w:rsidR="00406DE8">
        <w:rPr>
          <w:rFonts w:cs="Arial"/>
          <w:sz w:val="20"/>
          <w:szCs w:val="22"/>
        </w:rPr>
        <w:t xml:space="preserve"> </w:t>
      </w:r>
      <w:r>
        <w:rPr>
          <w:rFonts w:cs="Arial"/>
          <w:sz w:val="20"/>
          <w:szCs w:val="22"/>
        </w:rPr>
        <w:t>Pro změnu jednotky je třeba tlačítko podržet déle.</w:t>
      </w:r>
    </w:p>
    <w:p w14:paraId="15D3D285" w14:textId="77777777" w:rsidR="007E0EE1" w:rsidRPr="00406DE8" w:rsidRDefault="00406DE8" w:rsidP="007E0EE1">
      <w:pPr>
        <w:spacing w:line="276" w:lineRule="auto"/>
        <w:rPr>
          <w:rFonts w:cs="Arial"/>
          <w:sz w:val="20"/>
          <w:szCs w:val="20"/>
        </w:rPr>
      </w:pPr>
      <w:r w:rsidRPr="00406DE8">
        <w:rPr>
          <w:rFonts w:cs="Arial"/>
          <w:sz w:val="20"/>
          <w:szCs w:val="20"/>
        </w:rPr>
        <w:t xml:space="preserve">Pro zobrazení aktuální měrné jednotky stiskněte krátce tlačítko [P4] </w:t>
      </w:r>
      <w:r w:rsidRPr="00406DE8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539F5680" wp14:editId="22C65B52">
            <wp:extent cx="533400" cy="432758"/>
            <wp:effectExtent l="0" t="0" r="0" b="5715"/>
            <wp:docPr id="152" name="Obrázek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54" cy="436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DE8">
        <w:rPr>
          <w:rFonts w:cs="Arial"/>
          <w:sz w:val="20"/>
          <w:szCs w:val="20"/>
        </w:rPr>
        <w:t>. Aktuální jednotka se zobrazí po dobu tří sekund, poté stroj opět zobrazí zprávu Ser Ser.</w:t>
      </w:r>
    </w:p>
    <w:p w14:paraId="7A3FF8FA" w14:textId="77777777" w:rsidR="00406DE8" w:rsidRPr="00406DE8" w:rsidRDefault="00406DE8" w:rsidP="00406DE8">
      <w:pPr>
        <w:spacing w:line="276" w:lineRule="auto"/>
        <w:rPr>
          <w:rFonts w:cs="Arial"/>
          <w:sz w:val="20"/>
          <w:szCs w:val="20"/>
        </w:rPr>
      </w:pPr>
      <w:r w:rsidRPr="00406DE8">
        <w:rPr>
          <w:rFonts w:cs="Arial"/>
          <w:sz w:val="20"/>
          <w:szCs w:val="20"/>
        </w:rPr>
        <w:t xml:space="preserve">Chcete-li změnit aktuální měrnou jednotku, </w:t>
      </w:r>
      <w:r>
        <w:rPr>
          <w:rFonts w:cs="Arial"/>
          <w:sz w:val="20"/>
          <w:szCs w:val="20"/>
        </w:rPr>
        <w:t>držte tlačítko</w:t>
      </w:r>
      <w:r w:rsidRPr="00406DE8">
        <w:rPr>
          <w:rFonts w:cs="Arial"/>
          <w:sz w:val="20"/>
          <w:szCs w:val="20"/>
        </w:rPr>
        <w:t xml:space="preserve"> [P4] </w:t>
      </w:r>
      <w:r w:rsidRPr="00406DE8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2EAA2511" wp14:editId="505CD391">
            <wp:extent cx="514350" cy="417303"/>
            <wp:effectExtent l="0" t="0" r="0" b="1905"/>
            <wp:docPr id="153" name="Obrázek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51" cy="42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DE8">
        <w:rPr>
          <w:rFonts w:cs="Arial"/>
          <w:sz w:val="20"/>
          <w:szCs w:val="20"/>
        </w:rPr>
        <w:t xml:space="preserve">po dobu tří sekund. Na displeji se zobrazí nová jednotka měření, </w:t>
      </w:r>
      <w:r>
        <w:rPr>
          <w:rFonts w:cs="Arial"/>
          <w:sz w:val="20"/>
          <w:szCs w:val="20"/>
        </w:rPr>
        <w:t>po chvíli se stroj vrátí</w:t>
      </w:r>
      <w:r w:rsidRPr="00406DE8">
        <w:rPr>
          <w:rFonts w:cs="Arial"/>
          <w:sz w:val="20"/>
          <w:szCs w:val="20"/>
        </w:rPr>
        <w:t xml:space="preserve"> k zobrazení </w:t>
      </w:r>
      <w:r>
        <w:rPr>
          <w:rFonts w:cs="Arial"/>
          <w:sz w:val="20"/>
          <w:szCs w:val="20"/>
        </w:rPr>
        <w:t xml:space="preserve">zprávy </w:t>
      </w:r>
      <w:r w:rsidRPr="00406DE8">
        <w:rPr>
          <w:rFonts w:cs="Arial"/>
          <w:sz w:val="20"/>
          <w:szCs w:val="20"/>
        </w:rPr>
        <w:t>Ser Ser.</w:t>
      </w:r>
    </w:p>
    <w:p w14:paraId="033F85A9" w14:textId="77777777" w:rsidR="007E0EE1" w:rsidRDefault="007E0EE1" w:rsidP="007E0EE1">
      <w:pPr>
        <w:spacing w:line="276" w:lineRule="auto"/>
        <w:rPr>
          <w:rFonts w:cs="Arial"/>
          <w:b/>
          <w:sz w:val="22"/>
          <w:szCs w:val="22"/>
        </w:rPr>
      </w:pPr>
    </w:p>
    <w:p w14:paraId="36F75B2B" w14:textId="77777777" w:rsidR="007E0EE1" w:rsidRPr="00406DE8" w:rsidRDefault="00406DE8" w:rsidP="00406DE8">
      <w:pPr>
        <w:pStyle w:val="Nadpis2"/>
      </w:pPr>
      <w:bookmarkStart w:id="66" w:name="_Toc457305966"/>
      <w:r>
        <w:t>10.5</w:t>
      </w:r>
      <w:r>
        <w:tab/>
      </w:r>
      <w:r w:rsidR="007E0EE1" w:rsidRPr="008E5CDB">
        <w:t>[P</w:t>
      </w:r>
      <w:r w:rsidR="007E0EE1">
        <w:t>5</w:t>
      </w:r>
      <w:r w:rsidR="007E0EE1" w:rsidRPr="008E5CDB">
        <w:t>]</w:t>
      </w:r>
      <w:r w:rsidR="007E0EE1" w:rsidRPr="00A73D15">
        <w:rPr>
          <w:sz w:val="20"/>
          <w:szCs w:val="20"/>
        </w:rPr>
        <w:t xml:space="preserve"> </w:t>
      </w:r>
      <w:r w:rsidR="007E0EE1">
        <w:t>Výběr jednotky délky</w:t>
      </w:r>
      <w:bookmarkEnd w:id="66"/>
    </w:p>
    <w:p w14:paraId="4A7151FF" w14:textId="77777777" w:rsidR="007E0EE1" w:rsidRDefault="007E0EE1" w:rsidP="007E0EE1">
      <w:pPr>
        <w:spacing w:line="276" w:lineRule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 xml:space="preserve">Pomocí tohoto tlačítka lze přepínat mezi milimetry a palci. Zvolený výběr zůstane uchován i po vypnutí a opětovném zapnutí stroje. </w:t>
      </w:r>
    </w:p>
    <w:p w14:paraId="78637827" w14:textId="77777777" w:rsidR="007E0EE1" w:rsidRDefault="00406DE8" w:rsidP="007E0EE1">
      <w:pPr>
        <w:spacing w:line="276" w:lineRule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 xml:space="preserve">Po stisknutí tlačítka </w:t>
      </w:r>
      <w:r>
        <w:rPr>
          <w:rFonts w:cs="Arial"/>
          <w:sz w:val="20"/>
          <w:szCs w:val="20"/>
        </w:rPr>
        <w:t>[P5</w:t>
      </w:r>
      <w:r w:rsidRPr="00406DE8">
        <w:rPr>
          <w:rFonts w:cs="Arial"/>
          <w:sz w:val="20"/>
          <w:szCs w:val="20"/>
        </w:rPr>
        <w:t xml:space="preserve">] </w:t>
      </w:r>
      <w:r>
        <w:rPr>
          <w:noProof/>
          <w:lang w:val="en-US" w:eastAsia="en-US"/>
        </w:rPr>
        <w:drawing>
          <wp:inline distT="0" distB="0" distL="0" distR="0" wp14:anchorId="142D4C14" wp14:editId="28CC4C0C">
            <wp:extent cx="485775" cy="423831"/>
            <wp:effectExtent l="0" t="0" r="0" b="0"/>
            <wp:docPr id="154" name="Obrázek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490144" cy="427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0EE1">
        <w:rPr>
          <w:rFonts w:cs="Arial"/>
          <w:sz w:val="20"/>
          <w:szCs w:val="22"/>
        </w:rPr>
        <w:t>se na displejích krátce zobrazí zvolená jednotka. Pro změnu jednotky je třeba tlačítko podržet déle.</w:t>
      </w:r>
    </w:p>
    <w:p w14:paraId="1B056C2D" w14:textId="77777777" w:rsidR="007E0EE1" w:rsidRDefault="007E0EE1" w:rsidP="007E0EE1">
      <w:pPr>
        <w:spacing w:line="276" w:lineRule="auto"/>
        <w:rPr>
          <w:rFonts w:cs="Arial"/>
          <w:sz w:val="20"/>
          <w:szCs w:val="22"/>
        </w:rPr>
      </w:pPr>
    </w:p>
    <w:p w14:paraId="3A13C580" w14:textId="77777777" w:rsidR="007E0EE1" w:rsidRDefault="00406DE8" w:rsidP="00406DE8">
      <w:pPr>
        <w:pStyle w:val="Nadpis2"/>
      </w:pPr>
      <w:bookmarkStart w:id="67" w:name="_Toc457305967"/>
      <w:r>
        <w:t>10.6</w:t>
      </w:r>
      <w:r>
        <w:tab/>
      </w:r>
      <w:r w:rsidR="007E0EE1" w:rsidRPr="008E5CDB">
        <w:t>[P</w:t>
      </w:r>
      <w:r w:rsidR="007E0EE1">
        <w:t>6</w:t>
      </w:r>
      <w:r w:rsidR="007E0EE1" w:rsidRPr="008E5CDB">
        <w:t>]</w:t>
      </w:r>
      <w:r w:rsidR="007E0EE1" w:rsidRPr="00A73D15">
        <w:rPr>
          <w:sz w:val="20"/>
          <w:szCs w:val="20"/>
        </w:rPr>
        <w:t xml:space="preserve"> </w:t>
      </w:r>
      <w:r w:rsidR="007E0EE1">
        <w:t>Nastavení prahové hodnoty zobrazovaného nevývažku</w:t>
      </w:r>
      <w:bookmarkEnd w:id="67"/>
    </w:p>
    <w:p w14:paraId="238CA076" w14:textId="77777777" w:rsidR="007E0EE1" w:rsidRDefault="007E0EE1" w:rsidP="007E0EE1">
      <w:pPr>
        <w:spacing w:line="276" w:lineRule="auto"/>
        <w:rPr>
          <w:rFonts w:cs="Arial"/>
          <w:b/>
          <w:sz w:val="22"/>
          <w:szCs w:val="22"/>
        </w:rPr>
      </w:pPr>
    </w:p>
    <w:p w14:paraId="64F483FD" w14:textId="77777777" w:rsidR="007E0EE1" w:rsidRPr="004E616F" w:rsidRDefault="007E0EE1" w:rsidP="007E0EE1">
      <w:pPr>
        <w:spacing w:line="276" w:lineRule="auto"/>
        <w:rPr>
          <w:rFonts w:cs="Arial"/>
          <w:sz w:val="20"/>
          <w:szCs w:val="22"/>
        </w:rPr>
      </w:pPr>
      <w:r w:rsidRPr="004E616F">
        <w:rPr>
          <w:rFonts w:cs="Arial"/>
          <w:sz w:val="20"/>
          <w:szCs w:val="22"/>
        </w:rPr>
        <w:t>Pomocí tohoto tlačítka lze nastavit jaká velikost nevývažku bude tolerována. Nastavení je určeno pro technickou podporu.</w:t>
      </w:r>
    </w:p>
    <w:p w14:paraId="137878CC" w14:textId="77777777" w:rsidR="007E0EE1" w:rsidRDefault="007E0EE1" w:rsidP="007E0EE1">
      <w:pPr>
        <w:spacing w:line="276" w:lineRule="auto"/>
        <w:rPr>
          <w:rFonts w:cs="Arial"/>
          <w:b/>
          <w:sz w:val="22"/>
          <w:szCs w:val="22"/>
        </w:rPr>
      </w:pPr>
    </w:p>
    <w:p w14:paraId="0FBEF591" w14:textId="77777777" w:rsidR="007E0EE1" w:rsidRPr="00406DE8" w:rsidRDefault="00406DE8" w:rsidP="00406DE8">
      <w:pPr>
        <w:pStyle w:val="Nadpis2"/>
      </w:pPr>
      <w:bookmarkStart w:id="68" w:name="_Toc457305968"/>
      <w:r>
        <w:t>10.7</w:t>
      </w:r>
      <w:r>
        <w:tab/>
      </w:r>
      <w:r w:rsidR="007E0EE1" w:rsidRPr="008E5CDB">
        <w:t>[P</w:t>
      </w:r>
      <w:r w:rsidR="007E0EE1">
        <w:t>9</w:t>
      </w:r>
      <w:r w:rsidR="007E0EE1" w:rsidRPr="008E5CDB">
        <w:t>]</w:t>
      </w:r>
      <w:r w:rsidR="007E0EE1" w:rsidRPr="00A73D15">
        <w:rPr>
          <w:sz w:val="20"/>
          <w:szCs w:val="20"/>
        </w:rPr>
        <w:t xml:space="preserve"> </w:t>
      </w:r>
      <w:r w:rsidR="007E0EE1">
        <w:t>Nevyužito</w:t>
      </w:r>
      <w:bookmarkEnd w:id="68"/>
      <w:r w:rsidR="007E0EE1">
        <w:t xml:space="preserve"> </w:t>
      </w:r>
    </w:p>
    <w:p w14:paraId="2BDF6BC8" w14:textId="77777777" w:rsidR="007E0EE1" w:rsidRPr="00E66484" w:rsidRDefault="007E0EE1" w:rsidP="007E0EE1">
      <w:pPr>
        <w:spacing w:line="276" w:lineRule="auto"/>
        <w:rPr>
          <w:rFonts w:cs="Arial"/>
          <w:sz w:val="22"/>
          <w:szCs w:val="22"/>
        </w:rPr>
      </w:pPr>
      <w:r w:rsidRPr="00E66484">
        <w:rPr>
          <w:rFonts w:cs="Arial"/>
          <w:sz w:val="20"/>
          <w:szCs w:val="22"/>
        </w:rPr>
        <w:t>Toto tlačítko není v servisním režimu využito.</w:t>
      </w:r>
    </w:p>
    <w:p w14:paraId="3536A2A9" w14:textId="77777777" w:rsidR="007E0EE1" w:rsidRDefault="007E0EE1" w:rsidP="007E0EE1">
      <w:pPr>
        <w:spacing w:line="276" w:lineRule="auto"/>
        <w:rPr>
          <w:rFonts w:cs="Arial"/>
          <w:sz w:val="20"/>
          <w:szCs w:val="22"/>
        </w:rPr>
      </w:pPr>
    </w:p>
    <w:p w14:paraId="0C0B006B" w14:textId="77777777" w:rsidR="007E0EE1" w:rsidRPr="008F6B50" w:rsidRDefault="00406DE8" w:rsidP="008F6B50">
      <w:pPr>
        <w:pStyle w:val="Nadpis2"/>
      </w:pPr>
      <w:bookmarkStart w:id="69" w:name="_Toc457305969"/>
      <w:r>
        <w:lastRenderedPageBreak/>
        <w:t>10.8</w:t>
      </w:r>
      <w:r>
        <w:tab/>
      </w:r>
      <w:r w:rsidR="007E0EE1" w:rsidRPr="008E5CDB">
        <w:t>[</w:t>
      </w:r>
      <w:r w:rsidR="007E0EE1">
        <w:t>F+</w:t>
      </w:r>
      <w:r w:rsidR="007E0EE1" w:rsidRPr="008E5CDB">
        <w:t>P</w:t>
      </w:r>
      <w:r w:rsidR="007E0EE1">
        <w:t>1</w:t>
      </w:r>
      <w:r w:rsidR="007E0EE1" w:rsidRPr="008E5CDB">
        <w:t>]</w:t>
      </w:r>
      <w:r w:rsidR="007E0EE1" w:rsidRPr="00A73D15">
        <w:rPr>
          <w:sz w:val="20"/>
          <w:szCs w:val="20"/>
        </w:rPr>
        <w:t xml:space="preserve"> </w:t>
      </w:r>
      <w:r w:rsidR="007E0EE1">
        <w:t>Nevyužito</w:t>
      </w:r>
      <w:bookmarkEnd w:id="69"/>
      <w:r w:rsidR="007E0EE1">
        <w:t xml:space="preserve"> </w:t>
      </w:r>
    </w:p>
    <w:p w14:paraId="1D1BC63D" w14:textId="77777777" w:rsidR="007E0EE1" w:rsidRPr="00E66484" w:rsidRDefault="007E0EE1" w:rsidP="007E0EE1">
      <w:pPr>
        <w:spacing w:line="276" w:lineRule="auto"/>
        <w:rPr>
          <w:rFonts w:cs="Arial"/>
          <w:sz w:val="22"/>
          <w:szCs w:val="22"/>
        </w:rPr>
      </w:pPr>
      <w:r w:rsidRPr="00E66484">
        <w:rPr>
          <w:rFonts w:cs="Arial"/>
          <w:sz w:val="20"/>
          <w:szCs w:val="22"/>
        </w:rPr>
        <w:t>Toto tlačítko není v servisním režimu využito.</w:t>
      </w:r>
    </w:p>
    <w:p w14:paraId="4D90E2EF" w14:textId="77777777" w:rsidR="007E0EE1" w:rsidRDefault="007E0EE1" w:rsidP="007E0EE1">
      <w:pPr>
        <w:spacing w:line="276" w:lineRule="auto"/>
        <w:rPr>
          <w:rFonts w:cs="Arial"/>
          <w:sz w:val="20"/>
          <w:szCs w:val="22"/>
        </w:rPr>
      </w:pPr>
    </w:p>
    <w:p w14:paraId="4A5EBD52" w14:textId="77777777" w:rsidR="007E0EE1" w:rsidRPr="008F6B50" w:rsidRDefault="00406DE8" w:rsidP="008F6B50">
      <w:pPr>
        <w:pStyle w:val="Nadpis2"/>
      </w:pPr>
      <w:bookmarkStart w:id="70" w:name="_Toc457305970"/>
      <w:r>
        <w:t>10.9</w:t>
      </w:r>
      <w:r>
        <w:tab/>
      </w:r>
      <w:r w:rsidR="007E0EE1" w:rsidRPr="008E5CDB">
        <w:t>[</w:t>
      </w:r>
      <w:r w:rsidR="007E0EE1">
        <w:t>F+</w:t>
      </w:r>
      <w:r w:rsidR="007E0EE1" w:rsidRPr="008E5CDB">
        <w:t>P</w:t>
      </w:r>
      <w:r w:rsidR="007E0EE1">
        <w:t>2</w:t>
      </w:r>
      <w:r w:rsidR="007E0EE1" w:rsidRPr="008E5CDB">
        <w:t>]</w:t>
      </w:r>
      <w:r w:rsidR="007E0EE1" w:rsidRPr="00A73D15">
        <w:rPr>
          <w:sz w:val="20"/>
          <w:szCs w:val="20"/>
        </w:rPr>
        <w:t xml:space="preserve"> </w:t>
      </w:r>
      <w:r w:rsidR="007E0EE1">
        <w:t>Výběr materiálu vyvažovacího závaží Fe/Zn nebo Pb</w:t>
      </w:r>
      <w:bookmarkEnd w:id="70"/>
    </w:p>
    <w:p w14:paraId="2F91CC1B" w14:textId="77777777" w:rsidR="007E0EE1" w:rsidRPr="001D155B" w:rsidRDefault="007E0EE1" w:rsidP="007E0EE1">
      <w:pPr>
        <w:spacing w:line="276" w:lineRule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Tímto tlačítkem lze zadat typ použitého závaží. Protože hustota oceli a zinku je nižší než olova, má olověné závaží stejné hmotnosti jako ocelové nebo zinkové menší rozměry. To má určitý vliv na přesnost vyvažování. Zadáním příslušného materiálu provede stroj přesnější výpočet.</w:t>
      </w:r>
    </w:p>
    <w:p w14:paraId="074FEF12" w14:textId="77777777" w:rsidR="007E0EE1" w:rsidRDefault="007E0EE1" w:rsidP="007E0EE1">
      <w:pPr>
        <w:spacing w:line="276" w:lineRule="auto"/>
        <w:rPr>
          <w:rFonts w:cs="Arial"/>
          <w:sz w:val="20"/>
          <w:szCs w:val="22"/>
        </w:rPr>
      </w:pPr>
    </w:p>
    <w:p w14:paraId="20932F0D" w14:textId="77777777" w:rsidR="007E0EE1" w:rsidRPr="008F6B50" w:rsidRDefault="007E0EE1" w:rsidP="007E0EE1">
      <w:pPr>
        <w:rPr>
          <w:rFonts w:cs="Arial"/>
          <w:sz w:val="20"/>
          <w:szCs w:val="20"/>
        </w:rPr>
      </w:pPr>
      <w:r w:rsidRPr="008F6B50">
        <w:rPr>
          <w:rFonts w:cs="Arial"/>
          <w:sz w:val="20"/>
          <w:szCs w:val="20"/>
        </w:rPr>
        <w:t xml:space="preserve">Tab. </w:t>
      </w:r>
      <w:r w:rsidR="008F6B50" w:rsidRPr="008F6B50">
        <w:rPr>
          <w:rFonts w:cs="Arial"/>
          <w:sz w:val="20"/>
          <w:szCs w:val="20"/>
        </w:rPr>
        <w:t>10</w:t>
      </w:r>
      <w:r w:rsidRPr="008F6B50">
        <w:rPr>
          <w:rFonts w:cs="Arial"/>
          <w:sz w:val="20"/>
          <w:szCs w:val="20"/>
        </w:rPr>
        <w:t>.1</w:t>
      </w: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1510"/>
        <w:gridCol w:w="1643"/>
        <w:gridCol w:w="6169"/>
      </w:tblGrid>
      <w:tr w:rsidR="007E0EE1" w14:paraId="056692F7" w14:textId="77777777" w:rsidTr="009B634C">
        <w:trPr>
          <w:trHeight w:val="298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980D153" w14:textId="77777777" w:rsidR="007E0EE1" w:rsidRDefault="007E0EE1" w:rsidP="009B634C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Volba v menu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DEB418E" w14:textId="77777777" w:rsidR="007E0EE1" w:rsidRDefault="007E0EE1" w:rsidP="009B634C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Materiál</w:t>
            </w:r>
          </w:p>
        </w:tc>
        <w:tc>
          <w:tcPr>
            <w:tcW w:w="6169" w:type="dxa"/>
            <w:shd w:val="clear" w:color="auto" w:fill="D9D9D9" w:themeFill="background1" w:themeFillShade="D9"/>
            <w:vAlign w:val="center"/>
          </w:tcPr>
          <w:p w14:paraId="753ECDB5" w14:textId="77777777" w:rsidR="007E0EE1" w:rsidRDefault="007E0EE1" w:rsidP="009B634C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Poznámka</w:t>
            </w:r>
          </w:p>
        </w:tc>
      </w:tr>
      <w:tr w:rsidR="007E0EE1" w14:paraId="52CAC466" w14:textId="77777777" w:rsidTr="009B634C">
        <w:trPr>
          <w:trHeight w:val="402"/>
        </w:trPr>
        <w:tc>
          <w:tcPr>
            <w:tcW w:w="0" w:type="auto"/>
            <w:vAlign w:val="center"/>
          </w:tcPr>
          <w:p w14:paraId="4B20CB19" w14:textId="77777777" w:rsidR="007E0EE1" w:rsidRPr="007234CE" w:rsidRDefault="007E0EE1" w:rsidP="009B634C">
            <w:pPr>
              <w:jc w:val="center"/>
              <w:rPr>
                <w:rFonts w:cs="Arial"/>
                <w:sz w:val="20"/>
                <w:szCs w:val="20"/>
              </w:rPr>
            </w:pPr>
            <w:r w:rsidRPr="007234CE">
              <w:rPr>
                <w:rFonts w:cs="Arial"/>
                <w:sz w:val="20"/>
                <w:szCs w:val="20"/>
              </w:rPr>
              <w:t>Fe</w:t>
            </w:r>
          </w:p>
        </w:tc>
        <w:tc>
          <w:tcPr>
            <w:tcW w:w="0" w:type="auto"/>
            <w:vAlign w:val="center"/>
          </w:tcPr>
          <w:p w14:paraId="441C4EDB" w14:textId="77777777" w:rsidR="007E0EE1" w:rsidRPr="007234CE" w:rsidRDefault="007E0EE1" w:rsidP="009B634C">
            <w:pPr>
              <w:jc w:val="center"/>
              <w:rPr>
                <w:rFonts w:cs="Arial"/>
                <w:sz w:val="20"/>
                <w:szCs w:val="20"/>
              </w:rPr>
            </w:pPr>
            <w:r w:rsidRPr="007234CE">
              <w:rPr>
                <w:rFonts w:cs="Arial"/>
                <w:sz w:val="20"/>
                <w:szCs w:val="20"/>
              </w:rPr>
              <w:t>Ocel nebo zinek</w:t>
            </w:r>
          </w:p>
        </w:tc>
        <w:tc>
          <w:tcPr>
            <w:tcW w:w="6169" w:type="dxa"/>
            <w:vAlign w:val="center"/>
          </w:tcPr>
          <w:p w14:paraId="0D09FA0F" w14:textId="77777777" w:rsidR="007E0EE1" w:rsidRPr="007234CE" w:rsidRDefault="007E0EE1" w:rsidP="009B634C">
            <w:pPr>
              <w:jc w:val="center"/>
              <w:rPr>
                <w:rFonts w:cs="Arial"/>
                <w:sz w:val="20"/>
                <w:szCs w:val="20"/>
              </w:rPr>
            </w:pPr>
            <w:r w:rsidRPr="007234CE">
              <w:rPr>
                <w:rFonts w:cs="Arial"/>
                <w:sz w:val="20"/>
                <w:szCs w:val="20"/>
              </w:rPr>
              <w:t>Nastaveno jako základní hodnota</w:t>
            </w:r>
          </w:p>
        </w:tc>
      </w:tr>
      <w:tr w:rsidR="007E0EE1" w14:paraId="6AD48B9A" w14:textId="77777777" w:rsidTr="009B634C">
        <w:trPr>
          <w:trHeight w:val="422"/>
        </w:trPr>
        <w:tc>
          <w:tcPr>
            <w:tcW w:w="0" w:type="auto"/>
            <w:vAlign w:val="center"/>
          </w:tcPr>
          <w:p w14:paraId="47DD6AAD" w14:textId="77777777" w:rsidR="007E0EE1" w:rsidRPr="007234CE" w:rsidRDefault="007E0EE1" w:rsidP="009B634C">
            <w:pPr>
              <w:jc w:val="center"/>
              <w:rPr>
                <w:rFonts w:cs="Arial"/>
                <w:sz w:val="20"/>
                <w:szCs w:val="20"/>
              </w:rPr>
            </w:pPr>
            <w:r w:rsidRPr="007234CE">
              <w:rPr>
                <w:rFonts w:cs="Arial"/>
                <w:sz w:val="20"/>
                <w:szCs w:val="20"/>
              </w:rPr>
              <w:t>Pb</w:t>
            </w:r>
          </w:p>
        </w:tc>
        <w:tc>
          <w:tcPr>
            <w:tcW w:w="0" w:type="auto"/>
            <w:vAlign w:val="center"/>
          </w:tcPr>
          <w:p w14:paraId="14523EB9" w14:textId="77777777" w:rsidR="007E0EE1" w:rsidRPr="007234CE" w:rsidRDefault="007E0EE1" w:rsidP="009B634C">
            <w:pPr>
              <w:jc w:val="center"/>
              <w:rPr>
                <w:rFonts w:cs="Arial"/>
                <w:sz w:val="20"/>
                <w:szCs w:val="20"/>
              </w:rPr>
            </w:pPr>
            <w:r w:rsidRPr="007234CE">
              <w:rPr>
                <w:rFonts w:cs="Arial"/>
                <w:sz w:val="20"/>
                <w:szCs w:val="20"/>
              </w:rPr>
              <w:t>Olovo</w:t>
            </w:r>
          </w:p>
        </w:tc>
        <w:tc>
          <w:tcPr>
            <w:tcW w:w="6169" w:type="dxa"/>
            <w:vAlign w:val="center"/>
          </w:tcPr>
          <w:p w14:paraId="323D0AD0" w14:textId="77777777" w:rsidR="007E0EE1" w:rsidRPr="007234CE" w:rsidRDefault="007E0EE1" w:rsidP="009B634C">
            <w:pPr>
              <w:jc w:val="center"/>
              <w:rPr>
                <w:rFonts w:cs="Arial"/>
                <w:sz w:val="20"/>
                <w:szCs w:val="20"/>
              </w:rPr>
            </w:pPr>
            <w:r w:rsidRPr="007234CE">
              <w:rPr>
                <w:rFonts w:cs="Arial"/>
                <w:sz w:val="20"/>
                <w:szCs w:val="20"/>
              </w:rPr>
              <w:t>V mnoha zemích zakázáno k vyvažování kol osobních automobilů</w:t>
            </w:r>
          </w:p>
        </w:tc>
      </w:tr>
    </w:tbl>
    <w:p w14:paraId="76FC7C11" w14:textId="77777777" w:rsidR="007E0EE1" w:rsidRDefault="007E0EE1" w:rsidP="007E0EE1">
      <w:pPr>
        <w:rPr>
          <w:rFonts w:cs="Arial"/>
          <w:b/>
          <w:sz w:val="20"/>
          <w:szCs w:val="20"/>
        </w:rPr>
      </w:pPr>
    </w:p>
    <w:p w14:paraId="4F309262" w14:textId="77777777" w:rsidR="007E0EE1" w:rsidRDefault="00406DE8" w:rsidP="007E0EE1">
      <w:pPr>
        <w:spacing w:line="276" w:lineRule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Po stisknutí tlačítek</w:t>
      </w:r>
      <w:r w:rsidR="007E0EE1">
        <w:rPr>
          <w:rFonts w:cs="Arial"/>
          <w:sz w:val="20"/>
          <w:szCs w:val="22"/>
        </w:rPr>
        <w:t xml:space="preserve"> </w:t>
      </w:r>
      <w:r w:rsidRPr="00406DE8">
        <w:rPr>
          <w:sz w:val="20"/>
          <w:szCs w:val="20"/>
        </w:rPr>
        <w:t>[F+P2]</w:t>
      </w:r>
      <w:r>
        <w:rPr>
          <w:sz w:val="18"/>
          <w:szCs w:val="18"/>
        </w:rPr>
        <w:t xml:space="preserve"> </w:t>
      </w:r>
      <w:r w:rsidRPr="00406DE8">
        <w:rPr>
          <w:noProof/>
          <w:sz w:val="18"/>
          <w:szCs w:val="18"/>
          <w:lang w:val="en-US" w:eastAsia="en-US"/>
        </w:rPr>
        <w:drawing>
          <wp:inline distT="0" distB="0" distL="0" distR="0" wp14:anchorId="408E255A" wp14:editId="283BC1FE">
            <wp:extent cx="1314450" cy="477645"/>
            <wp:effectExtent l="0" t="0" r="0" b="0"/>
            <wp:docPr id="156" name="Obrázek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164" cy="4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0EE1">
        <w:rPr>
          <w:rFonts w:cs="Arial"/>
          <w:sz w:val="20"/>
          <w:szCs w:val="22"/>
        </w:rPr>
        <w:t>se na displejích krátce zobrazí zvolený typ závaží.</w:t>
      </w:r>
      <w:r>
        <w:rPr>
          <w:rFonts w:cs="Arial"/>
          <w:sz w:val="20"/>
          <w:szCs w:val="22"/>
        </w:rPr>
        <w:t xml:space="preserve"> Pro změnu jednotky je třeba tlačítko podržet déle.</w:t>
      </w:r>
    </w:p>
    <w:p w14:paraId="156C9D56" w14:textId="77777777" w:rsidR="007E0EE1" w:rsidRDefault="007E0EE1" w:rsidP="007E0EE1">
      <w:pPr>
        <w:spacing w:line="276" w:lineRule="auto"/>
        <w:rPr>
          <w:rFonts w:cs="Arial"/>
          <w:sz w:val="20"/>
          <w:szCs w:val="22"/>
        </w:rPr>
      </w:pPr>
    </w:p>
    <w:p w14:paraId="02DC96A8" w14:textId="77777777" w:rsidR="007E0EE1" w:rsidRDefault="007E0EE1" w:rsidP="007E0EE1">
      <w:pPr>
        <w:spacing w:line="276" w:lineRule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 xml:space="preserve">Zvolený výběr zůstane uchován i po vypnutí a opětovném zapnutí stroje. </w:t>
      </w:r>
    </w:p>
    <w:p w14:paraId="638C572A" w14:textId="77777777" w:rsidR="007E0EE1" w:rsidRDefault="007E0EE1" w:rsidP="007E0EE1">
      <w:pPr>
        <w:spacing w:line="276" w:lineRule="auto"/>
        <w:rPr>
          <w:rFonts w:cs="Arial"/>
          <w:sz w:val="20"/>
          <w:szCs w:val="22"/>
        </w:rPr>
      </w:pPr>
    </w:p>
    <w:p w14:paraId="19F8BF94" w14:textId="77777777" w:rsidR="007E0EE1" w:rsidRDefault="007E0EE1" w:rsidP="007E0EE1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_______________________________________________________________________________</w:t>
      </w:r>
    </w:p>
    <w:p w14:paraId="76DA48A9" w14:textId="77777777" w:rsidR="007E0EE1" w:rsidRPr="000453B1" w:rsidRDefault="007E0EE1" w:rsidP="007E0EE1">
      <w:pPr>
        <w:spacing w:line="276" w:lineRule="auto"/>
        <w:rPr>
          <w:rFonts w:cs="Arial"/>
          <w:b/>
          <w:sz w:val="20"/>
          <w:szCs w:val="20"/>
        </w:rPr>
      </w:pPr>
      <w:r w:rsidRPr="008908CF">
        <w:rPr>
          <w:rFonts w:cs="Arial"/>
          <w:b/>
          <w:sz w:val="20"/>
          <w:szCs w:val="20"/>
        </w:rPr>
        <w:t>Poznámka:</w:t>
      </w:r>
    </w:p>
    <w:p w14:paraId="2F226891" w14:textId="77777777" w:rsidR="007E0EE1" w:rsidRDefault="007E0EE1" w:rsidP="007E0EE1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Pokud je zvolen typ Pb, při inicializačním testu po zapnutí stroje se na displejích krátce zobrazí indikace</w:t>
      </w:r>
      <w:r w:rsidR="008F6B50">
        <w:rPr>
          <w:rFonts w:cs="Arial"/>
          <w:sz w:val="20"/>
          <w:szCs w:val="20"/>
        </w:rPr>
        <w:t>.</w:t>
      </w:r>
    </w:p>
    <w:p w14:paraId="56124F2D" w14:textId="77777777" w:rsidR="007E0EE1" w:rsidRDefault="007E0EE1" w:rsidP="008F6B50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________________________________________________________________________________</w:t>
      </w:r>
    </w:p>
    <w:p w14:paraId="17745CA6" w14:textId="77777777" w:rsidR="007E0EE1" w:rsidRDefault="007E0EE1" w:rsidP="007E0EE1">
      <w:pPr>
        <w:spacing w:line="276" w:lineRule="auto"/>
        <w:rPr>
          <w:rFonts w:cs="Arial"/>
          <w:sz w:val="20"/>
          <w:szCs w:val="22"/>
        </w:rPr>
      </w:pPr>
    </w:p>
    <w:p w14:paraId="661303F9" w14:textId="77777777" w:rsidR="007E0EE1" w:rsidRPr="008F6B50" w:rsidRDefault="008F6B50" w:rsidP="008F6B50">
      <w:pPr>
        <w:pStyle w:val="Nadpis2"/>
      </w:pPr>
      <w:bookmarkStart w:id="71" w:name="_Toc457305971"/>
      <w:r>
        <w:t>10.10</w:t>
      </w:r>
      <w:r>
        <w:tab/>
      </w:r>
      <w:r w:rsidR="007E0EE1" w:rsidRPr="008E5CDB">
        <w:t>[</w:t>
      </w:r>
      <w:r w:rsidR="007E0EE1">
        <w:t>F+</w:t>
      </w:r>
      <w:r w:rsidR="007E0EE1" w:rsidRPr="008E5CDB">
        <w:t>P</w:t>
      </w:r>
      <w:r w:rsidR="007E0EE1">
        <w:t>3</w:t>
      </w:r>
      <w:r w:rsidR="007E0EE1" w:rsidRPr="008E5CDB">
        <w:t>]</w:t>
      </w:r>
      <w:r w:rsidR="007E0EE1" w:rsidRPr="00A73D15">
        <w:rPr>
          <w:sz w:val="20"/>
          <w:szCs w:val="20"/>
        </w:rPr>
        <w:t xml:space="preserve"> </w:t>
      </w:r>
      <w:r>
        <w:t>Ukončení servisního režimu</w:t>
      </w:r>
      <w:bookmarkEnd w:id="71"/>
    </w:p>
    <w:p w14:paraId="028C6617" w14:textId="77777777" w:rsidR="007E0EE1" w:rsidRDefault="007E0EE1" w:rsidP="007E0EE1">
      <w:pPr>
        <w:spacing w:line="276" w:lineRule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Stlačením těchto tlačítek se ukončí servisní režim a stroj se vrátí do normálního pracovního režimu.</w:t>
      </w:r>
    </w:p>
    <w:p w14:paraId="5F3532C8" w14:textId="77777777" w:rsidR="007E0EE1" w:rsidRDefault="007E0EE1" w:rsidP="007E0EE1">
      <w:pPr>
        <w:spacing w:line="276" w:lineRule="auto"/>
        <w:rPr>
          <w:rFonts w:cs="Arial"/>
          <w:sz w:val="20"/>
          <w:szCs w:val="22"/>
        </w:rPr>
      </w:pPr>
    </w:p>
    <w:p w14:paraId="16EA05DE" w14:textId="77777777" w:rsidR="007E0EE1" w:rsidRPr="008F6B50" w:rsidRDefault="008F6B50" w:rsidP="008F6B50">
      <w:pPr>
        <w:pStyle w:val="Nadpis2"/>
      </w:pPr>
      <w:bookmarkStart w:id="72" w:name="_Toc457305972"/>
      <w:r>
        <w:t>10.11</w:t>
      </w:r>
      <w:r>
        <w:tab/>
      </w:r>
      <w:r w:rsidR="007E0EE1" w:rsidRPr="008E5CDB">
        <w:t>[</w:t>
      </w:r>
      <w:r w:rsidR="007E0EE1">
        <w:t>F+</w:t>
      </w:r>
      <w:r w:rsidR="007E0EE1" w:rsidRPr="008E5CDB">
        <w:t>P</w:t>
      </w:r>
      <w:r w:rsidR="007E0EE1">
        <w:t>4</w:t>
      </w:r>
      <w:r w:rsidR="007E0EE1" w:rsidRPr="008E5CDB">
        <w:t>]</w:t>
      </w:r>
      <w:r w:rsidR="007E0EE1" w:rsidRPr="00583B5E">
        <w:t xml:space="preserve"> Počítadlo vyvažovacích běhů</w:t>
      </w:r>
      <w:bookmarkEnd w:id="72"/>
    </w:p>
    <w:p w14:paraId="2AEFCCA6" w14:textId="77777777" w:rsidR="007E0EE1" w:rsidRDefault="007E0EE1" w:rsidP="007E0EE1">
      <w:pPr>
        <w:spacing w:line="276" w:lineRule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 xml:space="preserve">Stisknutím těchto tlačítek se na displejích zobrazí celkový počet uskutečněných vyvažovacích běhů. </w:t>
      </w:r>
      <w:r w:rsidR="008F6B50">
        <w:rPr>
          <w:rFonts w:cs="Arial"/>
          <w:sz w:val="20"/>
          <w:szCs w:val="22"/>
        </w:rPr>
        <w:t>Například Obr. 10.2</w:t>
      </w:r>
      <w:r>
        <w:rPr>
          <w:rFonts w:cs="Arial"/>
          <w:sz w:val="20"/>
          <w:szCs w:val="22"/>
        </w:rPr>
        <w:t xml:space="preserve"> znázorňuje, že na stroji bylo provedeno celkem 1234 běhů. </w:t>
      </w:r>
    </w:p>
    <w:p w14:paraId="4C8ABC38" w14:textId="77777777" w:rsidR="007E0EE1" w:rsidRDefault="007E0EE1" w:rsidP="007E0EE1">
      <w:pPr>
        <w:spacing w:line="276" w:lineRule="auto"/>
        <w:rPr>
          <w:rFonts w:cs="Arial"/>
          <w:sz w:val="20"/>
          <w:szCs w:val="22"/>
        </w:rPr>
      </w:pPr>
    </w:p>
    <w:p w14:paraId="016387DD" w14:textId="77777777" w:rsidR="007E0EE1" w:rsidRPr="00E2227C" w:rsidRDefault="007E0EE1" w:rsidP="007E0EE1">
      <w:pPr>
        <w:rPr>
          <w:rFonts w:cs="Arial"/>
          <w:color w:val="00B0F0"/>
          <w:sz w:val="20"/>
          <w:szCs w:val="20"/>
        </w:rPr>
      </w:pPr>
      <w:r>
        <w:rPr>
          <w:rFonts w:cs="Arial"/>
          <w:noProof/>
          <w:color w:val="00B0F0"/>
          <w:sz w:val="20"/>
          <w:szCs w:val="20"/>
          <w:lang w:val="en-US" w:eastAsia="en-US"/>
        </w:rPr>
        <w:drawing>
          <wp:inline distT="0" distB="0" distL="0" distR="0" wp14:anchorId="178DEE04" wp14:editId="3AF0C088">
            <wp:extent cx="5286375" cy="1238250"/>
            <wp:effectExtent l="19050" t="0" r="9525" b="0"/>
            <wp:docPr id="321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5FE2C1" w14:textId="77777777" w:rsidR="007E0EE1" w:rsidRPr="008F6B50" w:rsidRDefault="008F6B50" w:rsidP="008F6B50">
      <w:pPr>
        <w:spacing w:line="276" w:lineRule="auto"/>
        <w:ind w:left="2832" w:firstLine="708"/>
        <w:rPr>
          <w:rFonts w:cs="Arial"/>
          <w:sz w:val="20"/>
          <w:szCs w:val="20"/>
        </w:rPr>
      </w:pPr>
      <w:r w:rsidRPr="008F6B50">
        <w:rPr>
          <w:rFonts w:cs="Arial"/>
          <w:sz w:val="20"/>
          <w:szCs w:val="20"/>
        </w:rPr>
        <w:t>Obr. 10.2</w:t>
      </w:r>
    </w:p>
    <w:p w14:paraId="138AEC2B" w14:textId="77777777" w:rsidR="007E0EE1" w:rsidRDefault="007E0EE1" w:rsidP="007E0EE1">
      <w:pPr>
        <w:spacing w:line="276" w:lineRule="auto"/>
        <w:rPr>
          <w:rFonts w:cs="Arial"/>
          <w:b/>
          <w:sz w:val="20"/>
          <w:szCs w:val="20"/>
        </w:rPr>
      </w:pPr>
    </w:p>
    <w:p w14:paraId="5392FBB2" w14:textId="77777777" w:rsidR="007E0EE1" w:rsidRDefault="007E0EE1" w:rsidP="007E0EE1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Do celkového počtu nejsou započítávány přerušené vyvažovací běhy a běhy uskutečněné v servisním režimu.</w:t>
      </w:r>
    </w:p>
    <w:p w14:paraId="48CEBFD8" w14:textId="77777777" w:rsidR="007E0EE1" w:rsidRDefault="007E0EE1" w:rsidP="007E0EE1">
      <w:pPr>
        <w:spacing w:line="276" w:lineRule="auto"/>
        <w:rPr>
          <w:rFonts w:cs="Arial"/>
          <w:sz w:val="20"/>
          <w:szCs w:val="20"/>
        </w:rPr>
      </w:pPr>
    </w:p>
    <w:p w14:paraId="3EA295B0" w14:textId="77777777" w:rsidR="007E0EE1" w:rsidRPr="001C7765" w:rsidRDefault="001C7765" w:rsidP="001C7765">
      <w:pPr>
        <w:pStyle w:val="Nadpis2"/>
        <w:rPr>
          <w:sz w:val="20"/>
          <w:szCs w:val="20"/>
        </w:rPr>
      </w:pPr>
      <w:bookmarkStart w:id="73" w:name="_Toc457305973"/>
      <w:r>
        <w:t>10.12</w:t>
      </w:r>
      <w:r>
        <w:tab/>
      </w:r>
      <w:r w:rsidR="007E0EE1" w:rsidRPr="008E5CDB">
        <w:t>[</w:t>
      </w:r>
      <w:r w:rsidR="007E0EE1">
        <w:t>F+</w:t>
      </w:r>
      <w:r w:rsidR="007E0EE1" w:rsidRPr="008E5CDB">
        <w:t>P</w:t>
      </w:r>
      <w:r w:rsidR="007E0EE1">
        <w:t>5</w:t>
      </w:r>
      <w:r w:rsidR="007E0EE1" w:rsidRPr="008E5CDB">
        <w:t>]</w:t>
      </w:r>
      <w:r w:rsidR="007E0EE1" w:rsidRPr="00583B5E">
        <w:t xml:space="preserve"> </w:t>
      </w:r>
      <w:r w:rsidR="007E0EE1">
        <w:t>Nabídka parametrů</w:t>
      </w:r>
      <w:bookmarkEnd w:id="73"/>
    </w:p>
    <w:p w14:paraId="7E556111" w14:textId="77777777" w:rsidR="007E0EE1" w:rsidRDefault="007E0EE1" w:rsidP="007E0EE1">
      <w:pPr>
        <w:spacing w:line="276" w:lineRule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Toto menu je určeno jen technické podpoře. Přístup je možný jen po zadání platného přístupového hesla.</w:t>
      </w:r>
    </w:p>
    <w:p w14:paraId="2C79CB1A" w14:textId="77777777" w:rsidR="007E0EE1" w:rsidRDefault="007E0EE1" w:rsidP="007E0EE1">
      <w:pPr>
        <w:spacing w:line="276" w:lineRule="auto"/>
        <w:rPr>
          <w:rFonts w:cs="Arial"/>
          <w:sz w:val="20"/>
          <w:szCs w:val="22"/>
        </w:rPr>
      </w:pPr>
    </w:p>
    <w:p w14:paraId="57717D16" w14:textId="77777777" w:rsidR="007E0EE1" w:rsidRPr="001C7765" w:rsidRDefault="001C7765" w:rsidP="001C7765">
      <w:pPr>
        <w:pStyle w:val="Nadpis2"/>
      </w:pPr>
      <w:bookmarkStart w:id="74" w:name="_Toc457305974"/>
      <w:r>
        <w:lastRenderedPageBreak/>
        <w:t>10</w:t>
      </w:r>
      <w:r w:rsidR="007E0EE1">
        <w:t xml:space="preserve">.13 </w:t>
      </w:r>
      <w:r w:rsidR="007E0EE1" w:rsidRPr="008E5CDB">
        <w:t>[</w:t>
      </w:r>
      <w:r w:rsidR="007E0EE1">
        <w:t>F+</w:t>
      </w:r>
      <w:r w:rsidR="007E0EE1" w:rsidRPr="008E5CDB">
        <w:t>P</w:t>
      </w:r>
      <w:r w:rsidR="007E0EE1">
        <w:t>6</w:t>
      </w:r>
      <w:r w:rsidR="007E0EE1" w:rsidRPr="008E5CDB">
        <w:t>]</w:t>
      </w:r>
      <w:r w:rsidR="007E0EE1" w:rsidRPr="00583B5E">
        <w:t xml:space="preserve"> </w:t>
      </w:r>
      <w:r>
        <w:t>Nevyužito</w:t>
      </w:r>
      <w:bookmarkEnd w:id="74"/>
    </w:p>
    <w:p w14:paraId="37D88A43" w14:textId="77777777" w:rsidR="007E0EE1" w:rsidRDefault="007E0EE1" w:rsidP="007E0EE1">
      <w:pPr>
        <w:spacing w:line="276" w:lineRule="auto"/>
        <w:rPr>
          <w:rFonts w:cs="Arial"/>
          <w:sz w:val="20"/>
          <w:szCs w:val="22"/>
        </w:rPr>
      </w:pPr>
      <w:r w:rsidRPr="00E66484">
        <w:rPr>
          <w:rFonts w:cs="Arial"/>
          <w:sz w:val="20"/>
          <w:szCs w:val="22"/>
        </w:rPr>
        <w:t>Toto tlačítko není v servisním režimu využito.</w:t>
      </w:r>
      <w:r>
        <w:rPr>
          <w:rFonts w:cs="Arial"/>
          <w:sz w:val="20"/>
          <w:szCs w:val="22"/>
        </w:rPr>
        <w:t xml:space="preserve"> </w:t>
      </w:r>
    </w:p>
    <w:p w14:paraId="093CFAF1" w14:textId="77777777" w:rsidR="001C7765" w:rsidRDefault="001C7765" w:rsidP="007E0EE1">
      <w:pPr>
        <w:spacing w:line="276" w:lineRule="auto"/>
        <w:rPr>
          <w:rFonts w:cs="Arial"/>
          <w:sz w:val="20"/>
          <w:szCs w:val="22"/>
        </w:rPr>
      </w:pPr>
    </w:p>
    <w:p w14:paraId="0373B7C9" w14:textId="77777777" w:rsidR="007E0EE1" w:rsidRDefault="001C7765" w:rsidP="001C7765">
      <w:pPr>
        <w:pStyle w:val="Nadpis2"/>
      </w:pPr>
      <w:bookmarkStart w:id="75" w:name="_Toc457305975"/>
      <w:r>
        <w:t>10.14</w:t>
      </w:r>
      <w:r>
        <w:tab/>
      </w:r>
      <w:r w:rsidRPr="008E5CDB">
        <w:t>[</w:t>
      </w:r>
      <w:r w:rsidR="007E0EE1">
        <w:t>F+</w:t>
      </w:r>
      <w:r w:rsidR="007E0EE1" w:rsidRPr="008E5CDB">
        <w:t>P</w:t>
      </w:r>
      <w:r w:rsidR="007E0EE1">
        <w:t>9</w:t>
      </w:r>
      <w:r w:rsidR="007E0EE1" w:rsidRPr="008E5CDB">
        <w:t>]</w:t>
      </w:r>
      <w:r w:rsidR="007E0EE1" w:rsidRPr="00583B5E">
        <w:t xml:space="preserve"> </w:t>
      </w:r>
      <w:r w:rsidR="007E0EE1">
        <w:t>Nabídka testovacích programů</w:t>
      </w:r>
      <w:bookmarkEnd w:id="75"/>
    </w:p>
    <w:p w14:paraId="095E5165" w14:textId="77777777" w:rsidR="007E0EE1" w:rsidRDefault="007E0EE1" w:rsidP="007E0EE1">
      <w:pPr>
        <w:spacing w:line="276" w:lineRule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Toto menu nabízí výběr z testů některých funkcí stroje:</w:t>
      </w:r>
    </w:p>
    <w:p w14:paraId="02654C16" w14:textId="77777777" w:rsidR="007E0EE1" w:rsidRDefault="007E0EE1" w:rsidP="007E0EE1">
      <w:pPr>
        <w:spacing w:line="276" w:lineRule="auto"/>
        <w:rPr>
          <w:rFonts w:cs="Arial"/>
          <w:sz w:val="20"/>
          <w:szCs w:val="22"/>
        </w:rPr>
      </w:pPr>
    </w:p>
    <w:p w14:paraId="0324AAE8" w14:textId="77777777" w:rsidR="007E0EE1" w:rsidRDefault="001C7765" w:rsidP="007E0EE1">
      <w:pPr>
        <w:pStyle w:val="Odstavecseseznamem"/>
        <w:numPr>
          <w:ilvl w:val="0"/>
          <w:numId w:val="34"/>
        </w:numPr>
        <w:spacing w:line="276" w:lineRule="auto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EnC</w:t>
      </w:r>
      <w:r w:rsidR="007E0EE1">
        <w:rPr>
          <w:rFonts w:ascii="Arial" w:hAnsi="Arial" w:cs="Arial"/>
          <w:sz w:val="20"/>
          <w:szCs w:val="22"/>
        </w:rPr>
        <w:tab/>
        <w:t>Test snímače úhlu</w:t>
      </w:r>
    </w:p>
    <w:p w14:paraId="30BD41A1" w14:textId="77777777" w:rsidR="007E0EE1" w:rsidRDefault="007E0EE1" w:rsidP="007E0EE1">
      <w:pPr>
        <w:pStyle w:val="Odstavecseseznamem"/>
        <w:numPr>
          <w:ilvl w:val="0"/>
          <w:numId w:val="34"/>
        </w:numPr>
        <w:spacing w:line="276" w:lineRule="auto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RPM</w:t>
      </w:r>
      <w:r>
        <w:rPr>
          <w:rFonts w:ascii="Arial" w:hAnsi="Arial" w:cs="Arial"/>
          <w:sz w:val="20"/>
          <w:szCs w:val="22"/>
        </w:rPr>
        <w:tab/>
        <w:t>Test rychlosti otáčení vyvažovací hřídele</w:t>
      </w:r>
    </w:p>
    <w:p w14:paraId="678B8291" w14:textId="77777777" w:rsidR="007E0EE1" w:rsidRDefault="007E0EE1" w:rsidP="007E0EE1">
      <w:pPr>
        <w:pStyle w:val="Odstavecseseznamem"/>
        <w:numPr>
          <w:ilvl w:val="0"/>
          <w:numId w:val="34"/>
        </w:numPr>
        <w:spacing w:line="276" w:lineRule="auto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SIG</w:t>
      </w:r>
      <w:r>
        <w:rPr>
          <w:rFonts w:ascii="Arial" w:hAnsi="Arial" w:cs="Arial"/>
          <w:sz w:val="20"/>
          <w:szCs w:val="22"/>
        </w:rPr>
        <w:tab/>
        <w:t>Test vyhodnocení signálů</w:t>
      </w:r>
    </w:p>
    <w:p w14:paraId="6E1CD901" w14:textId="77777777" w:rsidR="007E0EE1" w:rsidRDefault="007E0EE1" w:rsidP="007E0EE1">
      <w:pPr>
        <w:pStyle w:val="Odstavecseseznamem"/>
        <w:numPr>
          <w:ilvl w:val="0"/>
          <w:numId w:val="34"/>
        </w:numPr>
        <w:spacing w:line="276" w:lineRule="auto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dPy</w:t>
      </w:r>
      <w:r>
        <w:rPr>
          <w:rFonts w:ascii="Arial" w:hAnsi="Arial" w:cs="Arial"/>
          <w:sz w:val="20"/>
          <w:szCs w:val="22"/>
        </w:rPr>
        <w:tab/>
        <w:t>Test displeje</w:t>
      </w:r>
    </w:p>
    <w:p w14:paraId="63BDDD84" w14:textId="77777777" w:rsidR="007E0EE1" w:rsidRDefault="007E0EE1" w:rsidP="007E0EE1">
      <w:pPr>
        <w:pStyle w:val="Odstavecseseznamem"/>
        <w:numPr>
          <w:ilvl w:val="0"/>
          <w:numId w:val="34"/>
        </w:numPr>
        <w:spacing w:line="276" w:lineRule="auto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tAS</w:t>
      </w:r>
      <w:r>
        <w:rPr>
          <w:rFonts w:ascii="Arial" w:hAnsi="Arial" w:cs="Arial"/>
          <w:sz w:val="20"/>
          <w:szCs w:val="22"/>
        </w:rPr>
        <w:tab/>
        <w:t>Test ovládacích tlačítek</w:t>
      </w:r>
    </w:p>
    <w:p w14:paraId="05E80F5C" w14:textId="77777777" w:rsidR="007E0EE1" w:rsidRDefault="007E0EE1" w:rsidP="007E0EE1">
      <w:pPr>
        <w:pStyle w:val="Odstavecseseznamem"/>
        <w:numPr>
          <w:ilvl w:val="0"/>
          <w:numId w:val="34"/>
        </w:numPr>
        <w:spacing w:line="276" w:lineRule="auto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UFc</w:t>
      </w:r>
      <w:r>
        <w:rPr>
          <w:rFonts w:ascii="Arial" w:hAnsi="Arial" w:cs="Arial"/>
          <w:sz w:val="20"/>
          <w:szCs w:val="22"/>
        </w:rPr>
        <w:tab/>
        <w:t>Test napájecího systému</w:t>
      </w:r>
    </w:p>
    <w:p w14:paraId="32A2004F" w14:textId="77777777" w:rsidR="009B634C" w:rsidRDefault="009B634C" w:rsidP="007E0EE1">
      <w:pPr>
        <w:pStyle w:val="Odstavecseseznamem"/>
        <w:numPr>
          <w:ilvl w:val="0"/>
          <w:numId w:val="34"/>
        </w:numPr>
        <w:spacing w:line="276" w:lineRule="auto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SMo</w:t>
      </w:r>
      <w:r>
        <w:rPr>
          <w:rFonts w:ascii="Arial" w:hAnsi="Arial" w:cs="Arial"/>
          <w:sz w:val="20"/>
          <w:szCs w:val="22"/>
        </w:rPr>
        <w:tab/>
        <w:t>Test vyvažovací hřídele</w:t>
      </w:r>
    </w:p>
    <w:p w14:paraId="0BF29FE8" w14:textId="77777777" w:rsidR="007E0EE1" w:rsidRDefault="007E0EE1" w:rsidP="007E0EE1">
      <w:pPr>
        <w:pStyle w:val="Odstavecseseznamem"/>
        <w:numPr>
          <w:ilvl w:val="0"/>
          <w:numId w:val="34"/>
        </w:numPr>
        <w:spacing w:line="276" w:lineRule="auto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Ret</w:t>
      </w:r>
      <w:r>
        <w:rPr>
          <w:rFonts w:ascii="Arial" w:hAnsi="Arial" w:cs="Arial"/>
          <w:sz w:val="20"/>
          <w:szCs w:val="22"/>
        </w:rPr>
        <w:tab/>
        <w:t>Návrat do hlavní servisní nabídky</w:t>
      </w:r>
    </w:p>
    <w:p w14:paraId="75ED4C83" w14:textId="77777777" w:rsidR="007E0EE1" w:rsidRDefault="007E0EE1" w:rsidP="007E0EE1">
      <w:pPr>
        <w:spacing w:line="276" w:lineRule="auto"/>
        <w:rPr>
          <w:rFonts w:cs="Arial"/>
          <w:sz w:val="20"/>
          <w:szCs w:val="22"/>
        </w:rPr>
      </w:pPr>
    </w:p>
    <w:p w14:paraId="2B9D3780" w14:textId="77777777" w:rsidR="007E0EE1" w:rsidRPr="000729B2" w:rsidRDefault="007E0EE1" w:rsidP="007E0EE1">
      <w:pPr>
        <w:spacing w:line="276" w:lineRule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 xml:space="preserve">Mezi jednotlivými možnostmi v nabídce lze přepínat pomocí tlačítka </w:t>
      </w:r>
      <w:r>
        <w:rPr>
          <w:rFonts w:cs="Arial"/>
          <w:sz w:val="20"/>
          <w:szCs w:val="20"/>
        </w:rPr>
        <w:t>[</w:t>
      </w:r>
      <w:r w:rsidRPr="00A73D15">
        <w:rPr>
          <w:rFonts w:cs="Arial"/>
          <w:sz w:val="20"/>
          <w:szCs w:val="20"/>
        </w:rPr>
        <w:t>P</w:t>
      </w:r>
      <w:r>
        <w:rPr>
          <w:rFonts w:cs="Arial"/>
          <w:sz w:val="20"/>
          <w:szCs w:val="20"/>
        </w:rPr>
        <w:t>4</w:t>
      </w:r>
      <w:r w:rsidRPr="00A73D15">
        <w:rPr>
          <w:rFonts w:cs="Arial"/>
          <w:sz w:val="20"/>
          <w:szCs w:val="20"/>
        </w:rPr>
        <w:t xml:space="preserve">] </w:t>
      </w:r>
      <w:r w:rsidR="009B634C" w:rsidRPr="009B634C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4116FA45" wp14:editId="298C133E">
            <wp:extent cx="540045" cy="438150"/>
            <wp:effectExtent l="0" t="0" r="0" b="0"/>
            <wp:docPr id="157" name="Obrázek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62" cy="440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34C" w:rsidRPr="009B634C">
        <w:rPr>
          <w:rFonts w:cs="Arial"/>
          <w:sz w:val="20"/>
          <w:szCs w:val="20"/>
        </w:rPr>
        <w:t xml:space="preserve"> </w:t>
      </w:r>
      <w:r w:rsidRPr="000729B2">
        <w:rPr>
          <w:rFonts w:cs="Arial"/>
          <w:sz w:val="20"/>
          <w:szCs w:val="20"/>
        </w:rPr>
        <w:t>nebo</w:t>
      </w:r>
      <w:r>
        <w:rPr>
          <w:rFonts w:cs="Arial"/>
          <w:color w:val="00B0F0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[</w:t>
      </w:r>
      <w:r w:rsidRPr="00A73D15">
        <w:rPr>
          <w:rFonts w:cs="Arial"/>
          <w:sz w:val="20"/>
          <w:szCs w:val="20"/>
        </w:rPr>
        <w:t>P</w:t>
      </w:r>
      <w:r>
        <w:rPr>
          <w:rFonts w:cs="Arial"/>
          <w:sz w:val="20"/>
          <w:szCs w:val="20"/>
        </w:rPr>
        <w:t>5</w:t>
      </w:r>
      <w:r w:rsidRPr="00A73D15">
        <w:rPr>
          <w:rFonts w:cs="Arial"/>
          <w:sz w:val="20"/>
          <w:szCs w:val="20"/>
        </w:rPr>
        <w:t>]</w:t>
      </w:r>
      <w:r w:rsidR="009B634C">
        <w:rPr>
          <w:rFonts w:cs="Arial"/>
          <w:sz w:val="20"/>
          <w:szCs w:val="20"/>
        </w:rPr>
        <w:t xml:space="preserve"> </w:t>
      </w:r>
      <w:r w:rsidR="009B634C" w:rsidRPr="009B634C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7DCAF3C2" wp14:editId="6DF64931">
            <wp:extent cx="557471" cy="476250"/>
            <wp:effectExtent l="0" t="0" r="0" b="0"/>
            <wp:docPr id="337" name="Obrázek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10" cy="477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3D15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. Potvrzení požadované volby se provede stisknutím tlačítka [F+</w:t>
      </w:r>
      <w:r w:rsidRPr="00A73D15">
        <w:rPr>
          <w:rFonts w:cs="Arial"/>
          <w:sz w:val="20"/>
          <w:szCs w:val="20"/>
        </w:rPr>
        <w:t>P</w:t>
      </w:r>
      <w:r>
        <w:rPr>
          <w:rFonts w:cs="Arial"/>
          <w:sz w:val="20"/>
          <w:szCs w:val="20"/>
        </w:rPr>
        <w:t>9</w:t>
      </w:r>
      <w:r w:rsidRPr="00A73D15">
        <w:rPr>
          <w:rFonts w:cs="Arial"/>
          <w:sz w:val="20"/>
          <w:szCs w:val="20"/>
        </w:rPr>
        <w:t xml:space="preserve">] </w:t>
      </w:r>
      <w:r w:rsidR="009B634C" w:rsidRPr="009B634C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1C62D669" wp14:editId="16C84C7E">
            <wp:extent cx="1219200" cy="453247"/>
            <wp:effectExtent l="0" t="0" r="0" b="4445"/>
            <wp:docPr id="340" name="Obrázek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067" cy="472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sz w:val="20"/>
          <w:szCs w:val="20"/>
        </w:rPr>
        <w:t>.</w:t>
      </w:r>
    </w:p>
    <w:p w14:paraId="4966F15B" w14:textId="77777777" w:rsidR="007E0EE1" w:rsidRPr="00A97BD6" w:rsidRDefault="007E0EE1" w:rsidP="007E0EE1">
      <w:pPr>
        <w:spacing w:line="276" w:lineRule="auto"/>
        <w:rPr>
          <w:rFonts w:cs="Arial"/>
          <w:sz w:val="20"/>
          <w:szCs w:val="22"/>
        </w:rPr>
      </w:pPr>
    </w:p>
    <w:p w14:paraId="0D461152" w14:textId="77777777" w:rsidR="007E0EE1" w:rsidRDefault="007E0EE1" w:rsidP="007E0EE1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_______________________________________________________________________________</w:t>
      </w:r>
    </w:p>
    <w:p w14:paraId="5413216C" w14:textId="77777777" w:rsidR="007E0EE1" w:rsidRPr="00785704" w:rsidRDefault="007E0EE1" w:rsidP="007E0EE1">
      <w:pPr>
        <w:spacing w:line="276" w:lineRule="auto"/>
        <w:rPr>
          <w:rFonts w:cs="Arial"/>
          <w:b/>
          <w:sz w:val="20"/>
          <w:szCs w:val="20"/>
        </w:rPr>
      </w:pPr>
      <w:r w:rsidRPr="008908CF">
        <w:rPr>
          <w:rFonts w:cs="Arial"/>
          <w:b/>
          <w:sz w:val="20"/>
          <w:szCs w:val="20"/>
        </w:rPr>
        <w:t>Poznámka:</w:t>
      </w:r>
    </w:p>
    <w:p w14:paraId="7CF613A2" w14:textId="77777777" w:rsidR="007E0EE1" w:rsidRDefault="007E0EE1" w:rsidP="007E0EE1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Jmenované testy jsou určeny především pro technickou podporu. Mohou být ale prováděny i uživatelem stroje.</w:t>
      </w:r>
    </w:p>
    <w:p w14:paraId="075C212C" w14:textId="77777777" w:rsidR="007E0EE1" w:rsidRDefault="007E0EE1" w:rsidP="007E0EE1">
      <w:pPr>
        <w:spacing w:line="276" w:lineRule="auto"/>
        <w:rPr>
          <w:rFonts w:cs="Arial"/>
          <w:sz w:val="20"/>
          <w:szCs w:val="22"/>
        </w:rPr>
      </w:pPr>
      <w:r>
        <w:rPr>
          <w:rFonts w:cs="Arial"/>
          <w:sz w:val="20"/>
          <w:szCs w:val="20"/>
        </w:rPr>
        <w:t>________________________________________________________________________________</w:t>
      </w:r>
    </w:p>
    <w:p w14:paraId="74713713" w14:textId="77777777" w:rsidR="007E0EE1" w:rsidRDefault="007E0EE1" w:rsidP="007E0EE1">
      <w:pPr>
        <w:spacing w:line="276" w:lineRule="auto"/>
        <w:rPr>
          <w:rFonts w:cs="Arial"/>
          <w:b/>
          <w:sz w:val="22"/>
          <w:szCs w:val="22"/>
        </w:rPr>
      </w:pPr>
    </w:p>
    <w:p w14:paraId="365AC68B" w14:textId="77777777" w:rsidR="007E0EE1" w:rsidRPr="009B634C" w:rsidRDefault="009B634C" w:rsidP="009B634C">
      <w:pPr>
        <w:pStyle w:val="Nadpis3"/>
      </w:pPr>
      <w:bookmarkStart w:id="76" w:name="_Toc457305976"/>
      <w:r>
        <w:t>10.14.1</w:t>
      </w:r>
      <w:r>
        <w:tab/>
      </w:r>
      <w:r w:rsidR="007E0EE1" w:rsidRPr="00950B40">
        <w:t>Enc</w:t>
      </w:r>
      <w:r w:rsidR="007E0EE1" w:rsidRPr="00950B40">
        <w:tab/>
        <w:t>Test snímače úhlu</w:t>
      </w:r>
      <w:bookmarkEnd w:id="76"/>
    </w:p>
    <w:p w14:paraId="537F990A" w14:textId="77777777" w:rsidR="007E0EE1" w:rsidRDefault="007E0EE1" w:rsidP="007E0EE1">
      <w:pPr>
        <w:spacing w:line="276" w:lineRule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Tento test se používá pro zjištění správné funkce snímače úhlu natočení vyvažovací hřídele. Hodnoty zobrazené na pravém displeji musejí být v rozmezí 0 a 255.</w:t>
      </w:r>
    </w:p>
    <w:p w14:paraId="611EE69A" w14:textId="77777777" w:rsidR="007E0EE1" w:rsidRDefault="007E0EE1" w:rsidP="007E0EE1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2"/>
        </w:rPr>
        <w:t xml:space="preserve">Pro návrat do menu stiskněte </w:t>
      </w:r>
      <w:r>
        <w:rPr>
          <w:rFonts w:cs="Arial"/>
          <w:sz w:val="20"/>
          <w:szCs w:val="20"/>
        </w:rPr>
        <w:t>tlačítka [F+</w:t>
      </w:r>
      <w:r w:rsidRPr="00A73D15">
        <w:rPr>
          <w:rFonts w:cs="Arial"/>
          <w:sz w:val="20"/>
          <w:szCs w:val="20"/>
        </w:rPr>
        <w:t>P</w:t>
      </w:r>
      <w:r>
        <w:rPr>
          <w:rFonts w:cs="Arial"/>
          <w:sz w:val="20"/>
          <w:szCs w:val="20"/>
        </w:rPr>
        <w:t>9</w:t>
      </w:r>
      <w:r w:rsidRPr="00A73D15">
        <w:rPr>
          <w:rFonts w:cs="Arial"/>
          <w:sz w:val="20"/>
          <w:szCs w:val="20"/>
        </w:rPr>
        <w:t xml:space="preserve">] </w:t>
      </w:r>
      <w:r w:rsidR="009B634C" w:rsidRPr="009B634C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1D2B4927" wp14:editId="20A22CAB">
            <wp:extent cx="1219200" cy="453247"/>
            <wp:effectExtent l="0" t="0" r="0" b="4445"/>
            <wp:docPr id="341" name="Obrázek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129" cy="474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sz w:val="20"/>
          <w:szCs w:val="20"/>
        </w:rPr>
        <w:t>.</w:t>
      </w:r>
    </w:p>
    <w:p w14:paraId="79819734" w14:textId="77777777" w:rsidR="007E0EE1" w:rsidRDefault="007E0EE1" w:rsidP="007E0EE1">
      <w:pPr>
        <w:spacing w:line="276" w:lineRule="auto"/>
        <w:rPr>
          <w:rFonts w:cs="Arial"/>
          <w:b/>
          <w:sz w:val="22"/>
          <w:szCs w:val="22"/>
        </w:rPr>
      </w:pPr>
    </w:p>
    <w:p w14:paraId="7B92B05B" w14:textId="77777777" w:rsidR="007E0EE1" w:rsidRPr="00085556" w:rsidRDefault="007E0EE1" w:rsidP="007E0EE1">
      <w:pPr>
        <w:spacing w:line="276" w:lineRule="auto"/>
        <w:rPr>
          <w:rFonts w:cs="Arial"/>
          <w:b/>
          <w:sz w:val="22"/>
          <w:szCs w:val="22"/>
        </w:rPr>
      </w:pPr>
    </w:p>
    <w:p w14:paraId="458486AC" w14:textId="77777777" w:rsidR="007E0EE1" w:rsidRPr="00085556" w:rsidRDefault="009B634C" w:rsidP="009B634C">
      <w:pPr>
        <w:pStyle w:val="Nadpis3"/>
      </w:pPr>
      <w:bookmarkStart w:id="77" w:name="_Toc457305977"/>
      <w:r>
        <w:t>10.14.2</w:t>
      </w:r>
      <w:r>
        <w:tab/>
        <w:t xml:space="preserve">RPM </w:t>
      </w:r>
      <w:r>
        <w:tab/>
        <w:t>T</w:t>
      </w:r>
      <w:r w:rsidR="007E0EE1" w:rsidRPr="00085556">
        <w:t>est rychlosti otáčení vyvažovací hřídele</w:t>
      </w:r>
      <w:bookmarkEnd w:id="77"/>
    </w:p>
    <w:p w14:paraId="082F58D1" w14:textId="77777777" w:rsidR="007E0EE1" w:rsidRDefault="007E0EE1" w:rsidP="007E0EE1">
      <w:pPr>
        <w:spacing w:line="276" w:lineRule="auto"/>
        <w:rPr>
          <w:rFonts w:cs="Arial"/>
          <w:sz w:val="20"/>
          <w:szCs w:val="20"/>
        </w:rPr>
      </w:pPr>
    </w:p>
    <w:p w14:paraId="1B6F05B9" w14:textId="77777777" w:rsidR="007E0EE1" w:rsidRPr="00085556" w:rsidRDefault="007E0EE1" w:rsidP="007E0EE1">
      <w:pPr>
        <w:spacing w:line="276" w:lineRule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Po výběru tohoto testu z menu proveďte vyvažovací běh. Rychlost otáčení hřídele při vyvažovacím běhu se zobrazí po ukončení běhu na pravém displeji.</w:t>
      </w:r>
    </w:p>
    <w:p w14:paraId="0D3B3BBD" w14:textId="77777777" w:rsidR="007E0EE1" w:rsidRDefault="007E0EE1" w:rsidP="007E0EE1">
      <w:pPr>
        <w:spacing w:line="276" w:lineRule="auto"/>
        <w:rPr>
          <w:rFonts w:cs="Arial"/>
          <w:sz w:val="20"/>
          <w:szCs w:val="22"/>
        </w:rPr>
      </w:pPr>
    </w:p>
    <w:p w14:paraId="346F779C" w14:textId="77777777" w:rsidR="007E0EE1" w:rsidRDefault="007E0EE1" w:rsidP="007E0EE1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2"/>
        </w:rPr>
        <w:t xml:space="preserve">Pro návrat do menu stiskněte </w:t>
      </w:r>
      <w:r>
        <w:rPr>
          <w:rFonts w:cs="Arial"/>
          <w:sz w:val="20"/>
          <w:szCs w:val="20"/>
        </w:rPr>
        <w:t>tlačítka [F+</w:t>
      </w:r>
      <w:r w:rsidRPr="00A73D15">
        <w:rPr>
          <w:rFonts w:cs="Arial"/>
          <w:sz w:val="20"/>
          <w:szCs w:val="20"/>
        </w:rPr>
        <w:t>P</w:t>
      </w:r>
      <w:r>
        <w:rPr>
          <w:rFonts w:cs="Arial"/>
          <w:sz w:val="20"/>
          <w:szCs w:val="20"/>
        </w:rPr>
        <w:t>9</w:t>
      </w:r>
      <w:r w:rsidRPr="00A73D15">
        <w:rPr>
          <w:rFonts w:cs="Arial"/>
          <w:sz w:val="20"/>
          <w:szCs w:val="20"/>
        </w:rPr>
        <w:t xml:space="preserve">] </w:t>
      </w:r>
      <w:r w:rsidR="009B634C" w:rsidRPr="009B634C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08986B40" wp14:editId="5A572288">
            <wp:extent cx="1362075" cy="506362"/>
            <wp:effectExtent l="0" t="0" r="0" b="8255"/>
            <wp:docPr id="342" name="Obrázek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632" cy="515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sz w:val="20"/>
          <w:szCs w:val="20"/>
        </w:rPr>
        <w:t>.</w:t>
      </w:r>
    </w:p>
    <w:p w14:paraId="334C6D1F" w14:textId="77777777" w:rsidR="007E0EE1" w:rsidRDefault="007E0EE1" w:rsidP="007E0EE1">
      <w:pPr>
        <w:spacing w:line="276" w:lineRule="auto"/>
        <w:rPr>
          <w:rFonts w:cs="Arial"/>
          <w:sz w:val="20"/>
          <w:szCs w:val="22"/>
        </w:rPr>
      </w:pPr>
    </w:p>
    <w:p w14:paraId="160302C0" w14:textId="77777777" w:rsidR="007E0EE1" w:rsidRDefault="007E0EE1" w:rsidP="007E0EE1">
      <w:pPr>
        <w:spacing w:line="276" w:lineRule="auto"/>
        <w:rPr>
          <w:rFonts w:cs="Arial"/>
          <w:sz w:val="20"/>
          <w:szCs w:val="22"/>
        </w:rPr>
      </w:pPr>
    </w:p>
    <w:p w14:paraId="0C8D33FA" w14:textId="288E5B53" w:rsidR="007E0EE1" w:rsidRPr="009B634C" w:rsidRDefault="009B634C" w:rsidP="009B634C">
      <w:pPr>
        <w:pStyle w:val="Nadpis3"/>
      </w:pPr>
      <w:bookmarkStart w:id="78" w:name="_Toc457305978"/>
      <w:r>
        <w:t>10</w:t>
      </w:r>
      <w:r w:rsidR="007E0EE1" w:rsidRPr="00085556">
        <w:t>.14.</w:t>
      </w:r>
      <w:r>
        <w:t>3</w:t>
      </w:r>
      <w:r>
        <w:tab/>
      </w:r>
      <w:r w:rsidR="007E0EE1">
        <w:t>SIG</w:t>
      </w:r>
      <w:r w:rsidR="007E0EE1" w:rsidRPr="00085556">
        <w:tab/>
      </w:r>
      <w:bookmarkEnd w:id="78"/>
      <w:r w:rsidR="00DD6958" w:rsidRPr="00DD6958">
        <w:t>Test tlakových senzorů</w:t>
      </w:r>
    </w:p>
    <w:p w14:paraId="3CA9A8A9" w14:textId="3957509F" w:rsidR="00483D3E" w:rsidRDefault="00483D3E" w:rsidP="00483D3E">
      <w:pPr>
        <w:spacing w:line="276" w:lineRule="auto"/>
        <w:rPr>
          <w:rFonts w:cs="Arial"/>
          <w:sz w:val="20"/>
          <w:szCs w:val="20"/>
        </w:rPr>
      </w:pPr>
      <w:bookmarkStart w:id="79" w:name="_Hlk57024933"/>
      <w:r>
        <w:rPr>
          <w:rFonts w:cs="Arial"/>
          <w:sz w:val="20"/>
          <w:szCs w:val="20"/>
        </w:rPr>
        <w:t xml:space="preserve">Tento test se používá pro vyhodnocení funkčnosti </w:t>
      </w:r>
      <w:r w:rsidR="00DD6958">
        <w:rPr>
          <w:rFonts w:cs="Arial"/>
          <w:sz w:val="20"/>
          <w:szCs w:val="20"/>
        </w:rPr>
        <w:t>tlakových senzorů.</w:t>
      </w:r>
      <w:bookmarkEnd w:id="79"/>
    </w:p>
    <w:p w14:paraId="53B81E3B" w14:textId="77777777" w:rsidR="00483D3E" w:rsidRDefault="00483D3E" w:rsidP="00483D3E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Na začátku testu nasaďte a upevněte na vyvažovací hřídel vyvážené kolo s plechovým diskem o průměru 15“ a šířce 6“. Na vnější ráfek disku aplikujte testovací závaží 50g. </w:t>
      </w:r>
      <w:r>
        <w:rPr>
          <w:rFonts w:cs="Arial"/>
          <w:sz w:val="20"/>
          <w:szCs w:val="22"/>
        </w:rPr>
        <w:t xml:space="preserve">Po výběru tohoto testu z menu proveďte vyvažovací běh. V jeho průběhu se na displejích postupně zobrazují tři naměřené </w:t>
      </w:r>
      <w:r>
        <w:rPr>
          <w:rFonts w:cs="Arial"/>
          <w:sz w:val="20"/>
          <w:szCs w:val="22"/>
        </w:rPr>
        <w:lastRenderedPageBreak/>
        <w:t xml:space="preserve">dvojice hodnoty při různém tlaku na senzory. Hodnoty se budou opakovaně zobrazovat, doku nedojde k ukončení vyvažovacího běhu zvednutím krytu kola nebo stlačením tlačítka </w:t>
      </w:r>
      <w:r>
        <w:rPr>
          <w:rFonts w:cs="Arial"/>
          <w:sz w:val="20"/>
          <w:szCs w:val="20"/>
        </w:rPr>
        <w:t>[</w:t>
      </w:r>
      <w:r w:rsidRPr="00A73D15">
        <w:rPr>
          <w:rFonts w:cs="Arial"/>
          <w:sz w:val="20"/>
          <w:szCs w:val="20"/>
        </w:rPr>
        <w:t>P</w:t>
      </w:r>
      <w:r>
        <w:rPr>
          <w:rFonts w:cs="Arial"/>
          <w:sz w:val="20"/>
          <w:szCs w:val="20"/>
        </w:rPr>
        <w:t>10</w:t>
      </w:r>
      <w:r w:rsidRPr="00A73D15">
        <w:rPr>
          <w:rFonts w:cs="Arial"/>
          <w:sz w:val="20"/>
          <w:szCs w:val="20"/>
        </w:rPr>
        <w:t>]</w:t>
      </w:r>
      <w:r>
        <w:rPr>
          <w:rFonts w:cs="Arial"/>
          <w:sz w:val="20"/>
          <w:szCs w:val="20"/>
        </w:rPr>
        <w:t>.</w:t>
      </w:r>
    </w:p>
    <w:p w14:paraId="596C982C" w14:textId="77777777" w:rsidR="00483D3E" w:rsidRPr="00085556" w:rsidRDefault="00483D3E" w:rsidP="00483D3E">
      <w:pPr>
        <w:spacing w:line="276" w:lineRule="auto"/>
        <w:rPr>
          <w:rFonts w:cs="Arial"/>
          <w:sz w:val="20"/>
          <w:szCs w:val="22"/>
        </w:rPr>
      </w:pPr>
    </w:p>
    <w:p w14:paraId="3616A88D" w14:textId="77777777" w:rsidR="00483D3E" w:rsidRDefault="00483D3E" w:rsidP="00483D3E">
      <w:pPr>
        <w:spacing w:line="276" w:lineRule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Vždy se zobrazí hodnoty pro AAA (tlakový senzor A – na hřídeli dále od kola) a BBB (tlakový senzor B – na hřídeli blíže kolu). Tyto hodnoty by neměly výrazně přesáhnout interval 80 – 100.</w:t>
      </w:r>
    </w:p>
    <w:p w14:paraId="1E4CF786" w14:textId="77777777" w:rsidR="00483D3E" w:rsidRDefault="00483D3E" w:rsidP="00483D3E">
      <w:pPr>
        <w:spacing w:line="276" w:lineRule="auto"/>
        <w:rPr>
          <w:rFonts w:cs="Arial"/>
          <w:sz w:val="20"/>
          <w:szCs w:val="22"/>
        </w:rPr>
      </w:pPr>
    </w:p>
    <w:p w14:paraId="09C0A267" w14:textId="77777777" w:rsidR="00483D3E" w:rsidRDefault="00483D3E" w:rsidP="00483D3E">
      <w:pPr>
        <w:spacing w:line="276" w:lineRule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Zobracené hodnoty jsou jen číselným vyjádřením. Nevyjadřují skutečnou hodnotu fyzikální veličiny.</w:t>
      </w:r>
    </w:p>
    <w:p w14:paraId="3E231146" w14:textId="77777777" w:rsidR="00483D3E" w:rsidRDefault="00483D3E" w:rsidP="00483D3E">
      <w:pPr>
        <w:spacing w:line="276" w:lineRule="auto"/>
        <w:rPr>
          <w:rFonts w:cs="Arial"/>
          <w:sz w:val="20"/>
          <w:szCs w:val="22"/>
        </w:rPr>
      </w:pPr>
    </w:p>
    <w:p w14:paraId="625A8BAF" w14:textId="77777777" w:rsidR="00483D3E" w:rsidRDefault="00483D3E" w:rsidP="00483D3E">
      <w:pPr>
        <w:spacing w:line="276" w:lineRule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Pokud jsou zobrazené hodnoty výrazně mimo interval 80 – 100, zkontrolujte, zda:</w:t>
      </w:r>
    </w:p>
    <w:p w14:paraId="46ADAFEF" w14:textId="77777777" w:rsidR="00483D3E" w:rsidRDefault="00483D3E" w:rsidP="00483D3E">
      <w:pPr>
        <w:spacing w:line="276" w:lineRule="auto"/>
        <w:rPr>
          <w:rFonts w:cs="Arial"/>
          <w:sz w:val="20"/>
          <w:szCs w:val="22"/>
        </w:rPr>
      </w:pPr>
    </w:p>
    <w:p w14:paraId="10434B3A" w14:textId="77777777" w:rsidR="00483D3E" w:rsidRDefault="00483D3E" w:rsidP="00483D3E">
      <w:pPr>
        <w:pStyle w:val="Odstavecseseznamem"/>
        <w:numPr>
          <w:ilvl w:val="0"/>
          <w:numId w:val="42"/>
        </w:numPr>
        <w:spacing w:line="276" w:lineRule="auto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Použité kolo má skutečně průměr 15“ a šířku 6“. Pro věští kolo budou hodnoty vyšší.</w:t>
      </w:r>
    </w:p>
    <w:p w14:paraId="00A9BD07" w14:textId="77777777" w:rsidR="00483D3E" w:rsidRDefault="00483D3E" w:rsidP="00483D3E">
      <w:pPr>
        <w:pStyle w:val="Odstavecseseznamem"/>
        <w:numPr>
          <w:ilvl w:val="0"/>
          <w:numId w:val="42"/>
        </w:numPr>
        <w:spacing w:line="276" w:lineRule="auto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Použité kolo je vyvážené.</w:t>
      </w:r>
    </w:p>
    <w:p w14:paraId="0AC55790" w14:textId="77777777" w:rsidR="00483D3E" w:rsidRDefault="00483D3E" w:rsidP="00483D3E">
      <w:pPr>
        <w:pStyle w:val="Odstavecseseznamem"/>
        <w:numPr>
          <w:ilvl w:val="0"/>
          <w:numId w:val="42"/>
        </w:numPr>
        <w:spacing w:line="276" w:lineRule="auto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Závaží 50 g je umístěno na vnějším ráfku disku.</w:t>
      </w:r>
    </w:p>
    <w:p w14:paraId="4FBCF49F" w14:textId="77777777" w:rsidR="00483D3E" w:rsidRDefault="00483D3E" w:rsidP="00483D3E">
      <w:pPr>
        <w:pStyle w:val="Odstavecseseznamem"/>
        <w:numPr>
          <w:ilvl w:val="0"/>
          <w:numId w:val="42"/>
        </w:numPr>
        <w:spacing w:line="276" w:lineRule="auto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Zda skutečná hmotnost závaží je požadovaných 50 g.</w:t>
      </w:r>
    </w:p>
    <w:p w14:paraId="1F015DC7" w14:textId="77777777" w:rsidR="00483D3E" w:rsidRDefault="00483D3E" w:rsidP="00483D3E">
      <w:pPr>
        <w:spacing w:line="276" w:lineRule="auto"/>
        <w:ind w:left="468"/>
        <w:rPr>
          <w:rFonts w:cs="Arial"/>
          <w:sz w:val="20"/>
          <w:szCs w:val="22"/>
        </w:rPr>
      </w:pPr>
    </w:p>
    <w:p w14:paraId="12776D91" w14:textId="77777777" w:rsidR="00483D3E" w:rsidRPr="00B46849" w:rsidRDefault="00483D3E" w:rsidP="00483D3E">
      <w:pPr>
        <w:spacing w:line="276" w:lineRule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Pokud jsou všechny tyto požadavky splněny, je třeba upravit tlak na pružinách senzorů, případně vadný senzor vyměnit.</w:t>
      </w:r>
    </w:p>
    <w:p w14:paraId="76BDADC2" w14:textId="77777777" w:rsidR="007E0EE1" w:rsidRDefault="007E0EE1" w:rsidP="007E0EE1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2"/>
        </w:rPr>
        <w:t xml:space="preserve">Pro návrat do menu stiskněte </w:t>
      </w:r>
      <w:r>
        <w:rPr>
          <w:rFonts w:cs="Arial"/>
          <w:sz w:val="20"/>
          <w:szCs w:val="20"/>
        </w:rPr>
        <w:t>tlačítka [F+</w:t>
      </w:r>
      <w:r w:rsidRPr="00A73D15">
        <w:rPr>
          <w:rFonts w:cs="Arial"/>
          <w:sz w:val="20"/>
          <w:szCs w:val="20"/>
        </w:rPr>
        <w:t>P</w:t>
      </w:r>
      <w:r>
        <w:rPr>
          <w:rFonts w:cs="Arial"/>
          <w:sz w:val="20"/>
          <w:szCs w:val="20"/>
        </w:rPr>
        <w:t>9</w:t>
      </w:r>
      <w:r w:rsidRPr="00A73D15">
        <w:rPr>
          <w:rFonts w:cs="Arial"/>
          <w:sz w:val="20"/>
          <w:szCs w:val="20"/>
        </w:rPr>
        <w:t xml:space="preserve">] </w:t>
      </w:r>
      <w:r w:rsidR="009B634C" w:rsidRPr="009B634C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5BD4A2A8" wp14:editId="0770EC6A">
            <wp:extent cx="1343025" cy="499280"/>
            <wp:effectExtent l="0" t="0" r="0" b="0"/>
            <wp:docPr id="343" name="Obrázek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837" cy="507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sz w:val="20"/>
          <w:szCs w:val="20"/>
        </w:rPr>
        <w:t>.</w:t>
      </w:r>
    </w:p>
    <w:p w14:paraId="65BFE0BD" w14:textId="77777777" w:rsidR="007E0EE1" w:rsidRDefault="007E0EE1" w:rsidP="007E0EE1">
      <w:pPr>
        <w:spacing w:line="276" w:lineRule="auto"/>
        <w:rPr>
          <w:rFonts w:cs="Arial"/>
          <w:sz w:val="20"/>
          <w:szCs w:val="22"/>
        </w:rPr>
      </w:pPr>
    </w:p>
    <w:p w14:paraId="0D1D96D8" w14:textId="77777777" w:rsidR="007E0EE1" w:rsidRPr="009B634C" w:rsidRDefault="009B634C" w:rsidP="009B634C">
      <w:pPr>
        <w:pStyle w:val="Nadpis3"/>
      </w:pPr>
      <w:bookmarkStart w:id="80" w:name="_Toc457305979"/>
      <w:r>
        <w:t>10</w:t>
      </w:r>
      <w:r w:rsidR="007E0EE1" w:rsidRPr="00085556">
        <w:t>.14.</w:t>
      </w:r>
      <w:r>
        <w:t>4</w:t>
      </w:r>
      <w:r>
        <w:tab/>
      </w:r>
      <w:r w:rsidR="007E0EE1">
        <w:t>dPy</w:t>
      </w:r>
      <w:r w:rsidR="007E0EE1" w:rsidRPr="00085556">
        <w:tab/>
        <w:t xml:space="preserve">Test </w:t>
      </w:r>
      <w:r w:rsidR="007E0EE1">
        <w:t>displeje</w:t>
      </w:r>
      <w:bookmarkEnd w:id="80"/>
    </w:p>
    <w:p w14:paraId="43308A53" w14:textId="77777777" w:rsidR="007E0EE1" w:rsidRPr="008B63F5" w:rsidRDefault="007E0EE1" w:rsidP="007E0EE1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Test provede postupné rozsvícení a zhasnutí všech LED na ovládacím panelu. Pro řízení sekvence použijte tlačítka [</w:t>
      </w:r>
      <w:r w:rsidRPr="00A73D15">
        <w:rPr>
          <w:rFonts w:cs="Arial"/>
          <w:sz w:val="20"/>
          <w:szCs w:val="20"/>
        </w:rPr>
        <w:t>P</w:t>
      </w:r>
      <w:r>
        <w:rPr>
          <w:rFonts w:cs="Arial"/>
          <w:sz w:val="20"/>
          <w:szCs w:val="20"/>
        </w:rPr>
        <w:t>4</w:t>
      </w:r>
      <w:r w:rsidRPr="00A73D15">
        <w:rPr>
          <w:rFonts w:cs="Arial"/>
          <w:sz w:val="20"/>
          <w:szCs w:val="20"/>
        </w:rPr>
        <w:t xml:space="preserve">] </w:t>
      </w:r>
      <w:r w:rsidR="009B634C" w:rsidRPr="009B634C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122A48C5" wp14:editId="7B36721F">
            <wp:extent cx="628650" cy="510037"/>
            <wp:effectExtent l="0" t="0" r="0" b="4445"/>
            <wp:docPr id="344" name="Obrázek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90" cy="513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34C" w:rsidRPr="009B634C">
        <w:rPr>
          <w:rFonts w:cs="Arial"/>
          <w:sz w:val="20"/>
          <w:szCs w:val="20"/>
        </w:rPr>
        <w:t xml:space="preserve"> </w:t>
      </w:r>
      <w:r w:rsidRPr="008B63F5">
        <w:rPr>
          <w:rFonts w:cs="Arial"/>
          <w:sz w:val="20"/>
          <w:szCs w:val="20"/>
        </w:rPr>
        <w:t xml:space="preserve">nebo </w:t>
      </w:r>
      <w:r>
        <w:rPr>
          <w:rFonts w:cs="Arial"/>
          <w:sz w:val="20"/>
          <w:szCs w:val="20"/>
        </w:rPr>
        <w:t>[</w:t>
      </w:r>
      <w:r w:rsidRPr="00A73D15">
        <w:rPr>
          <w:rFonts w:cs="Arial"/>
          <w:sz w:val="20"/>
          <w:szCs w:val="20"/>
        </w:rPr>
        <w:t>P</w:t>
      </w:r>
      <w:r>
        <w:rPr>
          <w:rFonts w:cs="Arial"/>
          <w:sz w:val="20"/>
          <w:szCs w:val="20"/>
        </w:rPr>
        <w:t>5</w:t>
      </w:r>
      <w:r w:rsidRPr="00A73D15">
        <w:rPr>
          <w:rFonts w:cs="Arial"/>
          <w:sz w:val="20"/>
          <w:szCs w:val="20"/>
        </w:rPr>
        <w:t xml:space="preserve">] </w:t>
      </w:r>
      <w:r w:rsidR="009B634C" w:rsidRPr="009B634C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72C5172E" wp14:editId="0E172CBC">
            <wp:extent cx="590919" cy="504825"/>
            <wp:effectExtent l="0" t="0" r="0" b="0"/>
            <wp:docPr id="345" name="Obrázek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89" cy="508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sz w:val="20"/>
          <w:szCs w:val="20"/>
        </w:rPr>
        <w:t>.</w:t>
      </w:r>
    </w:p>
    <w:p w14:paraId="38377249" w14:textId="77777777" w:rsidR="007E0EE1" w:rsidRDefault="007E0EE1" w:rsidP="007E0EE1">
      <w:pPr>
        <w:spacing w:line="276" w:lineRule="auto"/>
        <w:rPr>
          <w:rFonts w:cs="Arial"/>
          <w:sz w:val="20"/>
          <w:szCs w:val="22"/>
        </w:rPr>
      </w:pPr>
    </w:p>
    <w:p w14:paraId="42283615" w14:textId="77777777" w:rsidR="007E0EE1" w:rsidRDefault="007E0EE1" w:rsidP="007E0EE1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2"/>
        </w:rPr>
        <w:t xml:space="preserve">Pro návrat do menu stiskněte </w:t>
      </w:r>
      <w:r>
        <w:rPr>
          <w:rFonts w:cs="Arial"/>
          <w:sz w:val="20"/>
          <w:szCs w:val="20"/>
        </w:rPr>
        <w:t>tlačítka [F+</w:t>
      </w:r>
      <w:r w:rsidRPr="00A73D15">
        <w:rPr>
          <w:rFonts w:cs="Arial"/>
          <w:sz w:val="20"/>
          <w:szCs w:val="20"/>
        </w:rPr>
        <w:t>P</w:t>
      </w:r>
      <w:r>
        <w:rPr>
          <w:rFonts w:cs="Arial"/>
          <w:sz w:val="20"/>
          <w:szCs w:val="20"/>
        </w:rPr>
        <w:t>9</w:t>
      </w:r>
      <w:r w:rsidRPr="00A73D15">
        <w:rPr>
          <w:rFonts w:cs="Arial"/>
          <w:sz w:val="20"/>
          <w:szCs w:val="20"/>
        </w:rPr>
        <w:t xml:space="preserve">] </w:t>
      </w:r>
      <w:r w:rsidR="009B634C" w:rsidRPr="009B634C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2A1BE6DD" wp14:editId="0B747977">
            <wp:extent cx="1343025" cy="499280"/>
            <wp:effectExtent l="0" t="0" r="0" b="0"/>
            <wp:docPr id="346" name="Obrázek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093" cy="506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sz w:val="20"/>
          <w:szCs w:val="20"/>
        </w:rPr>
        <w:t>.</w:t>
      </w:r>
    </w:p>
    <w:p w14:paraId="1BAF9C1F" w14:textId="77777777" w:rsidR="007E0EE1" w:rsidRDefault="007E0EE1" w:rsidP="007E0EE1">
      <w:pPr>
        <w:spacing w:line="276" w:lineRule="auto"/>
        <w:rPr>
          <w:rFonts w:cs="Arial"/>
          <w:sz w:val="20"/>
          <w:szCs w:val="22"/>
        </w:rPr>
      </w:pPr>
    </w:p>
    <w:p w14:paraId="3B051898" w14:textId="77777777" w:rsidR="007E0EE1" w:rsidRPr="009B634C" w:rsidRDefault="009B634C" w:rsidP="009B634C">
      <w:pPr>
        <w:pStyle w:val="Nadpis3"/>
      </w:pPr>
      <w:bookmarkStart w:id="81" w:name="_Toc457305980"/>
      <w:r>
        <w:t>10</w:t>
      </w:r>
      <w:r w:rsidR="007E0EE1" w:rsidRPr="00085556">
        <w:t>.14.</w:t>
      </w:r>
      <w:r>
        <w:t>5</w:t>
      </w:r>
      <w:r>
        <w:tab/>
      </w:r>
      <w:r w:rsidR="007E0EE1">
        <w:t>tAS</w:t>
      </w:r>
      <w:r w:rsidR="007E0EE1" w:rsidRPr="00085556">
        <w:tab/>
        <w:t xml:space="preserve">Test </w:t>
      </w:r>
      <w:r w:rsidR="007E0EE1">
        <w:t>tlačítek na ovládacím panelu</w:t>
      </w:r>
      <w:bookmarkEnd w:id="81"/>
    </w:p>
    <w:p w14:paraId="4D8D560F" w14:textId="77777777" w:rsidR="007E0EE1" w:rsidRDefault="007E0EE1" w:rsidP="007E0EE1">
      <w:pPr>
        <w:spacing w:line="276" w:lineRule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 xml:space="preserve">V tomto testu se při stisknutí jednotlivých tlačítek na ovládacím panelu zobrazí jejich kódové označení na displeji. </w:t>
      </w:r>
    </w:p>
    <w:p w14:paraId="422B6B4B" w14:textId="77777777" w:rsidR="007E0EE1" w:rsidRDefault="007E0EE1" w:rsidP="007E0EE1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2"/>
        </w:rPr>
        <w:t xml:space="preserve">Například při stisknutí tlačítka </w:t>
      </w:r>
      <w:r>
        <w:rPr>
          <w:rFonts w:cs="Arial"/>
          <w:sz w:val="20"/>
          <w:szCs w:val="20"/>
        </w:rPr>
        <w:t>[</w:t>
      </w:r>
      <w:r w:rsidRPr="00A73D15">
        <w:rPr>
          <w:rFonts w:cs="Arial"/>
          <w:sz w:val="20"/>
          <w:szCs w:val="20"/>
        </w:rPr>
        <w:t>P</w:t>
      </w:r>
      <w:r>
        <w:rPr>
          <w:rFonts w:cs="Arial"/>
          <w:sz w:val="20"/>
          <w:szCs w:val="20"/>
        </w:rPr>
        <w:t>8</w:t>
      </w:r>
      <w:r w:rsidRPr="00A73D15">
        <w:rPr>
          <w:rFonts w:cs="Arial"/>
          <w:sz w:val="20"/>
          <w:szCs w:val="20"/>
        </w:rPr>
        <w:t>]</w:t>
      </w:r>
      <w:r>
        <w:rPr>
          <w:rFonts w:cs="Arial"/>
          <w:sz w:val="20"/>
          <w:szCs w:val="20"/>
        </w:rPr>
        <w:t xml:space="preserve"> Start </w:t>
      </w:r>
      <w:r w:rsidRPr="00A73D15">
        <w:rPr>
          <w:rFonts w:cs="Arial"/>
          <w:sz w:val="20"/>
          <w:szCs w:val="20"/>
        </w:rPr>
        <w:t xml:space="preserve"> </w:t>
      </w:r>
      <w:r w:rsidR="009B634C" w:rsidRPr="009B634C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0E648128" wp14:editId="40BB947A">
            <wp:extent cx="504825" cy="482388"/>
            <wp:effectExtent l="0" t="0" r="0" b="0"/>
            <wp:docPr id="347" name="Obrázek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07" cy="48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34C" w:rsidRPr="009B634C">
        <w:rPr>
          <w:rFonts w:cs="Arial"/>
          <w:sz w:val="20"/>
          <w:szCs w:val="20"/>
        </w:rPr>
        <w:t xml:space="preserve"> </w:t>
      </w:r>
      <w:r w:rsidRPr="005D3892">
        <w:rPr>
          <w:rFonts w:cs="Arial"/>
          <w:sz w:val="20"/>
          <w:szCs w:val="20"/>
        </w:rPr>
        <w:t xml:space="preserve">se </w:t>
      </w:r>
      <w:r>
        <w:rPr>
          <w:rFonts w:cs="Arial"/>
          <w:sz w:val="20"/>
          <w:szCs w:val="20"/>
        </w:rPr>
        <w:t>na displeji objeví kód P8.</w:t>
      </w:r>
    </w:p>
    <w:p w14:paraId="16C00107" w14:textId="77777777" w:rsidR="007E0EE1" w:rsidRDefault="007E0EE1" w:rsidP="007E0EE1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Kód pro tlačítko [</w:t>
      </w:r>
      <w:r w:rsidRPr="00A73D15">
        <w:rPr>
          <w:rFonts w:cs="Arial"/>
          <w:sz w:val="20"/>
          <w:szCs w:val="20"/>
        </w:rPr>
        <w:t>P</w:t>
      </w:r>
      <w:r>
        <w:rPr>
          <w:rFonts w:cs="Arial"/>
          <w:sz w:val="20"/>
          <w:szCs w:val="20"/>
        </w:rPr>
        <w:t>7</w:t>
      </w:r>
      <w:r w:rsidRPr="00A73D15">
        <w:rPr>
          <w:rFonts w:cs="Arial"/>
          <w:sz w:val="20"/>
          <w:szCs w:val="20"/>
        </w:rPr>
        <w:t xml:space="preserve">] </w:t>
      </w:r>
      <w:r w:rsidR="009B634C" w:rsidRPr="009B634C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773BE7F4" wp14:editId="503E8176">
            <wp:extent cx="468866" cy="476250"/>
            <wp:effectExtent l="0" t="0" r="7620" b="0"/>
            <wp:docPr id="348" name="Obrázek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20" cy="483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34C" w:rsidRPr="009B634C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se nezobrazuje.</w:t>
      </w:r>
    </w:p>
    <w:p w14:paraId="5EF428C8" w14:textId="77777777" w:rsidR="007E0EE1" w:rsidRDefault="007E0EE1" w:rsidP="007E0EE1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2"/>
        </w:rPr>
        <w:t xml:space="preserve">Pro návrat do menu stiskněte </w:t>
      </w:r>
      <w:r>
        <w:rPr>
          <w:rFonts w:cs="Arial"/>
          <w:sz w:val="20"/>
          <w:szCs w:val="20"/>
        </w:rPr>
        <w:t>tlačítka [F+</w:t>
      </w:r>
      <w:r w:rsidRPr="00A73D15">
        <w:rPr>
          <w:rFonts w:cs="Arial"/>
          <w:sz w:val="20"/>
          <w:szCs w:val="20"/>
        </w:rPr>
        <w:t>P</w:t>
      </w:r>
      <w:r>
        <w:rPr>
          <w:rFonts w:cs="Arial"/>
          <w:sz w:val="20"/>
          <w:szCs w:val="20"/>
        </w:rPr>
        <w:t>9</w:t>
      </w:r>
      <w:r w:rsidRPr="00A73D15">
        <w:rPr>
          <w:rFonts w:cs="Arial"/>
          <w:sz w:val="20"/>
          <w:szCs w:val="20"/>
        </w:rPr>
        <w:t xml:space="preserve">] </w:t>
      </w:r>
      <w:r w:rsidR="009B634C" w:rsidRPr="009B634C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08F97598" wp14:editId="65210702">
            <wp:extent cx="1343025" cy="499280"/>
            <wp:effectExtent l="0" t="0" r="0" b="0"/>
            <wp:docPr id="349" name="Obrázek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093" cy="506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sz w:val="20"/>
          <w:szCs w:val="20"/>
        </w:rPr>
        <w:t>.</w:t>
      </w:r>
    </w:p>
    <w:p w14:paraId="57CD662F" w14:textId="77777777" w:rsidR="007E0EE1" w:rsidRDefault="007E0EE1" w:rsidP="007E0EE1">
      <w:pPr>
        <w:spacing w:line="276" w:lineRule="auto"/>
        <w:rPr>
          <w:rFonts w:cs="Arial"/>
          <w:b/>
          <w:sz w:val="22"/>
          <w:szCs w:val="22"/>
        </w:rPr>
      </w:pPr>
    </w:p>
    <w:p w14:paraId="7DD5F7A1" w14:textId="77777777" w:rsidR="007E0EE1" w:rsidRPr="009B634C" w:rsidRDefault="009B634C" w:rsidP="009B634C">
      <w:pPr>
        <w:pStyle w:val="Nadpis3"/>
      </w:pPr>
      <w:bookmarkStart w:id="82" w:name="_Toc457305981"/>
      <w:r>
        <w:t>10</w:t>
      </w:r>
      <w:r w:rsidR="007E0EE1" w:rsidRPr="00085556">
        <w:t>.14.</w:t>
      </w:r>
      <w:r>
        <w:t>6</w:t>
      </w:r>
      <w:r>
        <w:tab/>
      </w:r>
      <w:r w:rsidR="007E0EE1">
        <w:t>UFc</w:t>
      </w:r>
      <w:r w:rsidR="007E0EE1" w:rsidRPr="00085556">
        <w:tab/>
      </w:r>
      <w:r w:rsidR="007E0EE1">
        <w:t>Test napájecího systému</w:t>
      </w:r>
      <w:bookmarkEnd w:id="82"/>
    </w:p>
    <w:p w14:paraId="1489E489" w14:textId="77777777" w:rsidR="007E0EE1" w:rsidRDefault="007E0EE1" w:rsidP="007E0EE1">
      <w:pPr>
        <w:spacing w:line="276" w:lineRule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Tento test zobrazuje na displejích dvě hodnoty vnitřní konverze napájení pro elektronickou řídicí desku CPU-C1.</w:t>
      </w:r>
    </w:p>
    <w:p w14:paraId="091117CA" w14:textId="77777777" w:rsidR="007E0EE1" w:rsidRDefault="007E0EE1" w:rsidP="007E0EE1">
      <w:pPr>
        <w:spacing w:line="276" w:lineRule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 xml:space="preserve">Zobrazené hodnoty slouží technické podpoře k vyhodnocení stavu funkčnosti řídicí desky. </w:t>
      </w:r>
    </w:p>
    <w:p w14:paraId="6FCA66D0" w14:textId="77777777" w:rsidR="007E0EE1" w:rsidRDefault="007E0EE1" w:rsidP="007E0EE1">
      <w:pPr>
        <w:spacing w:line="276" w:lineRule="auto"/>
        <w:rPr>
          <w:rFonts w:cs="Arial"/>
          <w:sz w:val="20"/>
          <w:szCs w:val="22"/>
        </w:rPr>
      </w:pPr>
    </w:p>
    <w:p w14:paraId="42D72FE0" w14:textId="77777777" w:rsidR="007E0EE1" w:rsidRDefault="007E0EE1" w:rsidP="007E0EE1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2"/>
        </w:rPr>
        <w:lastRenderedPageBreak/>
        <w:t xml:space="preserve">Pro návrat do menu stiskněte </w:t>
      </w:r>
      <w:r>
        <w:rPr>
          <w:rFonts w:cs="Arial"/>
          <w:sz w:val="20"/>
          <w:szCs w:val="20"/>
        </w:rPr>
        <w:t>tlačítka [F+</w:t>
      </w:r>
      <w:r w:rsidRPr="00A73D15">
        <w:rPr>
          <w:rFonts w:cs="Arial"/>
          <w:sz w:val="20"/>
          <w:szCs w:val="20"/>
        </w:rPr>
        <w:t>P</w:t>
      </w:r>
      <w:r>
        <w:rPr>
          <w:rFonts w:cs="Arial"/>
          <w:sz w:val="20"/>
          <w:szCs w:val="20"/>
        </w:rPr>
        <w:t>9</w:t>
      </w:r>
      <w:r w:rsidRPr="00A73D15">
        <w:rPr>
          <w:rFonts w:cs="Arial"/>
          <w:sz w:val="20"/>
          <w:szCs w:val="20"/>
        </w:rPr>
        <w:t xml:space="preserve">] </w:t>
      </w:r>
      <w:r w:rsidR="009B634C" w:rsidRPr="009B634C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3F16B9CF" wp14:editId="65E30B1F">
            <wp:extent cx="1343025" cy="499280"/>
            <wp:effectExtent l="0" t="0" r="0" b="0"/>
            <wp:docPr id="350" name="Obrázek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093" cy="506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sz w:val="20"/>
          <w:szCs w:val="20"/>
        </w:rPr>
        <w:t>.</w:t>
      </w:r>
    </w:p>
    <w:p w14:paraId="54547705" w14:textId="77777777" w:rsidR="007E0EE1" w:rsidRDefault="007E0EE1" w:rsidP="007E0EE1">
      <w:pPr>
        <w:spacing w:line="276" w:lineRule="auto"/>
        <w:rPr>
          <w:rFonts w:cs="Arial"/>
          <w:sz w:val="20"/>
          <w:szCs w:val="22"/>
        </w:rPr>
      </w:pPr>
    </w:p>
    <w:p w14:paraId="4766E211" w14:textId="77777777" w:rsidR="009B634C" w:rsidRPr="00085556" w:rsidRDefault="009B634C" w:rsidP="009B634C">
      <w:pPr>
        <w:pStyle w:val="Nadpis3"/>
      </w:pPr>
      <w:bookmarkStart w:id="83" w:name="_Toc457305982"/>
      <w:r>
        <w:t>10</w:t>
      </w:r>
      <w:r w:rsidRPr="00085556">
        <w:t>.14.</w:t>
      </w:r>
      <w:r>
        <w:t>7</w:t>
      </w:r>
      <w:r>
        <w:tab/>
        <w:t>SMo</w:t>
      </w:r>
      <w:r w:rsidRPr="00085556">
        <w:tab/>
      </w:r>
      <w:r>
        <w:t>Test vyvažovací hřídele</w:t>
      </w:r>
      <w:bookmarkEnd w:id="83"/>
    </w:p>
    <w:p w14:paraId="50FB8B8E" w14:textId="77777777" w:rsidR="009B634C" w:rsidRPr="009B634C" w:rsidRDefault="009B634C" w:rsidP="009B634C">
      <w:pPr>
        <w:spacing w:line="276" w:lineRule="auto"/>
        <w:rPr>
          <w:rFonts w:cs="Arial"/>
          <w:sz w:val="20"/>
          <w:szCs w:val="20"/>
        </w:rPr>
      </w:pPr>
      <w:r w:rsidRPr="009B634C">
        <w:rPr>
          <w:rFonts w:cs="Arial"/>
          <w:sz w:val="20"/>
          <w:szCs w:val="20"/>
        </w:rPr>
        <w:t xml:space="preserve">Tento </w:t>
      </w:r>
      <w:r>
        <w:rPr>
          <w:rFonts w:cs="Arial"/>
          <w:sz w:val="20"/>
          <w:szCs w:val="20"/>
        </w:rPr>
        <w:t>test</w:t>
      </w:r>
      <w:r w:rsidRPr="009B634C">
        <w:rPr>
          <w:rFonts w:cs="Arial"/>
          <w:sz w:val="20"/>
          <w:szCs w:val="20"/>
        </w:rPr>
        <w:t xml:space="preserve"> u</w:t>
      </w:r>
      <w:r w:rsidR="00112287">
        <w:rPr>
          <w:rFonts w:cs="Arial"/>
          <w:sz w:val="20"/>
          <w:szCs w:val="20"/>
        </w:rPr>
        <w:t>možňuje měřit správný chod hřídele. H</w:t>
      </w:r>
      <w:r w:rsidRPr="009B634C">
        <w:rPr>
          <w:rFonts w:cs="Arial"/>
          <w:sz w:val="20"/>
          <w:szCs w:val="20"/>
        </w:rPr>
        <w:t xml:space="preserve">odnoty </w:t>
      </w:r>
      <w:r w:rsidR="00112287">
        <w:rPr>
          <w:rFonts w:cs="Arial"/>
          <w:sz w:val="20"/>
          <w:szCs w:val="20"/>
        </w:rPr>
        <w:t>slouží</w:t>
      </w:r>
      <w:r w:rsidRPr="009B634C">
        <w:rPr>
          <w:rFonts w:cs="Arial"/>
          <w:sz w:val="20"/>
          <w:szCs w:val="20"/>
        </w:rPr>
        <w:t xml:space="preserve"> techn</w:t>
      </w:r>
      <w:r w:rsidR="00112287">
        <w:rPr>
          <w:rFonts w:cs="Arial"/>
          <w:sz w:val="20"/>
          <w:szCs w:val="20"/>
        </w:rPr>
        <w:t>ické podpoře</w:t>
      </w:r>
      <w:r w:rsidRPr="009B634C">
        <w:rPr>
          <w:rFonts w:cs="Arial"/>
          <w:sz w:val="20"/>
          <w:szCs w:val="20"/>
        </w:rPr>
        <w:t xml:space="preserve"> ke zjištění stavu stroje.</w:t>
      </w:r>
    </w:p>
    <w:p w14:paraId="5D259735" w14:textId="77777777" w:rsidR="009B634C" w:rsidRPr="009B634C" w:rsidRDefault="009B634C" w:rsidP="009B634C">
      <w:pPr>
        <w:spacing w:line="276" w:lineRule="auto"/>
        <w:rPr>
          <w:rFonts w:cs="Arial"/>
          <w:sz w:val="20"/>
          <w:szCs w:val="20"/>
        </w:rPr>
      </w:pPr>
      <w:r w:rsidRPr="009B634C">
        <w:rPr>
          <w:rFonts w:cs="Arial"/>
          <w:sz w:val="20"/>
          <w:szCs w:val="20"/>
        </w:rPr>
        <w:t>Pro mě</w:t>
      </w:r>
      <w:r w:rsidR="00112287">
        <w:rPr>
          <w:rFonts w:cs="Arial"/>
          <w:sz w:val="20"/>
          <w:szCs w:val="20"/>
        </w:rPr>
        <w:t>ření funkčnosti hřídele postupujte</w:t>
      </w:r>
      <w:r w:rsidRPr="009B634C">
        <w:rPr>
          <w:rFonts w:cs="Arial"/>
          <w:sz w:val="20"/>
          <w:szCs w:val="20"/>
        </w:rPr>
        <w:t xml:space="preserve"> následovně:</w:t>
      </w:r>
    </w:p>
    <w:p w14:paraId="0626B72E" w14:textId="77777777" w:rsidR="009B634C" w:rsidRPr="009B634C" w:rsidRDefault="00112287" w:rsidP="009B634C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1. Vyjměte kolo a jiné</w:t>
      </w:r>
      <w:r w:rsidR="009B634C" w:rsidRPr="009B634C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příslušenství z hřídele. V</w:t>
      </w:r>
      <w:r w:rsidR="009B634C" w:rsidRPr="009B634C">
        <w:rPr>
          <w:rFonts w:cs="Arial"/>
          <w:sz w:val="20"/>
          <w:szCs w:val="20"/>
        </w:rPr>
        <w:t xml:space="preserve">elmi důležité, jinak by naměřená hodnota </w:t>
      </w:r>
      <w:r>
        <w:rPr>
          <w:rFonts w:cs="Arial"/>
          <w:sz w:val="20"/>
          <w:szCs w:val="20"/>
        </w:rPr>
        <w:t xml:space="preserve">byla zcela bezvýznamná. </w:t>
      </w:r>
    </w:p>
    <w:p w14:paraId="164E1AE8" w14:textId="77777777" w:rsidR="009B634C" w:rsidRPr="009B634C" w:rsidRDefault="009B634C" w:rsidP="009B634C">
      <w:pPr>
        <w:spacing w:line="276" w:lineRule="auto"/>
        <w:rPr>
          <w:rFonts w:cs="Arial"/>
          <w:sz w:val="20"/>
          <w:szCs w:val="20"/>
        </w:rPr>
      </w:pPr>
      <w:r w:rsidRPr="009B634C">
        <w:rPr>
          <w:rFonts w:cs="Arial"/>
          <w:sz w:val="20"/>
          <w:szCs w:val="20"/>
        </w:rPr>
        <w:t xml:space="preserve">2. Stisknutím tlačítka [P8] </w:t>
      </w:r>
      <w:r w:rsidR="00112287" w:rsidRPr="00112287">
        <w:rPr>
          <w:rFonts w:cs="Arial"/>
          <w:noProof/>
          <w:sz w:val="20"/>
          <w:szCs w:val="20"/>
          <w:lang w:val="en-US" w:eastAsia="en-US"/>
        </w:rPr>
        <w:drawing>
          <wp:inline distT="0" distB="0" distL="0" distR="0" wp14:anchorId="522E84B2" wp14:editId="5DA571BC">
            <wp:extent cx="514350" cy="491490"/>
            <wp:effectExtent l="0" t="0" r="0" b="3810"/>
            <wp:docPr id="351" name="Obrázek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51" cy="494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634C">
        <w:rPr>
          <w:rFonts w:cs="Arial"/>
          <w:sz w:val="20"/>
          <w:szCs w:val="20"/>
        </w:rPr>
        <w:t xml:space="preserve"> stroj </w:t>
      </w:r>
      <w:r w:rsidR="00112287">
        <w:rPr>
          <w:rFonts w:cs="Arial"/>
          <w:sz w:val="20"/>
          <w:szCs w:val="20"/>
        </w:rPr>
        <w:t>několikrát krátce zapne</w:t>
      </w:r>
      <w:r w:rsidRPr="009B634C">
        <w:rPr>
          <w:rFonts w:cs="Arial"/>
          <w:sz w:val="20"/>
          <w:szCs w:val="20"/>
        </w:rPr>
        <w:t xml:space="preserve"> </w:t>
      </w:r>
      <w:r w:rsidR="00112287">
        <w:rPr>
          <w:rFonts w:cs="Arial"/>
          <w:sz w:val="20"/>
          <w:szCs w:val="20"/>
        </w:rPr>
        <w:t xml:space="preserve">pohon hřídele a vždy ji nechá setrvačností točit. </w:t>
      </w:r>
    </w:p>
    <w:p w14:paraId="4D6AFCCA" w14:textId="77777777" w:rsidR="009B634C" w:rsidRPr="009B634C" w:rsidRDefault="009B634C" w:rsidP="009B634C">
      <w:pPr>
        <w:spacing w:line="276" w:lineRule="auto"/>
        <w:rPr>
          <w:rFonts w:cs="Arial"/>
          <w:sz w:val="20"/>
          <w:szCs w:val="20"/>
        </w:rPr>
      </w:pPr>
      <w:r w:rsidRPr="009B634C">
        <w:rPr>
          <w:rFonts w:cs="Arial"/>
          <w:sz w:val="20"/>
          <w:szCs w:val="20"/>
        </w:rPr>
        <w:t xml:space="preserve">3. Po dokončení </w:t>
      </w:r>
      <w:r w:rsidR="00112287">
        <w:rPr>
          <w:rFonts w:cs="Arial"/>
          <w:sz w:val="20"/>
          <w:szCs w:val="20"/>
        </w:rPr>
        <w:t>stroj zobrazí</w:t>
      </w:r>
      <w:r w:rsidRPr="009B634C">
        <w:rPr>
          <w:rFonts w:cs="Arial"/>
          <w:sz w:val="20"/>
          <w:szCs w:val="20"/>
        </w:rPr>
        <w:t xml:space="preserve"> hodnotu </w:t>
      </w:r>
      <w:r w:rsidR="00112287">
        <w:rPr>
          <w:rFonts w:cs="Arial"/>
          <w:sz w:val="20"/>
          <w:szCs w:val="20"/>
        </w:rPr>
        <w:t xml:space="preserve">naměřeného hladkého průběhu. </w:t>
      </w:r>
      <w:r w:rsidRPr="009B634C">
        <w:rPr>
          <w:rFonts w:cs="Arial"/>
          <w:sz w:val="20"/>
          <w:szCs w:val="20"/>
        </w:rPr>
        <w:t xml:space="preserve">Hodnota není absolutní, týká </w:t>
      </w:r>
      <w:r w:rsidR="00112287">
        <w:rPr>
          <w:rFonts w:cs="Arial"/>
          <w:sz w:val="20"/>
          <w:szCs w:val="20"/>
        </w:rPr>
        <w:t xml:space="preserve">se </w:t>
      </w:r>
      <w:r w:rsidRPr="009B634C">
        <w:rPr>
          <w:rFonts w:cs="Arial"/>
          <w:sz w:val="20"/>
          <w:szCs w:val="20"/>
        </w:rPr>
        <w:t xml:space="preserve">vzorku </w:t>
      </w:r>
      <w:r w:rsidR="00112287">
        <w:rPr>
          <w:rFonts w:cs="Arial"/>
          <w:sz w:val="20"/>
          <w:szCs w:val="20"/>
        </w:rPr>
        <w:t>sepnutí</w:t>
      </w:r>
      <w:r w:rsidRPr="009B634C">
        <w:rPr>
          <w:rFonts w:cs="Arial"/>
          <w:sz w:val="20"/>
          <w:szCs w:val="20"/>
        </w:rPr>
        <w:t xml:space="preserve">, jehož </w:t>
      </w:r>
      <w:r w:rsidR="00112287">
        <w:rPr>
          <w:rFonts w:cs="Arial"/>
          <w:sz w:val="20"/>
          <w:szCs w:val="20"/>
        </w:rPr>
        <w:t xml:space="preserve">nejlepší funkčnost </w:t>
      </w:r>
      <w:r w:rsidRPr="009B634C">
        <w:rPr>
          <w:rFonts w:cs="Arial"/>
          <w:sz w:val="20"/>
          <w:szCs w:val="20"/>
        </w:rPr>
        <w:t xml:space="preserve">byla stanovena </w:t>
      </w:r>
      <w:r w:rsidR="00112287">
        <w:rPr>
          <w:rFonts w:cs="Arial"/>
          <w:sz w:val="20"/>
          <w:szCs w:val="20"/>
        </w:rPr>
        <w:t>hodnotou</w:t>
      </w:r>
      <w:r w:rsidRPr="009B634C">
        <w:rPr>
          <w:rFonts w:cs="Arial"/>
          <w:sz w:val="20"/>
          <w:szCs w:val="20"/>
        </w:rPr>
        <w:t xml:space="preserve"> 1,00. Naměřená hodnota se uloží do</w:t>
      </w:r>
      <w:r w:rsidR="00112287">
        <w:rPr>
          <w:rFonts w:cs="Arial"/>
          <w:sz w:val="20"/>
          <w:szCs w:val="20"/>
        </w:rPr>
        <w:t xml:space="preserve"> trvalé paměti stroje, aby mohla být použity později</w:t>
      </w:r>
      <w:r w:rsidRPr="009B634C">
        <w:rPr>
          <w:rFonts w:cs="Arial"/>
          <w:sz w:val="20"/>
          <w:szCs w:val="20"/>
        </w:rPr>
        <w:t>.</w:t>
      </w:r>
    </w:p>
    <w:p w14:paraId="1C70A84D" w14:textId="77777777" w:rsidR="009B634C" w:rsidRDefault="009B634C" w:rsidP="007E0EE1">
      <w:pPr>
        <w:spacing w:line="276" w:lineRule="auto"/>
        <w:rPr>
          <w:rFonts w:cs="Arial"/>
          <w:b/>
          <w:sz w:val="22"/>
          <w:szCs w:val="22"/>
        </w:rPr>
      </w:pPr>
    </w:p>
    <w:p w14:paraId="28F5606D" w14:textId="77777777" w:rsidR="007E0EE1" w:rsidRPr="00112287" w:rsidRDefault="00112287" w:rsidP="00112287">
      <w:pPr>
        <w:pStyle w:val="Nadpis3"/>
      </w:pPr>
      <w:bookmarkStart w:id="84" w:name="_Toc457305983"/>
      <w:r>
        <w:t>10</w:t>
      </w:r>
      <w:r w:rsidR="007E0EE1" w:rsidRPr="00085556">
        <w:t>.14.</w:t>
      </w:r>
      <w:r>
        <w:t>8</w:t>
      </w:r>
      <w:r>
        <w:tab/>
      </w:r>
      <w:r w:rsidR="007E0EE1" w:rsidRPr="007D0F55">
        <w:t>Ret</w:t>
      </w:r>
      <w:r w:rsidR="007E0EE1" w:rsidRPr="007D0F55">
        <w:tab/>
        <w:t>Návrat do hlavní servisní nabídky</w:t>
      </w:r>
      <w:bookmarkEnd w:id="84"/>
    </w:p>
    <w:p w14:paraId="6880EFE4" w14:textId="77777777" w:rsidR="007E0EE1" w:rsidRDefault="007E0EE1" w:rsidP="007E0EE1">
      <w:pPr>
        <w:spacing w:line="276" w:lineRule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Volbou Ret se vrátíte zpět do hlavního servisního menu.</w:t>
      </w:r>
    </w:p>
    <w:p w14:paraId="357FE3CE" w14:textId="77777777" w:rsidR="00865B7E" w:rsidRDefault="00865B7E" w:rsidP="00865B7E">
      <w:pPr>
        <w:spacing w:line="276" w:lineRule="auto"/>
        <w:rPr>
          <w:rFonts w:cs="Arial"/>
          <w:b/>
          <w:sz w:val="28"/>
          <w:szCs w:val="28"/>
        </w:rPr>
      </w:pPr>
    </w:p>
    <w:p w14:paraId="065337D9" w14:textId="77777777" w:rsidR="00865B7E" w:rsidRDefault="00865B7E" w:rsidP="00865B7E">
      <w:pPr>
        <w:pStyle w:val="Nadpis1"/>
      </w:pPr>
      <w:bookmarkStart w:id="85" w:name="_Toc457305984"/>
      <w:r>
        <w:t>11</w:t>
      </w:r>
      <w:r>
        <w:tab/>
        <w:t>Systémová signalizace</w:t>
      </w:r>
      <w:bookmarkEnd w:id="85"/>
    </w:p>
    <w:p w14:paraId="4192236C" w14:textId="77777777" w:rsidR="00865B7E" w:rsidRPr="00865B7E" w:rsidRDefault="00865B7E" w:rsidP="00865B7E">
      <w:pPr>
        <w:spacing w:line="276" w:lineRule="auto"/>
        <w:rPr>
          <w:rFonts w:cs="Arial"/>
          <w:sz w:val="20"/>
          <w:szCs w:val="22"/>
        </w:rPr>
      </w:pPr>
      <w:r w:rsidRPr="00865B7E">
        <w:rPr>
          <w:rFonts w:cs="Arial"/>
          <w:sz w:val="20"/>
          <w:szCs w:val="22"/>
        </w:rPr>
        <w:t>Dojde-li k abnormální</w:t>
      </w:r>
      <w:r>
        <w:rPr>
          <w:rFonts w:cs="Arial"/>
          <w:sz w:val="20"/>
          <w:szCs w:val="22"/>
        </w:rPr>
        <w:t>m</w:t>
      </w:r>
      <w:r w:rsidRPr="00865B7E">
        <w:rPr>
          <w:rFonts w:cs="Arial"/>
          <w:sz w:val="20"/>
          <w:szCs w:val="22"/>
        </w:rPr>
        <w:t xml:space="preserve"> provozní</w:t>
      </w:r>
      <w:r>
        <w:rPr>
          <w:rFonts w:cs="Arial"/>
          <w:sz w:val="20"/>
          <w:szCs w:val="22"/>
        </w:rPr>
        <w:t>m podmínkám</w:t>
      </w:r>
      <w:r w:rsidRPr="00865B7E">
        <w:rPr>
          <w:rFonts w:cs="Arial"/>
          <w:sz w:val="20"/>
          <w:szCs w:val="22"/>
        </w:rPr>
        <w:t xml:space="preserve">, stroj </w:t>
      </w:r>
      <w:r>
        <w:rPr>
          <w:rFonts w:cs="Arial"/>
          <w:sz w:val="20"/>
          <w:szCs w:val="22"/>
        </w:rPr>
        <w:t>vydává</w:t>
      </w:r>
      <w:r w:rsidRPr="00865B7E">
        <w:rPr>
          <w:rFonts w:cs="Arial"/>
          <w:sz w:val="20"/>
          <w:szCs w:val="22"/>
        </w:rPr>
        <w:t xml:space="preserve"> dva typy signálů:</w:t>
      </w:r>
    </w:p>
    <w:p w14:paraId="1E65CACA" w14:textId="77777777" w:rsidR="00865B7E" w:rsidRPr="00865B7E" w:rsidRDefault="00865B7E" w:rsidP="00865B7E">
      <w:pPr>
        <w:pStyle w:val="Odstavecseseznamem"/>
        <w:numPr>
          <w:ilvl w:val="0"/>
          <w:numId w:val="36"/>
        </w:numPr>
        <w:spacing w:line="276" w:lineRule="auto"/>
        <w:rPr>
          <w:rFonts w:ascii="Arial" w:hAnsi="Arial" w:cs="Arial"/>
          <w:sz w:val="20"/>
          <w:szCs w:val="22"/>
        </w:rPr>
      </w:pPr>
      <w:r w:rsidRPr="00865B7E">
        <w:rPr>
          <w:rFonts w:ascii="Arial" w:hAnsi="Arial" w:cs="Arial"/>
          <w:sz w:val="20"/>
          <w:szCs w:val="22"/>
        </w:rPr>
        <w:t>Chyba</w:t>
      </w:r>
    </w:p>
    <w:p w14:paraId="42217815" w14:textId="77777777" w:rsidR="00865B7E" w:rsidRPr="00865B7E" w:rsidRDefault="00865B7E" w:rsidP="00865B7E">
      <w:pPr>
        <w:pStyle w:val="Odstavecseseznamem"/>
        <w:numPr>
          <w:ilvl w:val="0"/>
          <w:numId w:val="36"/>
        </w:numPr>
        <w:spacing w:line="276" w:lineRule="auto"/>
        <w:rPr>
          <w:rFonts w:ascii="Arial" w:hAnsi="Arial" w:cs="Arial"/>
          <w:sz w:val="20"/>
          <w:szCs w:val="22"/>
        </w:rPr>
      </w:pPr>
      <w:r w:rsidRPr="00865B7E">
        <w:rPr>
          <w:rFonts w:ascii="Arial" w:hAnsi="Arial" w:cs="Arial"/>
          <w:sz w:val="20"/>
          <w:szCs w:val="22"/>
        </w:rPr>
        <w:t>Varování</w:t>
      </w:r>
    </w:p>
    <w:p w14:paraId="19088929" w14:textId="77777777" w:rsidR="00865B7E" w:rsidRPr="00865B7E" w:rsidRDefault="00865B7E" w:rsidP="00865B7E">
      <w:pPr>
        <w:spacing w:line="276" w:lineRule="auto"/>
        <w:rPr>
          <w:rFonts w:cs="Arial"/>
          <w:sz w:val="20"/>
          <w:szCs w:val="22"/>
        </w:rPr>
      </w:pPr>
      <w:r w:rsidRPr="00865B7E">
        <w:rPr>
          <w:rFonts w:cs="Arial"/>
          <w:b/>
          <w:i/>
          <w:sz w:val="20"/>
          <w:szCs w:val="22"/>
        </w:rPr>
        <w:t>Chyba</w:t>
      </w:r>
      <w:r w:rsidRPr="00865B7E">
        <w:rPr>
          <w:rFonts w:cs="Arial"/>
          <w:sz w:val="20"/>
          <w:szCs w:val="22"/>
        </w:rPr>
        <w:t xml:space="preserve"> je vždy doprovázena trojitým </w:t>
      </w:r>
      <w:r>
        <w:rPr>
          <w:rFonts w:cs="Arial"/>
          <w:sz w:val="20"/>
          <w:szCs w:val="22"/>
        </w:rPr>
        <w:t>zvukem</w:t>
      </w:r>
      <w:r w:rsidRPr="00865B7E">
        <w:rPr>
          <w:rFonts w:cs="Arial"/>
          <w:sz w:val="20"/>
          <w:szCs w:val="22"/>
        </w:rPr>
        <w:t xml:space="preserve"> </w:t>
      </w:r>
      <w:r>
        <w:rPr>
          <w:rFonts w:cs="Arial"/>
          <w:sz w:val="20"/>
          <w:szCs w:val="22"/>
        </w:rPr>
        <w:t xml:space="preserve">a </w:t>
      </w:r>
      <w:r w:rsidRPr="00865B7E">
        <w:rPr>
          <w:rFonts w:cs="Arial"/>
          <w:sz w:val="20"/>
          <w:szCs w:val="22"/>
        </w:rPr>
        <w:t>indikuje, že stroj nemůže spustit příkaz daný provozovatel</w:t>
      </w:r>
      <w:r>
        <w:rPr>
          <w:rFonts w:cs="Arial"/>
          <w:sz w:val="20"/>
          <w:szCs w:val="22"/>
        </w:rPr>
        <w:t>em</w:t>
      </w:r>
      <w:r w:rsidRPr="00865B7E">
        <w:rPr>
          <w:rFonts w:cs="Arial"/>
          <w:sz w:val="20"/>
          <w:szCs w:val="22"/>
        </w:rPr>
        <w:t xml:space="preserve">, nebo </w:t>
      </w:r>
      <w:r>
        <w:rPr>
          <w:rFonts w:cs="Arial"/>
          <w:sz w:val="20"/>
          <w:szCs w:val="22"/>
        </w:rPr>
        <w:t xml:space="preserve">že během provozu nastaly </w:t>
      </w:r>
      <w:r w:rsidRPr="00865B7E">
        <w:rPr>
          <w:rFonts w:cs="Arial"/>
          <w:sz w:val="20"/>
          <w:szCs w:val="22"/>
        </w:rPr>
        <w:t xml:space="preserve">podmínky </w:t>
      </w:r>
      <w:r>
        <w:rPr>
          <w:rFonts w:cs="Arial"/>
          <w:sz w:val="20"/>
          <w:szCs w:val="22"/>
        </w:rPr>
        <w:t xml:space="preserve">zabraňující pokračování v činnosti. </w:t>
      </w:r>
      <w:r w:rsidRPr="00865B7E">
        <w:rPr>
          <w:rFonts w:cs="Arial"/>
          <w:sz w:val="20"/>
          <w:szCs w:val="22"/>
        </w:rPr>
        <w:t xml:space="preserve"> </w:t>
      </w:r>
    </w:p>
    <w:p w14:paraId="7782A0F7" w14:textId="77777777" w:rsidR="00865B7E" w:rsidRDefault="00865B7E" w:rsidP="00865B7E">
      <w:pPr>
        <w:spacing w:line="276" w:lineRule="auto"/>
        <w:rPr>
          <w:rFonts w:cs="Arial"/>
          <w:sz w:val="20"/>
          <w:szCs w:val="22"/>
        </w:rPr>
      </w:pPr>
    </w:p>
    <w:p w14:paraId="696610F9" w14:textId="77777777" w:rsidR="00865B7E" w:rsidRDefault="00865B7E" w:rsidP="00865B7E">
      <w:pPr>
        <w:spacing w:line="276" w:lineRule="auto"/>
        <w:rPr>
          <w:rFonts w:cs="Arial"/>
          <w:sz w:val="20"/>
          <w:szCs w:val="22"/>
        </w:rPr>
      </w:pPr>
      <w:r w:rsidRPr="00865B7E">
        <w:rPr>
          <w:rFonts w:cs="Arial"/>
          <w:b/>
          <w:i/>
          <w:sz w:val="20"/>
          <w:szCs w:val="22"/>
        </w:rPr>
        <w:t>Varování</w:t>
      </w:r>
      <w:r>
        <w:rPr>
          <w:rFonts w:cs="Arial"/>
          <w:sz w:val="20"/>
          <w:szCs w:val="22"/>
        </w:rPr>
        <w:t xml:space="preserve"> je vždy doprovázeno dvojitým</w:t>
      </w:r>
      <w:r w:rsidRPr="00865B7E">
        <w:rPr>
          <w:rFonts w:cs="Arial"/>
          <w:sz w:val="20"/>
          <w:szCs w:val="22"/>
        </w:rPr>
        <w:t xml:space="preserve"> </w:t>
      </w:r>
      <w:r>
        <w:rPr>
          <w:rFonts w:cs="Arial"/>
          <w:sz w:val="20"/>
          <w:szCs w:val="22"/>
        </w:rPr>
        <w:t>zvukem, který</w:t>
      </w:r>
      <w:r w:rsidRPr="00865B7E">
        <w:rPr>
          <w:rFonts w:cs="Arial"/>
          <w:sz w:val="20"/>
          <w:szCs w:val="22"/>
        </w:rPr>
        <w:t xml:space="preserve"> vyzývá operátora k provedení konkrétní akce, nebo se odkazuje na skutečnost, že </w:t>
      </w:r>
      <w:r>
        <w:rPr>
          <w:rFonts w:cs="Arial"/>
          <w:sz w:val="20"/>
          <w:szCs w:val="22"/>
        </w:rPr>
        <w:t>se něco změnilo</w:t>
      </w:r>
      <w:r w:rsidRPr="00865B7E">
        <w:rPr>
          <w:rFonts w:cs="Arial"/>
          <w:sz w:val="20"/>
          <w:szCs w:val="22"/>
        </w:rPr>
        <w:t xml:space="preserve">. </w:t>
      </w:r>
      <w:r w:rsidR="00DE43E2">
        <w:rPr>
          <w:rFonts w:cs="Arial"/>
          <w:sz w:val="20"/>
          <w:szCs w:val="22"/>
        </w:rPr>
        <w:t xml:space="preserve">Varování však nebrání dalšímu průběhu požadované činnosti stroje. </w:t>
      </w:r>
    </w:p>
    <w:p w14:paraId="0BA61A5E" w14:textId="77777777" w:rsidR="00865B7E" w:rsidRDefault="00865B7E" w:rsidP="00865B7E">
      <w:pPr>
        <w:spacing w:line="276" w:lineRule="auto"/>
        <w:rPr>
          <w:rFonts w:cs="Arial"/>
          <w:sz w:val="20"/>
          <w:szCs w:val="22"/>
        </w:rPr>
      </w:pPr>
    </w:p>
    <w:p w14:paraId="7E4E4FED" w14:textId="77777777" w:rsidR="00865B7E" w:rsidRDefault="00DE43E2" w:rsidP="00DE43E2">
      <w:pPr>
        <w:pStyle w:val="Nadpis2"/>
        <w:rPr>
          <w:sz w:val="20"/>
        </w:rPr>
      </w:pPr>
      <w:bookmarkStart w:id="86" w:name="_Toc457305985"/>
      <w:r>
        <w:t>11.1</w:t>
      </w:r>
      <w:r>
        <w:tab/>
        <w:t>Chybová hlášení</w:t>
      </w:r>
      <w:bookmarkEnd w:id="86"/>
    </w:p>
    <w:p w14:paraId="1D5D37C1" w14:textId="77777777" w:rsidR="00865B7E" w:rsidRPr="00DE43E2" w:rsidRDefault="00865B7E" w:rsidP="00DE43E2">
      <w:pPr>
        <w:spacing w:line="276" w:lineRule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Systém informuje chybových stavech a nesprávné obsluze stroje pomocí chybových hlášení na displejích. Význam chybových</w:t>
      </w:r>
      <w:r w:rsidR="00DE43E2">
        <w:rPr>
          <w:rFonts w:cs="Arial"/>
          <w:sz w:val="20"/>
          <w:szCs w:val="22"/>
        </w:rPr>
        <w:t xml:space="preserve"> kódů je popsán v tabulce Tab 11</w:t>
      </w:r>
      <w:r>
        <w:rPr>
          <w:rFonts w:cs="Arial"/>
          <w:sz w:val="20"/>
          <w:szCs w:val="22"/>
        </w:rPr>
        <w:t>.1.</w:t>
      </w:r>
    </w:p>
    <w:p w14:paraId="1C3095F2" w14:textId="77777777" w:rsidR="00DE43E2" w:rsidRDefault="00DE43E2" w:rsidP="00865B7E">
      <w:pPr>
        <w:rPr>
          <w:rFonts w:cs="Arial"/>
          <w:b/>
          <w:sz w:val="20"/>
          <w:szCs w:val="20"/>
        </w:rPr>
      </w:pPr>
    </w:p>
    <w:p w14:paraId="0EF52C8D" w14:textId="77777777" w:rsidR="00865B7E" w:rsidRDefault="00865B7E" w:rsidP="00865B7E">
      <w:pPr>
        <w:rPr>
          <w:rFonts w:cs="Arial"/>
          <w:sz w:val="20"/>
          <w:szCs w:val="20"/>
        </w:rPr>
      </w:pPr>
      <w:r w:rsidRPr="00DE43E2">
        <w:rPr>
          <w:rFonts w:cs="Arial"/>
          <w:sz w:val="20"/>
          <w:szCs w:val="20"/>
        </w:rPr>
        <w:t xml:space="preserve">Tab. </w:t>
      </w:r>
      <w:r w:rsidR="00DE43E2" w:rsidRPr="00DE43E2">
        <w:rPr>
          <w:rFonts w:cs="Arial"/>
          <w:sz w:val="20"/>
          <w:szCs w:val="20"/>
        </w:rPr>
        <w:t>11</w:t>
      </w:r>
      <w:r w:rsidRPr="00DE43E2">
        <w:rPr>
          <w:rFonts w:cs="Arial"/>
          <w:sz w:val="20"/>
          <w:szCs w:val="20"/>
        </w:rPr>
        <w:t>.1</w:t>
      </w:r>
    </w:p>
    <w:tbl>
      <w:tblPr>
        <w:tblStyle w:val="Mkatabulky"/>
        <w:tblW w:w="9062" w:type="dxa"/>
        <w:tblLayout w:type="fixed"/>
        <w:tblLook w:val="04A0" w:firstRow="1" w:lastRow="0" w:firstColumn="1" w:lastColumn="0" w:noHBand="0" w:noVBand="1"/>
      </w:tblPr>
      <w:tblGrid>
        <w:gridCol w:w="1078"/>
        <w:gridCol w:w="1327"/>
        <w:gridCol w:w="1276"/>
        <w:gridCol w:w="2277"/>
        <w:gridCol w:w="3104"/>
      </w:tblGrid>
      <w:tr w:rsidR="00DE43E2" w14:paraId="7CEE33F6" w14:textId="77777777" w:rsidTr="00DE43E2">
        <w:trPr>
          <w:trHeight w:val="298"/>
        </w:trPr>
        <w:tc>
          <w:tcPr>
            <w:tcW w:w="1078" w:type="dxa"/>
            <w:shd w:val="clear" w:color="auto" w:fill="D9D9D9" w:themeFill="background1" w:themeFillShade="D9"/>
          </w:tcPr>
          <w:p w14:paraId="6EBAC335" w14:textId="77777777" w:rsidR="00DE43E2" w:rsidRDefault="00DE43E2" w:rsidP="00DC5B28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Chybový kód</w:t>
            </w:r>
          </w:p>
        </w:tc>
        <w:tc>
          <w:tcPr>
            <w:tcW w:w="1327" w:type="dxa"/>
            <w:shd w:val="clear" w:color="auto" w:fill="D9D9D9" w:themeFill="background1" w:themeFillShade="D9"/>
          </w:tcPr>
          <w:p w14:paraId="0DDFCBFB" w14:textId="77777777" w:rsidR="00DE43E2" w:rsidRDefault="00DE43E2" w:rsidP="00DE43E2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Stručný popis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DA11C3F" w14:textId="77777777" w:rsidR="00DE43E2" w:rsidRDefault="00DE43E2" w:rsidP="00DE43E2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Doba zobrazení chyby</w:t>
            </w:r>
            <w:r w:rsidR="00F42387">
              <w:rPr>
                <w:rFonts w:cs="Arial"/>
                <w:b/>
                <w:sz w:val="20"/>
                <w:szCs w:val="20"/>
              </w:rPr>
              <w:t xml:space="preserve"> </w:t>
            </w:r>
            <w:r w:rsidR="00F42387" w:rsidRPr="00F42387">
              <w:rPr>
                <w:rFonts w:cs="Arial"/>
                <w:b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2277" w:type="dxa"/>
            <w:shd w:val="clear" w:color="auto" w:fill="D9D9D9" w:themeFill="background1" w:themeFillShade="D9"/>
            <w:vAlign w:val="center"/>
          </w:tcPr>
          <w:p w14:paraId="08C58258" w14:textId="77777777" w:rsidR="00DE43E2" w:rsidRDefault="00DE43E2" w:rsidP="00DE43E2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Popis problému</w:t>
            </w:r>
          </w:p>
        </w:tc>
        <w:tc>
          <w:tcPr>
            <w:tcW w:w="3104" w:type="dxa"/>
            <w:shd w:val="clear" w:color="auto" w:fill="D9D9D9" w:themeFill="background1" w:themeFillShade="D9"/>
            <w:vAlign w:val="center"/>
          </w:tcPr>
          <w:p w14:paraId="1C261B33" w14:textId="77777777" w:rsidR="00DE43E2" w:rsidRDefault="00DE43E2" w:rsidP="00DE43E2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Doporučované řešení</w:t>
            </w:r>
          </w:p>
        </w:tc>
      </w:tr>
      <w:tr w:rsidR="00DE43E2" w14:paraId="21F1596F" w14:textId="77777777" w:rsidTr="00DE43E2">
        <w:tc>
          <w:tcPr>
            <w:tcW w:w="1078" w:type="dxa"/>
          </w:tcPr>
          <w:p w14:paraId="594C6CA9" w14:textId="77777777" w:rsidR="00DE43E2" w:rsidRDefault="00DE43E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000 až 009</w:t>
            </w:r>
          </w:p>
        </w:tc>
        <w:tc>
          <w:tcPr>
            <w:tcW w:w="1327" w:type="dxa"/>
          </w:tcPr>
          <w:p w14:paraId="63F178D1" w14:textId="77777777" w:rsidR="00DE43E2" w:rsidRDefault="00DE43E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INT ERR</w:t>
            </w:r>
          </w:p>
        </w:tc>
        <w:tc>
          <w:tcPr>
            <w:tcW w:w="1276" w:type="dxa"/>
          </w:tcPr>
          <w:p w14:paraId="41B4D992" w14:textId="77777777" w:rsidR="00DE43E2" w:rsidRDefault="00DE43E2" w:rsidP="00DC5B28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2277" w:type="dxa"/>
          </w:tcPr>
          <w:p w14:paraId="520B823E" w14:textId="77777777" w:rsidR="00DE43E2" w:rsidRDefault="00DE43E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Parametry stroje</w:t>
            </w:r>
          </w:p>
        </w:tc>
        <w:tc>
          <w:tcPr>
            <w:tcW w:w="3104" w:type="dxa"/>
          </w:tcPr>
          <w:p w14:paraId="1E9053F3" w14:textId="77777777" w:rsidR="00DE43E2" w:rsidRDefault="00DE43E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Kontaktujte technickou podporu.</w:t>
            </w:r>
          </w:p>
        </w:tc>
      </w:tr>
      <w:tr w:rsidR="00DE43E2" w14:paraId="3AE3B9B9" w14:textId="77777777" w:rsidTr="00DE43E2">
        <w:tc>
          <w:tcPr>
            <w:tcW w:w="1078" w:type="dxa"/>
          </w:tcPr>
          <w:p w14:paraId="4300CE17" w14:textId="77777777" w:rsidR="00DE43E2" w:rsidRDefault="00DE43E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010</w:t>
            </w:r>
          </w:p>
        </w:tc>
        <w:tc>
          <w:tcPr>
            <w:tcW w:w="1327" w:type="dxa"/>
          </w:tcPr>
          <w:p w14:paraId="10EF2F3C" w14:textId="77777777" w:rsidR="00DE43E2" w:rsidRDefault="00DE43E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REV SPN</w:t>
            </w:r>
          </w:p>
        </w:tc>
        <w:tc>
          <w:tcPr>
            <w:tcW w:w="1276" w:type="dxa"/>
          </w:tcPr>
          <w:p w14:paraId="42F3D355" w14:textId="77777777" w:rsidR="00DE43E2" w:rsidRDefault="00DE43E2" w:rsidP="00DC5B28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2277" w:type="dxa"/>
          </w:tcPr>
          <w:p w14:paraId="1EFF491C" w14:textId="77777777" w:rsidR="00DE43E2" w:rsidRDefault="00DE43E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Opačné otáčení hřídele</w:t>
            </w:r>
          </w:p>
        </w:tc>
        <w:tc>
          <w:tcPr>
            <w:tcW w:w="3104" w:type="dxa"/>
          </w:tcPr>
          <w:p w14:paraId="42A479DC" w14:textId="77777777" w:rsidR="00DE43E2" w:rsidRDefault="00DE43E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Kontaktujte technickou podporu.</w:t>
            </w:r>
          </w:p>
        </w:tc>
      </w:tr>
      <w:tr w:rsidR="00DE43E2" w14:paraId="7CC44669" w14:textId="77777777" w:rsidTr="00DE43E2">
        <w:tc>
          <w:tcPr>
            <w:tcW w:w="1078" w:type="dxa"/>
          </w:tcPr>
          <w:p w14:paraId="4D58CF04" w14:textId="77777777" w:rsidR="00DE43E2" w:rsidRDefault="00DE43E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012</w:t>
            </w:r>
          </w:p>
        </w:tc>
        <w:tc>
          <w:tcPr>
            <w:tcW w:w="1327" w:type="dxa"/>
          </w:tcPr>
          <w:p w14:paraId="630A9A01" w14:textId="77777777" w:rsidR="00DE43E2" w:rsidRDefault="00DE43E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NO STP</w:t>
            </w:r>
          </w:p>
        </w:tc>
        <w:tc>
          <w:tcPr>
            <w:tcW w:w="1276" w:type="dxa"/>
          </w:tcPr>
          <w:p w14:paraId="28C2F221" w14:textId="77777777" w:rsidR="00DE43E2" w:rsidRDefault="00DE43E2" w:rsidP="00DC5B28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2277" w:type="dxa"/>
          </w:tcPr>
          <w:p w14:paraId="59CFA6B1" w14:textId="77777777" w:rsidR="00DE43E2" w:rsidRDefault="00DE43E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Otáčení kola nelze na konci vyvažovacího běhu zastavit.</w:t>
            </w:r>
          </w:p>
        </w:tc>
        <w:tc>
          <w:tcPr>
            <w:tcW w:w="3104" w:type="dxa"/>
          </w:tcPr>
          <w:p w14:paraId="0E3AB1D1" w14:textId="77777777" w:rsidR="00DE43E2" w:rsidRDefault="00DE43E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Zkontrolujte napájení stroje. Pokud nezjistíte závadu, kontaktujte technickou podporu.</w:t>
            </w:r>
          </w:p>
        </w:tc>
      </w:tr>
      <w:tr w:rsidR="00DE43E2" w14:paraId="61BF5A54" w14:textId="77777777" w:rsidTr="00DE43E2">
        <w:tc>
          <w:tcPr>
            <w:tcW w:w="1078" w:type="dxa"/>
          </w:tcPr>
          <w:p w14:paraId="10CE1FC9" w14:textId="77777777" w:rsidR="00DE43E2" w:rsidRDefault="00DE43E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014</w:t>
            </w:r>
          </w:p>
        </w:tc>
        <w:tc>
          <w:tcPr>
            <w:tcW w:w="1327" w:type="dxa"/>
          </w:tcPr>
          <w:p w14:paraId="4EA61C63" w14:textId="77777777" w:rsidR="00DE43E2" w:rsidRDefault="00DE43E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NO SPN</w:t>
            </w:r>
          </w:p>
        </w:tc>
        <w:tc>
          <w:tcPr>
            <w:tcW w:w="1276" w:type="dxa"/>
          </w:tcPr>
          <w:p w14:paraId="559BEEE9" w14:textId="77777777" w:rsidR="00DE43E2" w:rsidRDefault="00DE43E2" w:rsidP="00DC5B28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2277" w:type="dxa"/>
          </w:tcPr>
          <w:p w14:paraId="5A293E87" w14:textId="77777777" w:rsidR="00DE43E2" w:rsidRDefault="00DE43E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Hřídel se vůbec neotáčí.</w:t>
            </w:r>
          </w:p>
        </w:tc>
        <w:tc>
          <w:tcPr>
            <w:tcW w:w="3104" w:type="dxa"/>
          </w:tcPr>
          <w:p w14:paraId="7B50B1BB" w14:textId="77777777" w:rsidR="00DE43E2" w:rsidRDefault="00DE43E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Kontaktujte technickou podporu.</w:t>
            </w:r>
          </w:p>
        </w:tc>
      </w:tr>
      <w:tr w:rsidR="00DE43E2" w14:paraId="306BE866" w14:textId="77777777" w:rsidTr="00DE43E2">
        <w:tc>
          <w:tcPr>
            <w:tcW w:w="1078" w:type="dxa"/>
          </w:tcPr>
          <w:p w14:paraId="04F92B0D" w14:textId="77777777" w:rsidR="00DE43E2" w:rsidRDefault="00DE43E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lastRenderedPageBreak/>
              <w:t>015</w:t>
            </w:r>
          </w:p>
        </w:tc>
        <w:tc>
          <w:tcPr>
            <w:tcW w:w="1327" w:type="dxa"/>
          </w:tcPr>
          <w:p w14:paraId="65F53FBA" w14:textId="77777777" w:rsidR="00DE43E2" w:rsidRDefault="00DE43E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(Blocked key code)</w:t>
            </w:r>
          </w:p>
        </w:tc>
        <w:tc>
          <w:tcPr>
            <w:tcW w:w="1276" w:type="dxa"/>
          </w:tcPr>
          <w:p w14:paraId="0C9AB0A5" w14:textId="77777777" w:rsidR="00DE43E2" w:rsidRDefault="00DE43E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Trvale, dokud není stroj vypnut</w:t>
            </w:r>
          </w:p>
        </w:tc>
        <w:tc>
          <w:tcPr>
            <w:tcW w:w="2277" w:type="dxa"/>
          </w:tcPr>
          <w:p w14:paraId="257756E6" w14:textId="77777777" w:rsidR="00DE43E2" w:rsidRDefault="00DE43E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Stisknutá nebo zablokovaná tlačítka při zapnutí stroje</w:t>
            </w:r>
          </w:p>
        </w:tc>
        <w:tc>
          <w:tcPr>
            <w:tcW w:w="3104" w:type="dxa"/>
          </w:tcPr>
          <w:p w14:paraId="6E4D8ECB" w14:textId="77777777" w:rsidR="00DE43E2" w:rsidRDefault="00DE43E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Uvolněte tlačítka. Vypněte a znovu zapněte stroj. Pokud problém přetrvává, kontaktujte technickou podporu</w:t>
            </w:r>
          </w:p>
        </w:tc>
      </w:tr>
      <w:tr w:rsidR="00DE43E2" w14:paraId="6D5C3A1E" w14:textId="77777777" w:rsidTr="00DE43E2">
        <w:tc>
          <w:tcPr>
            <w:tcW w:w="1078" w:type="dxa"/>
          </w:tcPr>
          <w:p w14:paraId="36BF6533" w14:textId="77777777" w:rsidR="00DE43E2" w:rsidRDefault="00DE43E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016</w:t>
            </w:r>
          </w:p>
        </w:tc>
        <w:tc>
          <w:tcPr>
            <w:tcW w:w="1327" w:type="dxa"/>
          </w:tcPr>
          <w:p w14:paraId="679A2EB1" w14:textId="77777777" w:rsidR="00DE43E2" w:rsidRDefault="00DE43E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DIC OUT</w:t>
            </w:r>
          </w:p>
        </w:tc>
        <w:tc>
          <w:tcPr>
            <w:tcW w:w="1276" w:type="dxa"/>
          </w:tcPr>
          <w:p w14:paraId="20FE1BFD" w14:textId="77777777" w:rsidR="00DE43E2" w:rsidRDefault="00DE43E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Do jakékoli akce nebo potvrzení</w:t>
            </w:r>
          </w:p>
        </w:tc>
        <w:tc>
          <w:tcPr>
            <w:tcW w:w="2277" w:type="dxa"/>
          </w:tcPr>
          <w:p w14:paraId="4F846AA9" w14:textId="77777777" w:rsidR="00DE43E2" w:rsidRDefault="00DE43E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Vnitřní měrka není v základní poloze při zapnutí stroje.</w:t>
            </w:r>
          </w:p>
        </w:tc>
        <w:tc>
          <w:tcPr>
            <w:tcW w:w="3104" w:type="dxa"/>
          </w:tcPr>
          <w:p w14:paraId="25FCC69D" w14:textId="77777777" w:rsidR="00DE43E2" w:rsidRDefault="00DE43E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Vraťte měrku do základní polohy. Pokud chybové hlášení nezmizí. Vypněte a znovu zapněte stroj.</w:t>
            </w:r>
          </w:p>
        </w:tc>
      </w:tr>
      <w:tr w:rsidR="00DE43E2" w14:paraId="2D79A8B5" w14:textId="77777777" w:rsidTr="00DE43E2">
        <w:tc>
          <w:tcPr>
            <w:tcW w:w="1078" w:type="dxa"/>
          </w:tcPr>
          <w:p w14:paraId="062E7CE0" w14:textId="77777777" w:rsidR="00DE43E2" w:rsidRDefault="00DE43E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021</w:t>
            </w:r>
          </w:p>
        </w:tc>
        <w:tc>
          <w:tcPr>
            <w:tcW w:w="1327" w:type="dxa"/>
          </w:tcPr>
          <w:p w14:paraId="4079471C" w14:textId="77777777" w:rsidR="00DE43E2" w:rsidRDefault="00F42387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EEP ERR</w:t>
            </w:r>
          </w:p>
        </w:tc>
        <w:tc>
          <w:tcPr>
            <w:tcW w:w="1276" w:type="dxa"/>
          </w:tcPr>
          <w:p w14:paraId="07A9DDAF" w14:textId="77777777" w:rsidR="00DE43E2" w:rsidRDefault="00AE523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Potvrzením uživatele</w:t>
            </w:r>
          </w:p>
        </w:tc>
        <w:tc>
          <w:tcPr>
            <w:tcW w:w="2277" w:type="dxa"/>
          </w:tcPr>
          <w:p w14:paraId="1AAA3441" w14:textId="77777777" w:rsidR="00DE43E2" w:rsidRDefault="00DE43E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Nedostatečná nebo chybná kalibrační data</w:t>
            </w:r>
          </w:p>
        </w:tc>
        <w:tc>
          <w:tcPr>
            <w:tcW w:w="3104" w:type="dxa"/>
          </w:tcPr>
          <w:p w14:paraId="0EA36580" w14:textId="77777777" w:rsidR="00DE43E2" w:rsidRDefault="00DE43E2" w:rsidP="00F42387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Proveďte kalibraci stroje pro CAR/SUV a případně i pro </w:t>
            </w:r>
            <w:r w:rsidR="00F42387">
              <w:rPr>
                <w:rFonts w:cs="Arial"/>
                <w:sz w:val="20"/>
              </w:rPr>
              <w:t>TRUCK</w:t>
            </w:r>
            <w:r>
              <w:rPr>
                <w:rFonts w:cs="Arial"/>
                <w:sz w:val="20"/>
              </w:rPr>
              <w:t xml:space="preserve"> kola. Pokud chyba přetrvává, kontaktujte technickou podporu.</w:t>
            </w:r>
          </w:p>
        </w:tc>
      </w:tr>
      <w:tr w:rsidR="00DE43E2" w14:paraId="65812F73" w14:textId="77777777" w:rsidTr="00DE43E2">
        <w:tc>
          <w:tcPr>
            <w:tcW w:w="1078" w:type="dxa"/>
          </w:tcPr>
          <w:p w14:paraId="2F49ECFD" w14:textId="77777777" w:rsidR="00DE43E2" w:rsidRDefault="00DE43E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025</w:t>
            </w:r>
          </w:p>
        </w:tc>
        <w:tc>
          <w:tcPr>
            <w:tcW w:w="1327" w:type="dxa"/>
          </w:tcPr>
          <w:p w14:paraId="42157975" w14:textId="77777777" w:rsidR="00DE43E2" w:rsidRDefault="00F42387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SHF IMB</w:t>
            </w:r>
          </w:p>
        </w:tc>
        <w:tc>
          <w:tcPr>
            <w:tcW w:w="1276" w:type="dxa"/>
          </w:tcPr>
          <w:p w14:paraId="4CE14549" w14:textId="77777777" w:rsidR="00DE43E2" w:rsidRDefault="00AE523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Potvrzením uživatele</w:t>
            </w:r>
          </w:p>
        </w:tc>
        <w:tc>
          <w:tcPr>
            <w:tcW w:w="2277" w:type="dxa"/>
          </w:tcPr>
          <w:p w14:paraId="792BDBCE" w14:textId="77777777" w:rsidR="00DE43E2" w:rsidRDefault="00DE43E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Aplikované závaží při fázi Cal0 kalibračního procesu</w:t>
            </w:r>
          </w:p>
        </w:tc>
        <w:tc>
          <w:tcPr>
            <w:tcW w:w="3104" w:type="dxa"/>
          </w:tcPr>
          <w:p w14:paraId="229C6952" w14:textId="77777777" w:rsidR="00DE43E2" w:rsidRDefault="00DE43E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Odstraňte závaží a opakujte fázi Cal0. Pokud chyba přetrvává, kontaktujte technickou podporu.</w:t>
            </w:r>
          </w:p>
        </w:tc>
      </w:tr>
      <w:tr w:rsidR="00DE43E2" w14:paraId="1CDEBC13" w14:textId="77777777" w:rsidTr="00DE43E2">
        <w:tc>
          <w:tcPr>
            <w:tcW w:w="1078" w:type="dxa"/>
          </w:tcPr>
          <w:p w14:paraId="2806459E" w14:textId="77777777" w:rsidR="00DE43E2" w:rsidRDefault="00DE43E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026</w:t>
            </w:r>
          </w:p>
        </w:tc>
        <w:tc>
          <w:tcPr>
            <w:tcW w:w="1327" w:type="dxa"/>
          </w:tcPr>
          <w:p w14:paraId="13A97506" w14:textId="77777777" w:rsidR="00DE43E2" w:rsidRDefault="00F42387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NO –A-</w:t>
            </w:r>
          </w:p>
        </w:tc>
        <w:tc>
          <w:tcPr>
            <w:tcW w:w="1276" w:type="dxa"/>
          </w:tcPr>
          <w:p w14:paraId="66FB2A9D" w14:textId="77777777" w:rsidR="00DE43E2" w:rsidRDefault="00AE523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Potvrzením uživatele</w:t>
            </w:r>
          </w:p>
        </w:tc>
        <w:tc>
          <w:tcPr>
            <w:tcW w:w="2277" w:type="dxa"/>
          </w:tcPr>
          <w:p w14:paraId="4C9EB528" w14:textId="77777777" w:rsidR="00DE43E2" w:rsidRDefault="00DE43E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Vyvažovací běh bez aplikovaného závaží nebo chyba v příjmu signálu A při fázi Cal2 kalibračního procesu</w:t>
            </w:r>
          </w:p>
        </w:tc>
        <w:tc>
          <w:tcPr>
            <w:tcW w:w="3104" w:type="dxa"/>
          </w:tcPr>
          <w:p w14:paraId="7F989D7D" w14:textId="77777777" w:rsidR="00DE43E2" w:rsidRDefault="00DE43E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Aplikujte závaží a zopakujte vyvažovací běh. Pokud chyba přetrvává, kontaktujte technickou podporu.</w:t>
            </w:r>
          </w:p>
        </w:tc>
      </w:tr>
      <w:tr w:rsidR="00DE43E2" w14:paraId="380D7CF4" w14:textId="77777777" w:rsidTr="00DE43E2">
        <w:tc>
          <w:tcPr>
            <w:tcW w:w="1078" w:type="dxa"/>
          </w:tcPr>
          <w:p w14:paraId="27E1DB87" w14:textId="77777777" w:rsidR="00DE43E2" w:rsidRDefault="00DE43E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027</w:t>
            </w:r>
          </w:p>
        </w:tc>
        <w:tc>
          <w:tcPr>
            <w:tcW w:w="1327" w:type="dxa"/>
          </w:tcPr>
          <w:p w14:paraId="1EAF8D7B" w14:textId="77777777" w:rsidR="00DE43E2" w:rsidRDefault="00F42387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NO –B-</w:t>
            </w:r>
          </w:p>
        </w:tc>
        <w:tc>
          <w:tcPr>
            <w:tcW w:w="1276" w:type="dxa"/>
          </w:tcPr>
          <w:p w14:paraId="4FD36D71" w14:textId="77777777" w:rsidR="00DE43E2" w:rsidRDefault="00AE523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Potvrzením uživatele</w:t>
            </w:r>
          </w:p>
        </w:tc>
        <w:tc>
          <w:tcPr>
            <w:tcW w:w="2277" w:type="dxa"/>
          </w:tcPr>
          <w:p w14:paraId="7D1A6602" w14:textId="77777777" w:rsidR="00DE43E2" w:rsidRDefault="00DE43E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Vyvažovací běh bez aplikovaného závaží nebo chyba v příjmu signálu B při fázi Cal2 kalibračního procesu</w:t>
            </w:r>
          </w:p>
        </w:tc>
        <w:tc>
          <w:tcPr>
            <w:tcW w:w="3104" w:type="dxa"/>
          </w:tcPr>
          <w:p w14:paraId="78C85262" w14:textId="77777777" w:rsidR="00DE43E2" w:rsidRDefault="00DE43E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Aplikujte závaží a zopakujte vyvažovací běh. Pokud chyba přetrvává, kontaktujte technickou podporu.</w:t>
            </w:r>
          </w:p>
        </w:tc>
      </w:tr>
      <w:tr w:rsidR="00DE43E2" w14:paraId="01F4D680" w14:textId="77777777" w:rsidTr="00DE43E2">
        <w:tc>
          <w:tcPr>
            <w:tcW w:w="1078" w:type="dxa"/>
          </w:tcPr>
          <w:p w14:paraId="787F6026" w14:textId="77777777" w:rsidR="00DE43E2" w:rsidRDefault="00DE43E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028</w:t>
            </w:r>
          </w:p>
        </w:tc>
        <w:tc>
          <w:tcPr>
            <w:tcW w:w="1327" w:type="dxa"/>
          </w:tcPr>
          <w:p w14:paraId="499884E5" w14:textId="77777777" w:rsidR="00DE43E2" w:rsidRDefault="00F42387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INN IMB</w:t>
            </w:r>
          </w:p>
        </w:tc>
        <w:tc>
          <w:tcPr>
            <w:tcW w:w="1276" w:type="dxa"/>
          </w:tcPr>
          <w:p w14:paraId="7B2F1F07" w14:textId="77777777" w:rsidR="00DE43E2" w:rsidRDefault="00AE523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Potvrzením uživatele</w:t>
            </w:r>
          </w:p>
        </w:tc>
        <w:tc>
          <w:tcPr>
            <w:tcW w:w="2277" w:type="dxa"/>
          </w:tcPr>
          <w:p w14:paraId="59C64794" w14:textId="77777777" w:rsidR="00DE43E2" w:rsidRDefault="00DE43E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Vyvažovací běh s aplikovaným závažím na vnitřním ráfku při fázi Cal3 kalibračního procesu. Při této fázi musí být závaží na vnějším ráfku.</w:t>
            </w:r>
          </w:p>
        </w:tc>
        <w:tc>
          <w:tcPr>
            <w:tcW w:w="3104" w:type="dxa"/>
          </w:tcPr>
          <w:p w14:paraId="26B4D24F" w14:textId="77777777" w:rsidR="00DE43E2" w:rsidRDefault="00DE43E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Přesuňte závaží z vnitřního na vnější ráfek a opakujte vyvažovací běh.</w:t>
            </w:r>
          </w:p>
        </w:tc>
      </w:tr>
      <w:tr w:rsidR="00DE43E2" w14:paraId="3C88C3AE" w14:textId="77777777" w:rsidTr="00DE43E2">
        <w:tc>
          <w:tcPr>
            <w:tcW w:w="1078" w:type="dxa"/>
          </w:tcPr>
          <w:p w14:paraId="28D5B003" w14:textId="77777777" w:rsidR="00DE43E2" w:rsidRDefault="00DE43E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030</w:t>
            </w:r>
          </w:p>
        </w:tc>
        <w:tc>
          <w:tcPr>
            <w:tcW w:w="1327" w:type="dxa"/>
          </w:tcPr>
          <w:p w14:paraId="28CE2FD2" w14:textId="77777777" w:rsidR="00DE43E2" w:rsidRDefault="00F42387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CAR CAL</w:t>
            </w:r>
          </w:p>
        </w:tc>
        <w:tc>
          <w:tcPr>
            <w:tcW w:w="1276" w:type="dxa"/>
          </w:tcPr>
          <w:p w14:paraId="090D55C5" w14:textId="77777777" w:rsidR="00DE43E2" w:rsidRDefault="00AE523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Potvrzením uživatele</w:t>
            </w:r>
          </w:p>
        </w:tc>
        <w:tc>
          <w:tcPr>
            <w:tcW w:w="2277" w:type="dxa"/>
          </w:tcPr>
          <w:p w14:paraId="5FA02F2C" w14:textId="77777777" w:rsidR="00DE43E2" w:rsidRDefault="00DE43E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Nedostatek kalibračních dat pro kola CAR/SUV</w:t>
            </w:r>
          </w:p>
        </w:tc>
        <w:tc>
          <w:tcPr>
            <w:tcW w:w="3104" w:type="dxa"/>
          </w:tcPr>
          <w:p w14:paraId="1F3E8533" w14:textId="77777777" w:rsidR="00DE43E2" w:rsidRDefault="00DE43E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Proveďte kalibraci pro CAR/SUV kola.</w:t>
            </w:r>
          </w:p>
        </w:tc>
      </w:tr>
      <w:tr w:rsidR="00DE43E2" w14:paraId="60DC907A" w14:textId="77777777" w:rsidTr="00DE43E2">
        <w:tc>
          <w:tcPr>
            <w:tcW w:w="1078" w:type="dxa"/>
          </w:tcPr>
          <w:p w14:paraId="65C7AEFE" w14:textId="77777777" w:rsidR="00DE43E2" w:rsidRDefault="00DE43E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031</w:t>
            </w:r>
          </w:p>
        </w:tc>
        <w:tc>
          <w:tcPr>
            <w:tcW w:w="1327" w:type="dxa"/>
          </w:tcPr>
          <w:p w14:paraId="38913CBC" w14:textId="77777777" w:rsidR="00DE43E2" w:rsidRDefault="00F42387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TRC CAL</w:t>
            </w:r>
          </w:p>
        </w:tc>
        <w:tc>
          <w:tcPr>
            <w:tcW w:w="1276" w:type="dxa"/>
          </w:tcPr>
          <w:p w14:paraId="36D3D8CE" w14:textId="77777777" w:rsidR="00DE43E2" w:rsidRDefault="00AE523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Potvrzením uživatele</w:t>
            </w:r>
          </w:p>
        </w:tc>
        <w:tc>
          <w:tcPr>
            <w:tcW w:w="2277" w:type="dxa"/>
          </w:tcPr>
          <w:p w14:paraId="78312EE0" w14:textId="77777777" w:rsidR="00DE43E2" w:rsidRDefault="00DE43E2" w:rsidP="00F42387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Nedostatek kalibračních dat pro kola </w:t>
            </w:r>
            <w:r w:rsidR="00F42387">
              <w:rPr>
                <w:rFonts w:cs="Arial"/>
                <w:sz w:val="20"/>
              </w:rPr>
              <w:t>TRUCK</w:t>
            </w:r>
          </w:p>
        </w:tc>
        <w:tc>
          <w:tcPr>
            <w:tcW w:w="3104" w:type="dxa"/>
          </w:tcPr>
          <w:p w14:paraId="11E031A0" w14:textId="77777777" w:rsidR="00DE43E2" w:rsidRDefault="00DE43E2" w:rsidP="00F42387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Proveďte kalibraci pro </w:t>
            </w:r>
            <w:r w:rsidR="00F42387">
              <w:rPr>
                <w:rFonts w:cs="Arial"/>
                <w:sz w:val="20"/>
              </w:rPr>
              <w:t>TRUCK</w:t>
            </w:r>
            <w:r>
              <w:rPr>
                <w:rFonts w:cs="Arial"/>
                <w:sz w:val="20"/>
              </w:rPr>
              <w:t xml:space="preserve"> kola.</w:t>
            </w:r>
          </w:p>
        </w:tc>
      </w:tr>
      <w:tr w:rsidR="00F42387" w14:paraId="12A56562" w14:textId="77777777" w:rsidTr="00DE43E2">
        <w:tc>
          <w:tcPr>
            <w:tcW w:w="1078" w:type="dxa"/>
          </w:tcPr>
          <w:p w14:paraId="089F91DC" w14:textId="77777777" w:rsidR="00F42387" w:rsidRDefault="00F42387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046</w:t>
            </w:r>
          </w:p>
        </w:tc>
        <w:tc>
          <w:tcPr>
            <w:tcW w:w="1327" w:type="dxa"/>
          </w:tcPr>
          <w:p w14:paraId="6CAB49DC" w14:textId="77777777" w:rsidR="00F42387" w:rsidRDefault="00F42387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NO DIA</w:t>
            </w:r>
          </w:p>
        </w:tc>
        <w:tc>
          <w:tcPr>
            <w:tcW w:w="1276" w:type="dxa"/>
          </w:tcPr>
          <w:p w14:paraId="023D6BD2" w14:textId="77777777" w:rsidR="00F42387" w:rsidRDefault="00AE5232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Potvrzením uživatele</w:t>
            </w:r>
          </w:p>
        </w:tc>
        <w:tc>
          <w:tcPr>
            <w:tcW w:w="2277" w:type="dxa"/>
          </w:tcPr>
          <w:p w14:paraId="095E042D" w14:textId="77777777" w:rsidR="00F42387" w:rsidRDefault="00F42387" w:rsidP="00F42387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Senzor pro měření průměru je povolen, ale odpojen</w:t>
            </w:r>
          </w:p>
        </w:tc>
        <w:tc>
          <w:tcPr>
            <w:tcW w:w="3104" w:type="dxa"/>
          </w:tcPr>
          <w:p w14:paraId="76D2DE41" w14:textId="77777777" w:rsidR="00F42387" w:rsidRDefault="00F42387" w:rsidP="0083089E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Stiskněte tlačítka [F + P2] senzor</w:t>
            </w:r>
            <w:r w:rsidRPr="00F42387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je dočasně zakázán</w:t>
            </w:r>
            <w:r w:rsidRPr="00F42387">
              <w:rPr>
                <w:rFonts w:cs="Arial"/>
                <w:sz w:val="20"/>
              </w:rPr>
              <w:t xml:space="preserve"> a provoz může pokračovat. </w:t>
            </w:r>
            <w:r w:rsidR="0083089E">
              <w:rPr>
                <w:rFonts w:cs="Arial"/>
                <w:sz w:val="20"/>
              </w:rPr>
              <w:t>Je třeba opravit senzor vnitřní měrky, dokud nebude opraven, stroj bude stále hlásit chybu</w:t>
            </w:r>
            <w:r>
              <w:rPr>
                <w:rFonts w:cs="Arial"/>
                <w:sz w:val="20"/>
              </w:rPr>
              <w:t xml:space="preserve">. </w:t>
            </w:r>
          </w:p>
        </w:tc>
      </w:tr>
      <w:tr w:rsidR="00F42387" w14:paraId="259FEF9B" w14:textId="77777777" w:rsidTr="00DE43E2">
        <w:tc>
          <w:tcPr>
            <w:tcW w:w="1078" w:type="dxa"/>
          </w:tcPr>
          <w:p w14:paraId="6E2F1C04" w14:textId="77777777" w:rsidR="00F42387" w:rsidRDefault="00F42387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054</w:t>
            </w:r>
          </w:p>
        </w:tc>
        <w:tc>
          <w:tcPr>
            <w:tcW w:w="1327" w:type="dxa"/>
          </w:tcPr>
          <w:p w14:paraId="2052C73B" w14:textId="77777777" w:rsidR="00F42387" w:rsidRDefault="00F42387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CAB DSC</w:t>
            </w:r>
          </w:p>
        </w:tc>
        <w:tc>
          <w:tcPr>
            <w:tcW w:w="1276" w:type="dxa"/>
          </w:tcPr>
          <w:p w14:paraId="22B1ECFD" w14:textId="77777777" w:rsidR="00F42387" w:rsidRDefault="00F42387" w:rsidP="00DC5B28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2277" w:type="dxa"/>
          </w:tcPr>
          <w:p w14:paraId="1EDD757D" w14:textId="77777777" w:rsidR="00F42387" w:rsidRDefault="00F42387" w:rsidP="00F42387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Připojení měnič</w:t>
            </w:r>
          </w:p>
        </w:tc>
        <w:tc>
          <w:tcPr>
            <w:tcW w:w="3104" w:type="dxa"/>
          </w:tcPr>
          <w:p w14:paraId="30F0EC24" w14:textId="77777777" w:rsidR="00F42387" w:rsidRDefault="00F42387" w:rsidP="00F42387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Připojte měnič</w:t>
            </w:r>
          </w:p>
        </w:tc>
      </w:tr>
      <w:tr w:rsidR="00F42387" w14:paraId="5B2B21DF" w14:textId="77777777" w:rsidTr="00DE43E2">
        <w:tc>
          <w:tcPr>
            <w:tcW w:w="1078" w:type="dxa"/>
          </w:tcPr>
          <w:p w14:paraId="03B7CE93" w14:textId="77777777" w:rsidR="00F42387" w:rsidRDefault="00F42387" w:rsidP="00F42387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056</w:t>
            </w:r>
          </w:p>
        </w:tc>
        <w:tc>
          <w:tcPr>
            <w:tcW w:w="1327" w:type="dxa"/>
          </w:tcPr>
          <w:p w14:paraId="3D7C98E5" w14:textId="77777777" w:rsidR="00F42387" w:rsidRDefault="00F42387" w:rsidP="00F42387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HIG TMP</w:t>
            </w:r>
          </w:p>
        </w:tc>
        <w:tc>
          <w:tcPr>
            <w:tcW w:w="1276" w:type="dxa"/>
          </w:tcPr>
          <w:p w14:paraId="70026B92" w14:textId="77777777" w:rsidR="00F42387" w:rsidRDefault="00F42387" w:rsidP="00F42387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2277" w:type="dxa"/>
          </w:tcPr>
          <w:p w14:paraId="27E5ACD6" w14:textId="77777777" w:rsidR="00F42387" w:rsidRDefault="00F42387" w:rsidP="00F42387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Vysoká teplota měniče</w:t>
            </w:r>
          </w:p>
        </w:tc>
        <w:tc>
          <w:tcPr>
            <w:tcW w:w="3104" w:type="dxa"/>
          </w:tcPr>
          <w:p w14:paraId="31245DB1" w14:textId="77777777" w:rsidR="00F42387" w:rsidRDefault="00F42387" w:rsidP="00F42387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Kontaktujte technickou podporu.</w:t>
            </w:r>
          </w:p>
        </w:tc>
      </w:tr>
      <w:tr w:rsidR="00F42387" w14:paraId="114E7DDB" w14:textId="77777777" w:rsidTr="00DE43E2">
        <w:tc>
          <w:tcPr>
            <w:tcW w:w="1078" w:type="dxa"/>
          </w:tcPr>
          <w:p w14:paraId="20BF484C" w14:textId="77777777" w:rsidR="00F42387" w:rsidRDefault="00F42387" w:rsidP="00F42387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057</w:t>
            </w:r>
          </w:p>
        </w:tc>
        <w:tc>
          <w:tcPr>
            <w:tcW w:w="1327" w:type="dxa"/>
          </w:tcPr>
          <w:p w14:paraId="65454EBE" w14:textId="77777777" w:rsidR="00F42387" w:rsidRDefault="00F42387" w:rsidP="00F42387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OVR VOL</w:t>
            </w:r>
          </w:p>
        </w:tc>
        <w:tc>
          <w:tcPr>
            <w:tcW w:w="1276" w:type="dxa"/>
          </w:tcPr>
          <w:p w14:paraId="2EEAC5A3" w14:textId="77777777" w:rsidR="00F42387" w:rsidRDefault="00F42387" w:rsidP="00F42387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2277" w:type="dxa"/>
          </w:tcPr>
          <w:p w14:paraId="7FACC64B" w14:textId="77777777" w:rsidR="00F42387" w:rsidRDefault="00F42387" w:rsidP="00F42387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Příliš vysoké napětí na měniči</w:t>
            </w:r>
          </w:p>
        </w:tc>
        <w:tc>
          <w:tcPr>
            <w:tcW w:w="3104" w:type="dxa"/>
          </w:tcPr>
          <w:p w14:paraId="22402169" w14:textId="77777777" w:rsidR="00F42387" w:rsidRDefault="00F42387" w:rsidP="00F42387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Kontaktujte technickou podporu.</w:t>
            </w:r>
          </w:p>
        </w:tc>
      </w:tr>
      <w:tr w:rsidR="00F42387" w14:paraId="4BFC774C" w14:textId="77777777" w:rsidTr="00DE43E2">
        <w:tc>
          <w:tcPr>
            <w:tcW w:w="1078" w:type="dxa"/>
          </w:tcPr>
          <w:p w14:paraId="0B3F03B1" w14:textId="77777777" w:rsidR="00F42387" w:rsidRDefault="00F42387" w:rsidP="00F42387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058</w:t>
            </w:r>
          </w:p>
        </w:tc>
        <w:tc>
          <w:tcPr>
            <w:tcW w:w="1327" w:type="dxa"/>
          </w:tcPr>
          <w:p w14:paraId="0B7D5B92" w14:textId="77777777" w:rsidR="00F42387" w:rsidRDefault="00F42387" w:rsidP="00F42387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UND VOL</w:t>
            </w:r>
          </w:p>
        </w:tc>
        <w:tc>
          <w:tcPr>
            <w:tcW w:w="1276" w:type="dxa"/>
          </w:tcPr>
          <w:p w14:paraId="632EA157" w14:textId="77777777" w:rsidR="00F42387" w:rsidRDefault="00F42387" w:rsidP="00F42387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2277" w:type="dxa"/>
          </w:tcPr>
          <w:p w14:paraId="0EF07461" w14:textId="77777777" w:rsidR="00F42387" w:rsidRDefault="00F42387" w:rsidP="00F42387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Příliš nízké napětí na měniči</w:t>
            </w:r>
          </w:p>
        </w:tc>
        <w:tc>
          <w:tcPr>
            <w:tcW w:w="3104" w:type="dxa"/>
          </w:tcPr>
          <w:p w14:paraId="39AD64B0" w14:textId="77777777" w:rsidR="00F42387" w:rsidRDefault="00F42387" w:rsidP="00F42387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Kontaktujte technickou podporu.</w:t>
            </w:r>
          </w:p>
        </w:tc>
      </w:tr>
      <w:tr w:rsidR="00F42387" w14:paraId="4AC34236" w14:textId="77777777" w:rsidTr="00DE43E2">
        <w:tc>
          <w:tcPr>
            <w:tcW w:w="1078" w:type="dxa"/>
          </w:tcPr>
          <w:p w14:paraId="2F7983C4" w14:textId="77777777" w:rsidR="00F42387" w:rsidRDefault="00F42387" w:rsidP="00F42387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059</w:t>
            </w:r>
          </w:p>
        </w:tc>
        <w:tc>
          <w:tcPr>
            <w:tcW w:w="1327" w:type="dxa"/>
          </w:tcPr>
          <w:p w14:paraId="63C0B1EB" w14:textId="77777777" w:rsidR="00F42387" w:rsidRDefault="00F42387" w:rsidP="00F42387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SOV RA</w:t>
            </w:r>
          </w:p>
        </w:tc>
        <w:tc>
          <w:tcPr>
            <w:tcW w:w="1276" w:type="dxa"/>
          </w:tcPr>
          <w:p w14:paraId="72767BA7" w14:textId="77777777" w:rsidR="00F42387" w:rsidRDefault="00F42387" w:rsidP="00F42387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2277" w:type="dxa"/>
          </w:tcPr>
          <w:p w14:paraId="4672BC77" w14:textId="77777777" w:rsidR="00F42387" w:rsidRDefault="00F42387" w:rsidP="00F42387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Přetížení měniče</w:t>
            </w:r>
          </w:p>
        </w:tc>
        <w:tc>
          <w:tcPr>
            <w:tcW w:w="3104" w:type="dxa"/>
          </w:tcPr>
          <w:p w14:paraId="3AB4F261" w14:textId="77777777" w:rsidR="00F42387" w:rsidRDefault="00F42387" w:rsidP="00F42387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Kontaktujte technickou podporu.</w:t>
            </w:r>
          </w:p>
        </w:tc>
      </w:tr>
    </w:tbl>
    <w:p w14:paraId="3FCFFCB1" w14:textId="77777777" w:rsidR="00AE5232" w:rsidRDefault="00AE5232" w:rsidP="00865B7E">
      <w:pPr>
        <w:spacing w:line="276" w:lineRule="auto"/>
        <w:rPr>
          <w:rFonts w:cs="Arial"/>
          <w:sz w:val="22"/>
          <w:szCs w:val="22"/>
          <w:vertAlign w:val="superscript"/>
        </w:rPr>
      </w:pPr>
    </w:p>
    <w:p w14:paraId="291DDB6F" w14:textId="77777777" w:rsidR="00865B7E" w:rsidRPr="00AE5232" w:rsidRDefault="00F42387" w:rsidP="00865B7E">
      <w:pPr>
        <w:spacing w:line="276" w:lineRule="auto"/>
        <w:rPr>
          <w:rFonts w:cs="Arial"/>
          <w:sz w:val="20"/>
          <w:szCs w:val="20"/>
        </w:rPr>
      </w:pPr>
      <w:r w:rsidRPr="00AE5232">
        <w:rPr>
          <w:rFonts w:cs="Arial"/>
          <w:sz w:val="20"/>
          <w:szCs w:val="20"/>
          <w:vertAlign w:val="superscript"/>
        </w:rPr>
        <w:t xml:space="preserve">(1) </w:t>
      </w:r>
      <w:r w:rsidR="00AE5232" w:rsidRPr="00AE5232">
        <w:rPr>
          <w:rFonts w:cs="Arial"/>
          <w:sz w:val="20"/>
          <w:szCs w:val="20"/>
        </w:rPr>
        <w:t xml:space="preserve">Chybové hlášení lze následujícími způsoby zrušit: </w:t>
      </w:r>
    </w:p>
    <w:p w14:paraId="7977EF96" w14:textId="77777777" w:rsidR="00AE5232" w:rsidRPr="00AE5232" w:rsidRDefault="00AE5232" w:rsidP="00AE5232">
      <w:pPr>
        <w:pStyle w:val="Odstavecseseznamem"/>
        <w:numPr>
          <w:ilvl w:val="0"/>
          <w:numId w:val="37"/>
        </w:numPr>
        <w:spacing w:line="276" w:lineRule="auto"/>
        <w:rPr>
          <w:rFonts w:ascii="Arial" w:hAnsi="Arial" w:cs="Arial"/>
          <w:sz w:val="20"/>
          <w:szCs w:val="20"/>
        </w:rPr>
      </w:pPr>
      <w:r w:rsidRPr="00AE5232">
        <w:rPr>
          <w:rFonts w:ascii="Arial" w:hAnsi="Arial" w:cs="Arial"/>
          <w:sz w:val="20"/>
          <w:szCs w:val="20"/>
        </w:rPr>
        <w:t xml:space="preserve">Potvrzení uživatelem </w:t>
      </w:r>
      <w:r w:rsidRPr="00AE523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Chybové hlášení zmizí zmáčknutím jakéhokoli tlačítka kromě </w:t>
      </w:r>
      <w:r w:rsidRPr="00AE5232">
        <w:rPr>
          <w:rFonts w:ascii="Arial" w:hAnsi="Arial" w:cs="Arial"/>
          <w:sz w:val="20"/>
          <w:szCs w:val="20"/>
        </w:rPr>
        <w:t>[P7]</w:t>
      </w:r>
      <w:r>
        <w:rPr>
          <w:rFonts w:ascii="Arial" w:hAnsi="Arial" w:cs="Arial"/>
          <w:sz w:val="20"/>
          <w:szCs w:val="20"/>
        </w:rPr>
        <w:t xml:space="preserve"> </w:t>
      </w:r>
      <w:r w:rsidRPr="00AE5232">
        <w:rPr>
          <w:rFonts w:ascii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2F0927AB" wp14:editId="0D4393F4">
            <wp:extent cx="438150" cy="445050"/>
            <wp:effectExtent l="0" t="0" r="0" b="0"/>
            <wp:docPr id="200" name="Obrázek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42" cy="447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5232">
        <w:rPr>
          <w:rFonts w:ascii="Arial" w:hAnsi="Arial" w:cs="Arial"/>
          <w:sz w:val="20"/>
          <w:szCs w:val="20"/>
        </w:rPr>
        <w:tab/>
      </w:r>
    </w:p>
    <w:p w14:paraId="092F4B86" w14:textId="77777777" w:rsidR="00F42387" w:rsidRDefault="00AE5232" w:rsidP="00AE5232">
      <w:pPr>
        <w:pStyle w:val="Odstavecseseznamem"/>
        <w:numPr>
          <w:ilvl w:val="0"/>
          <w:numId w:val="37"/>
        </w:numPr>
        <w:spacing w:line="276" w:lineRule="auto"/>
        <w:rPr>
          <w:rFonts w:ascii="Arial" w:hAnsi="Arial" w:cs="Arial"/>
          <w:sz w:val="20"/>
          <w:szCs w:val="20"/>
        </w:rPr>
      </w:pPr>
      <w:r w:rsidRPr="00AE5232">
        <w:rPr>
          <w:rFonts w:ascii="Arial" w:hAnsi="Arial" w:cs="Arial"/>
          <w:sz w:val="20"/>
          <w:szCs w:val="20"/>
        </w:rPr>
        <w:t>Akcí uživatele</w:t>
      </w:r>
      <w:r>
        <w:rPr>
          <w:rFonts w:ascii="Arial" w:hAnsi="Arial" w:cs="Arial"/>
          <w:sz w:val="20"/>
          <w:szCs w:val="20"/>
        </w:rPr>
        <w:tab/>
        <w:t>Chybové hlášení zmizí, jakmile uživatel vyřeší problém</w:t>
      </w:r>
    </w:p>
    <w:p w14:paraId="76711B3C" w14:textId="77777777" w:rsidR="00AE5232" w:rsidRPr="00AE5232" w:rsidRDefault="00AE5232" w:rsidP="00AE5232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Zobrazení chyby: </w:t>
      </w:r>
    </w:p>
    <w:p w14:paraId="6C2EB88B" w14:textId="77777777" w:rsidR="00AE5232" w:rsidRDefault="00AE5232" w:rsidP="00AE5232">
      <w:pPr>
        <w:pStyle w:val="Odstavecseseznamem"/>
        <w:numPr>
          <w:ilvl w:val="0"/>
          <w:numId w:val="37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Jediné zobrazení</w:t>
      </w:r>
      <w:r>
        <w:rPr>
          <w:rFonts w:ascii="Arial" w:hAnsi="Arial" w:cs="Arial"/>
          <w:sz w:val="20"/>
          <w:szCs w:val="20"/>
        </w:rPr>
        <w:tab/>
        <w:t>Chyba se ukáže pouze na okamžik a pak sama zmizí</w:t>
      </w:r>
    </w:p>
    <w:p w14:paraId="576A8E20" w14:textId="77777777" w:rsidR="00AE5232" w:rsidRDefault="00AE5232" w:rsidP="00AE5232">
      <w:pPr>
        <w:pStyle w:val="Odstavecseseznamem"/>
        <w:numPr>
          <w:ilvl w:val="0"/>
          <w:numId w:val="37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Trvalé zobrazení</w:t>
      </w:r>
      <w:r>
        <w:rPr>
          <w:rFonts w:ascii="Arial" w:hAnsi="Arial" w:cs="Arial"/>
          <w:sz w:val="20"/>
          <w:szCs w:val="20"/>
        </w:rPr>
        <w:tab/>
        <w:t xml:space="preserve">Chyba je zobrazena do doby, než se stroj nevypne a chybu nelze spravit. </w:t>
      </w:r>
    </w:p>
    <w:p w14:paraId="2DDB558A" w14:textId="77777777" w:rsidR="00AE5232" w:rsidRDefault="00AE5232" w:rsidP="00AE5232">
      <w:pPr>
        <w:pStyle w:val="Odstavecseseznamem"/>
        <w:spacing w:line="276" w:lineRule="auto"/>
        <w:rPr>
          <w:rFonts w:ascii="Arial" w:hAnsi="Arial" w:cs="Arial"/>
          <w:sz w:val="20"/>
          <w:szCs w:val="20"/>
        </w:rPr>
      </w:pPr>
    </w:p>
    <w:p w14:paraId="526D68E5" w14:textId="77777777" w:rsidR="0083089E" w:rsidRDefault="0083089E" w:rsidP="00AE5232">
      <w:pPr>
        <w:pStyle w:val="Odstavecseseznamem"/>
        <w:spacing w:line="276" w:lineRule="auto"/>
        <w:rPr>
          <w:rFonts w:ascii="Arial" w:hAnsi="Arial" w:cs="Arial"/>
          <w:sz w:val="20"/>
          <w:szCs w:val="20"/>
        </w:rPr>
      </w:pPr>
    </w:p>
    <w:p w14:paraId="4A5E0A42" w14:textId="77777777" w:rsidR="0083089E" w:rsidRPr="00AE5232" w:rsidRDefault="0083089E" w:rsidP="00AE5232">
      <w:pPr>
        <w:pStyle w:val="Odstavecseseznamem"/>
        <w:spacing w:line="276" w:lineRule="auto"/>
        <w:rPr>
          <w:rFonts w:ascii="Arial" w:hAnsi="Arial" w:cs="Arial"/>
          <w:sz w:val="20"/>
          <w:szCs w:val="20"/>
        </w:rPr>
      </w:pPr>
    </w:p>
    <w:p w14:paraId="14BC637D" w14:textId="77777777" w:rsidR="00865B7E" w:rsidRPr="000453B1" w:rsidRDefault="00865B7E" w:rsidP="000453B1">
      <w:pPr>
        <w:pStyle w:val="Nadpis2"/>
        <w:rPr>
          <w:sz w:val="20"/>
        </w:rPr>
      </w:pPr>
      <w:bookmarkStart w:id="87" w:name="_Toc457305986"/>
      <w:r>
        <w:t>1</w:t>
      </w:r>
      <w:r w:rsidR="00AE5232">
        <w:t>1</w:t>
      </w:r>
      <w:r w:rsidR="00DC5B28">
        <w:t>.2</w:t>
      </w:r>
      <w:r w:rsidR="00DC5B28">
        <w:tab/>
      </w:r>
      <w:r>
        <w:t>Zvuková znamení</w:t>
      </w:r>
      <w:bookmarkEnd w:id="87"/>
    </w:p>
    <w:p w14:paraId="1A418043" w14:textId="77777777" w:rsidR="00865B7E" w:rsidRPr="000453B1" w:rsidRDefault="00865B7E" w:rsidP="000453B1">
      <w:pPr>
        <w:spacing w:line="276" w:lineRule="auto"/>
        <w:rPr>
          <w:rFonts w:cs="Arial"/>
          <w:sz w:val="20"/>
          <w:szCs w:val="22"/>
        </w:rPr>
      </w:pPr>
      <w:r w:rsidRPr="000453B1">
        <w:rPr>
          <w:rFonts w:cs="Arial"/>
          <w:sz w:val="20"/>
          <w:szCs w:val="22"/>
        </w:rPr>
        <w:t>Stroj vydává různá zvuková znamení, aby upozornil obsluhu na konkrétní stav nebo situaci. V následující tabulce je popis jednotlivých znamení.</w:t>
      </w:r>
    </w:p>
    <w:p w14:paraId="5DE2599D" w14:textId="77777777" w:rsidR="00865B7E" w:rsidRDefault="00865B7E" w:rsidP="00865B7E">
      <w:pPr>
        <w:spacing w:line="276" w:lineRule="auto"/>
        <w:rPr>
          <w:rFonts w:cs="Arial"/>
          <w:sz w:val="20"/>
          <w:szCs w:val="22"/>
        </w:rPr>
      </w:pPr>
    </w:p>
    <w:p w14:paraId="4F94BC9E" w14:textId="77777777" w:rsidR="00865B7E" w:rsidRPr="00DB0BB5" w:rsidRDefault="00865B7E" w:rsidP="00DB0BB5">
      <w:pPr>
        <w:rPr>
          <w:rFonts w:cs="Arial"/>
          <w:sz w:val="20"/>
          <w:szCs w:val="20"/>
        </w:rPr>
      </w:pPr>
      <w:r w:rsidRPr="00DB0BB5">
        <w:rPr>
          <w:rFonts w:cs="Arial"/>
          <w:sz w:val="20"/>
          <w:szCs w:val="20"/>
        </w:rPr>
        <w:t xml:space="preserve">Tab. </w:t>
      </w:r>
      <w:r w:rsidR="00AE5232" w:rsidRPr="00DB0BB5">
        <w:rPr>
          <w:rFonts w:cs="Arial"/>
          <w:sz w:val="20"/>
          <w:szCs w:val="20"/>
        </w:rPr>
        <w:t>11</w:t>
      </w:r>
      <w:r w:rsidRPr="00DB0BB5">
        <w:rPr>
          <w:rFonts w:cs="Arial"/>
          <w:sz w:val="20"/>
          <w:szCs w:val="20"/>
        </w:rPr>
        <w:t>.2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06"/>
        <w:gridCol w:w="3550"/>
        <w:gridCol w:w="3606"/>
      </w:tblGrid>
      <w:tr w:rsidR="00865B7E" w14:paraId="6E75A1EE" w14:textId="77777777" w:rsidTr="00AE5232"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814D869" w14:textId="77777777" w:rsidR="00865B7E" w:rsidRPr="00AE5232" w:rsidRDefault="00865B7E" w:rsidP="00AE5232">
            <w:pPr>
              <w:spacing w:line="276" w:lineRule="auto"/>
              <w:jc w:val="center"/>
              <w:rPr>
                <w:rFonts w:cs="Arial"/>
                <w:b/>
                <w:sz w:val="20"/>
              </w:rPr>
            </w:pPr>
            <w:r w:rsidRPr="00AE5232">
              <w:rPr>
                <w:rFonts w:cs="Arial"/>
                <w:b/>
                <w:sz w:val="20"/>
              </w:rPr>
              <w:t>Znamení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2BEF3E8" w14:textId="77777777" w:rsidR="00865B7E" w:rsidRPr="00AE5232" w:rsidRDefault="00865B7E" w:rsidP="00AE5232">
            <w:pPr>
              <w:spacing w:line="276" w:lineRule="auto"/>
              <w:jc w:val="center"/>
              <w:rPr>
                <w:rFonts w:cs="Arial"/>
                <w:b/>
                <w:sz w:val="20"/>
              </w:rPr>
            </w:pPr>
            <w:r w:rsidRPr="00AE5232">
              <w:rPr>
                <w:rFonts w:cs="Arial"/>
                <w:b/>
                <w:sz w:val="20"/>
              </w:rPr>
              <w:t>Význam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29FFB3A" w14:textId="77777777" w:rsidR="00865B7E" w:rsidRPr="00AE5232" w:rsidRDefault="00865B7E" w:rsidP="00AE5232">
            <w:pPr>
              <w:spacing w:line="276" w:lineRule="auto"/>
              <w:jc w:val="center"/>
              <w:rPr>
                <w:rFonts w:cs="Arial"/>
                <w:b/>
                <w:sz w:val="20"/>
              </w:rPr>
            </w:pPr>
            <w:r w:rsidRPr="00AE5232">
              <w:rPr>
                <w:rFonts w:cs="Arial"/>
                <w:b/>
                <w:sz w:val="20"/>
              </w:rPr>
              <w:t>Popis</w:t>
            </w:r>
          </w:p>
        </w:tc>
      </w:tr>
      <w:tr w:rsidR="00865B7E" w14:paraId="495D729F" w14:textId="77777777" w:rsidTr="00DC5B28">
        <w:tc>
          <w:tcPr>
            <w:tcW w:w="0" w:type="auto"/>
          </w:tcPr>
          <w:p w14:paraId="31D21AB4" w14:textId="77777777" w:rsidR="00865B7E" w:rsidRDefault="00865B7E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Krátký signál</w:t>
            </w:r>
          </w:p>
        </w:tc>
        <w:tc>
          <w:tcPr>
            <w:tcW w:w="0" w:type="auto"/>
          </w:tcPr>
          <w:p w14:paraId="64572CF3" w14:textId="77777777" w:rsidR="00865B7E" w:rsidRDefault="00865B7E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Potvrzení výběru programu nebo funkce</w:t>
            </w:r>
          </w:p>
        </w:tc>
        <w:tc>
          <w:tcPr>
            <w:tcW w:w="0" w:type="auto"/>
          </w:tcPr>
          <w:p w14:paraId="7F646401" w14:textId="77777777" w:rsidR="00865B7E" w:rsidRDefault="00865B7E" w:rsidP="00DC5B28">
            <w:pPr>
              <w:spacing w:line="276" w:lineRule="auto"/>
              <w:rPr>
                <w:rFonts w:cs="Arial"/>
                <w:sz w:val="20"/>
              </w:rPr>
            </w:pPr>
          </w:p>
        </w:tc>
      </w:tr>
      <w:tr w:rsidR="00865B7E" w14:paraId="1948D92B" w14:textId="77777777" w:rsidTr="00DC5B28">
        <w:tc>
          <w:tcPr>
            <w:tcW w:w="0" w:type="auto"/>
          </w:tcPr>
          <w:p w14:paraId="21032C22" w14:textId="77777777" w:rsidR="00865B7E" w:rsidRDefault="00865B7E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Dlouhý signál</w:t>
            </w:r>
          </w:p>
        </w:tc>
        <w:tc>
          <w:tcPr>
            <w:tcW w:w="0" w:type="auto"/>
          </w:tcPr>
          <w:p w14:paraId="11C0DD2F" w14:textId="77777777" w:rsidR="00865B7E" w:rsidRDefault="00865B7E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Potvrzení zadání</w:t>
            </w:r>
          </w:p>
        </w:tc>
        <w:tc>
          <w:tcPr>
            <w:tcW w:w="0" w:type="auto"/>
          </w:tcPr>
          <w:p w14:paraId="2EF21CD5" w14:textId="77777777" w:rsidR="00865B7E" w:rsidRDefault="00865B7E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Zadání hodnoty (například automatické zadání rozměrů kola)</w:t>
            </w:r>
          </w:p>
        </w:tc>
      </w:tr>
      <w:tr w:rsidR="00DC5B28" w14:paraId="5140B7F8" w14:textId="77777777" w:rsidTr="00DC5B28">
        <w:tc>
          <w:tcPr>
            <w:tcW w:w="0" w:type="auto"/>
          </w:tcPr>
          <w:p w14:paraId="1AC00C88" w14:textId="77777777" w:rsidR="00DC5B28" w:rsidRDefault="00DC5B28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Dlouhý signál + krátký signál</w:t>
            </w:r>
          </w:p>
        </w:tc>
        <w:tc>
          <w:tcPr>
            <w:tcW w:w="0" w:type="auto"/>
          </w:tcPr>
          <w:p w14:paraId="54AD82F0" w14:textId="77777777" w:rsidR="00DC5B28" w:rsidRDefault="00DC5B28" w:rsidP="00DC5B28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0" w:type="auto"/>
          </w:tcPr>
          <w:p w14:paraId="1F85209C" w14:textId="77777777" w:rsidR="00DC5B28" w:rsidRDefault="00DC5B28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Při dosažení vnitřní roviny v programech ALS1 a ALS2</w:t>
            </w:r>
          </w:p>
        </w:tc>
      </w:tr>
      <w:tr w:rsidR="00DC5B28" w14:paraId="786D9389" w14:textId="77777777" w:rsidTr="00DC5B28">
        <w:tc>
          <w:tcPr>
            <w:tcW w:w="0" w:type="auto"/>
          </w:tcPr>
          <w:p w14:paraId="3ADE80E2" w14:textId="77777777" w:rsidR="00DC5B28" w:rsidRDefault="00DC5B28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Dlouhý signál + 2 krátké signály</w:t>
            </w:r>
          </w:p>
        </w:tc>
        <w:tc>
          <w:tcPr>
            <w:tcW w:w="0" w:type="auto"/>
          </w:tcPr>
          <w:p w14:paraId="05032523" w14:textId="77777777" w:rsidR="00DC5B28" w:rsidRDefault="00DC5B28" w:rsidP="00DC5B28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0" w:type="auto"/>
          </w:tcPr>
          <w:p w14:paraId="64B46AAE" w14:textId="77777777" w:rsidR="00DC5B28" w:rsidRDefault="00DC5B28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Při dosažení vnější roviny v programech ALS1 a ALS2</w:t>
            </w:r>
          </w:p>
        </w:tc>
      </w:tr>
      <w:tr w:rsidR="00DC5B28" w14:paraId="23BA51E8" w14:textId="77777777" w:rsidTr="00DC5B28">
        <w:tc>
          <w:tcPr>
            <w:tcW w:w="0" w:type="auto"/>
          </w:tcPr>
          <w:p w14:paraId="1EC1F86A" w14:textId="77777777" w:rsidR="00DC5B28" w:rsidRDefault="00DC5B28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Dvojitý signál</w:t>
            </w:r>
          </w:p>
        </w:tc>
        <w:tc>
          <w:tcPr>
            <w:tcW w:w="0" w:type="auto"/>
          </w:tcPr>
          <w:p w14:paraId="1263C7E9" w14:textId="77777777" w:rsidR="00DC5B28" w:rsidRDefault="00DC5B28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Varování</w:t>
            </w:r>
          </w:p>
        </w:tc>
        <w:tc>
          <w:tcPr>
            <w:tcW w:w="0" w:type="auto"/>
          </w:tcPr>
          <w:p w14:paraId="18F9017A" w14:textId="77777777" w:rsidR="00DC5B28" w:rsidRDefault="00DC5B28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Upozornění na zvláštní situaci</w:t>
            </w:r>
          </w:p>
        </w:tc>
      </w:tr>
      <w:tr w:rsidR="00DC5B28" w14:paraId="02E37B4D" w14:textId="77777777" w:rsidTr="00DC5B28">
        <w:tc>
          <w:tcPr>
            <w:tcW w:w="0" w:type="auto"/>
          </w:tcPr>
          <w:p w14:paraId="3DE4E7AE" w14:textId="77777777" w:rsidR="00DC5B28" w:rsidRDefault="00DC5B28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Trojitý signál</w:t>
            </w:r>
          </w:p>
        </w:tc>
        <w:tc>
          <w:tcPr>
            <w:tcW w:w="0" w:type="auto"/>
          </w:tcPr>
          <w:p w14:paraId="1198D31C" w14:textId="77777777" w:rsidR="00DC5B28" w:rsidRDefault="00DC5B28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Funkce nedostupná nebo chyba</w:t>
            </w:r>
          </w:p>
        </w:tc>
        <w:tc>
          <w:tcPr>
            <w:tcW w:w="0" w:type="auto"/>
          </w:tcPr>
          <w:p w14:paraId="2EE784EE" w14:textId="77777777" w:rsidR="00DC5B28" w:rsidRDefault="00DC5B28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Funkci nelze za dané situace použít.</w:t>
            </w:r>
          </w:p>
        </w:tc>
      </w:tr>
      <w:tr w:rsidR="00DC5B28" w14:paraId="76249F9D" w14:textId="77777777" w:rsidTr="00DC5B28">
        <w:tc>
          <w:tcPr>
            <w:tcW w:w="0" w:type="auto"/>
          </w:tcPr>
          <w:p w14:paraId="6BFDEE78" w14:textId="77777777" w:rsidR="00DC5B28" w:rsidRDefault="00DC5B28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Krátký signál + dlouhý signál</w:t>
            </w:r>
          </w:p>
        </w:tc>
        <w:tc>
          <w:tcPr>
            <w:tcW w:w="0" w:type="auto"/>
          </w:tcPr>
          <w:p w14:paraId="07B265F7" w14:textId="77777777" w:rsidR="00DC5B28" w:rsidRDefault="00DC5B28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Ukládání jedné nebo několika hodnot do permanentní paměti EEPROM na řídicí desce.</w:t>
            </w:r>
          </w:p>
        </w:tc>
        <w:tc>
          <w:tcPr>
            <w:tcW w:w="0" w:type="auto"/>
          </w:tcPr>
          <w:p w14:paraId="61FE5C37" w14:textId="77777777" w:rsidR="00DC5B28" w:rsidRDefault="00DC5B28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Například při dokončení kalibrace</w:t>
            </w:r>
          </w:p>
        </w:tc>
      </w:tr>
      <w:tr w:rsidR="00DC5B28" w14:paraId="61CED2CD" w14:textId="77777777" w:rsidTr="00DC5B28">
        <w:tc>
          <w:tcPr>
            <w:tcW w:w="0" w:type="auto"/>
          </w:tcPr>
          <w:p w14:paraId="760C50FA" w14:textId="77777777" w:rsidR="00DC5B28" w:rsidRDefault="00DC5B28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Přerušovaný signál</w:t>
            </w:r>
          </w:p>
        </w:tc>
        <w:tc>
          <w:tcPr>
            <w:tcW w:w="0" w:type="auto"/>
          </w:tcPr>
          <w:p w14:paraId="518B8C44" w14:textId="77777777" w:rsidR="00DC5B28" w:rsidRDefault="00DC5B28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Úprava</w:t>
            </w:r>
          </w:p>
        </w:tc>
        <w:tc>
          <w:tcPr>
            <w:tcW w:w="0" w:type="auto"/>
          </w:tcPr>
          <w:p w14:paraId="7190F9DF" w14:textId="77777777" w:rsidR="00DC5B28" w:rsidRDefault="00DC5B28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Signál je používán v některých servisních krocích pro zjednodušení nastavení senzorů.</w:t>
            </w:r>
          </w:p>
        </w:tc>
      </w:tr>
    </w:tbl>
    <w:p w14:paraId="5679E6CD" w14:textId="77777777" w:rsidR="00865B7E" w:rsidRDefault="00865B7E" w:rsidP="00865B7E">
      <w:pPr>
        <w:spacing w:line="276" w:lineRule="auto"/>
        <w:rPr>
          <w:rFonts w:cs="Arial"/>
          <w:sz w:val="20"/>
          <w:szCs w:val="22"/>
        </w:rPr>
      </w:pPr>
    </w:p>
    <w:p w14:paraId="1D9828A2" w14:textId="77777777" w:rsidR="00865B7E" w:rsidRPr="000453B1" w:rsidRDefault="00865B7E" w:rsidP="00865B7E">
      <w:pPr>
        <w:spacing w:line="276" w:lineRule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 xml:space="preserve">Zvukové znamení zazní také při každém zapnutí stroje pro potvrzení, že </w:t>
      </w:r>
      <w:r w:rsidR="000453B1">
        <w:rPr>
          <w:rFonts w:cs="Arial"/>
          <w:sz w:val="20"/>
          <w:szCs w:val="22"/>
        </w:rPr>
        <w:t>zvuková signalizace je funkční.</w:t>
      </w:r>
    </w:p>
    <w:p w14:paraId="715B8060" w14:textId="77777777" w:rsidR="00865B7E" w:rsidRDefault="00865B7E" w:rsidP="00865B7E">
      <w:pPr>
        <w:spacing w:line="276" w:lineRule="auto"/>
        <w:rPr>
          <w:rFonts w:cs="Arial"/>
          <w:b/>
          <w:sz w:val="22"/>
          <w:szCs w:val="22"/>
        </w:rPr>
      </w:pPr>
    </w:p>
    <w:p w14:paraId="5E58E58C" w14:textId="77777777" w:rsidR="00865B7E" w:rsidRPr="000453B1" w:rsidRDefault="00DC5B28" w:rsidP="000453B1">
      <w:pPr>
        <w:pStyle w:val="Nadpis2"/>
        <w:rPr>
          <w:sz w:val="20"/>
        </w:rPr>
      </w:pPr>
      <w:bookmarkStart w:id="88" w:name="_Toc457305987"/>
      <w:r>
        <w:t>11.3</w:t>
      </w:r>
      <w:r>
        <w:tab/>
      </w:r>
      <w:r w:rsidR="00865B7E">
        <w:t>Speciální signalizace</w:t>
      </w:r>
      <w:bookmarkEnd w:id="88"/>
    </w:p>
    <w:p w14:paraId="136B23AC" w14:textId="77777777" w:rsidR="00865B7E" w:rsidRDefault="00865B7E" w:rsidP="00865B7E">
      <w:pPr>
        <w:spacing w:line="276" w:lineRule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Stroj v některých případech komunikuje s obsluhou pomocí specifické signalizace. Její vý</w:t>
      </w:r>
      <w:r w:rsidR="00DB0BB5">
        <w:rPr>
          <w:rFonts w:cs="Arial"/>
          <w:sz w:val="20"/>
          <w:szCs w:val="22"/>
        </w:rPr>
        <w:t>znam je uveden v tabulce Tab. 11</w:t>
      </w:r>
      <w:r>
        <w:rPr>
          <w:rFonts w:cs="Arial"/>
          <w:sz w:val="20"/>
          <w:szCs w:val="22"/>
        </w:rPr>
        <w:t>.3.</w:t>
      </w:r>
    </w:p>
    <w:p w14:paraId="104441F9" w14:textId="77777777" w:rsidR="00865B7E" w:rsidRDefault="00865B7E" w:rsidP="00865B7E">
      <w:pPr>
        <w:spacing w:line="276" w:lineRule="auto"/>
        <w:rPr>
          <w:rFonts w:cs="Arial"/>
          <w:sz w:val="20"/>
          <w:szCs w:val="22"/>
        </w:rPr>
      </w:pPr>
    </w:p>
    <w:p w14:paraId="25A3A1AF" w14:textId="77777777" w:rsidR="00DB0BB5" w:rsidRDefault="00DB0BB5" w:rsidP="00865B7E">
      <w:pPr>
        <w:spacing w:line="276" w:lineRule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Tab. 11.3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89"/>
        <w:gridCol w:w="2162"/>
        <w:gridCol w:w="4811"/>
      </w:tblGrid>
      <w:tr w:rsidR="00DB0BB5" w14:paraId="70534482" w14:textId="77777777" w:rsidTr="00DB0BB5">
        <w:tc>
          <w:tcPr>
            <w:tcW w:w="0" w:type="auto"/>
            <w:shd w:val="clear" w:color="auto" w:fill="D9D9D9" w:themeFill="background1" w:themeFillShade="D9"/>
          </w:tcPr>
          <w:p w14:paraId="117E8135" w14:textId="77777777" w:rsidR="00865B7E" w:rsidRPr="00DC5B28" w:rsidRDefault="00865B7E" w:rsidP="00DC5B28">
            <w:pPr>
              <w:spacing w:line="276" w:lineRule="auto"/>
              <w:jc w:val="center"/>
              <w:rPr>
                <w:rFonts w:cs="Arial"/>
                <w:b/>
                <w:sz w:val="20"/>
              </w:rPr>
            </w:pPr>
            <w:r w:rsidRPr="00DC5B28">
              <w:rPr>
                <w:rFonts w:cs="Arial"/>
                <w:b/>
                <w:sz w:val="20"/>
              </w:rPr>
              <w:t>Signalizace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D2F7E6F" w14:textId="77777777" w:rsidR="00865B7E" w:rsidRPr="00DC5B28" w:rsidRDefault="00865B7E" w:rsidP="00DC5B28">
            <w:pPr>
              <w:spacing w:line="276" w:lineRule="auto"/>
              <w:jc w:val="center"/>
              <w:rPr>
                <w:rFonts w:cs="Arial"/>
                <w:b/>
                <w:sz w:val="20"/>
              </w:rPr>
            </w:pPr>
            <w:r w:rsidRPr="00DC5B28">
              <w:rPr>
                <w:rFonts w:cs="Arial"/>
                <w:b/>
                <w:sz w:val="20"/>
              </w:rPr>
              <w:t>Význam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2123A4B" w14:textId="77777777" w:rsidR="00865B7E" w:rsidRPr="00DC5B28" w:rsidRDefault="00865B7E" w:rsidP="00DC5B28">
            <w:pPr>
              <w:spacing w:line="276" w:lineRule="auto"/>
              <w:jc w:val="center"/>
              <w:rPr>
                <w:rFonts w:cs="Arial"/>
                <w:b/>
                <w:sz w:val="20"/>
              </w:rPr>
            </w:pPr>
            <w:r w:rsidRPr="00DC5B28">
              <w:rPr>
                <w:rFonts w:cs="Arial"/>
                <w:b/>
                <w:sz w:val="20"/>
              </w:rPr>
              <w:t>Popis</w:t>
            </w:r>
          </w:p>
        </w:tc>
      </w:tr>
      <w:tr w:rsidR="00DB0BB5" w14:paraId="06364139" w14:textId="77777777" w:rsidTr="00DC5B28">
        <w:tc>
          <w:tcPr>
            <w:tcW w:w="0" w:type="auto"/>
          </w:tcPr>
          <w:p w14:paraId="45781355" w14:textId="77777777" w:rsidR="00865B7E" w:rsidRDefault="00865B7E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Tři body zobrazeny na jednom nebo obou displejích</w:t>
            </w:r>
          </w:p>
        </w:tc>
        <w:tc>
          <w:tcPr>
            <w:tcW w:w="0" w:type="auto"/>
          </w:tcPr>
          <w:p w14:paraId="2A8A7122" w14:textId="77777777" w:rsidR="00865B7E" w:rsidRDefault="00865B7E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Nevývažek přesáhl 999 gramů</w:t>
            </w:r>
          </w:p>
        </w:tc>
        <w:tc>
          <w:tcPr>
            <w:tcW w:w="0" w:type="auto"/>
          </w:tcPr>
          <w:p w14:paraId="1C22E33F" w14:textId="77777777" w:rsidR="00865B7E" w:rsidRDefault="00865B7E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Tato situace může nastat, protože:</w:t>
            </w:r>
          </w:p>
          <w:p w14:paraId="01749CB7" w14:textId="77777777" w:rsidR="00865B7E" w:rsidRDefault="00865B7E" w:rsidP="00865B7E">
            <w:pPr>
              <w:pStyle w:val="Odstavecseseznamem"/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Stroj není kalibrovaný.</w:t>
            </w:r>
          </w:p>
          <w:p w14:paraId="71ACCE20" w14:textId="77777777" w:rsidR="00865B7E" w:rsidRDefault="00865B7E" w:rsidP="00865B7E">
            <w:pPr>
              <w:pStyle w:val="Odstavecseseznamem"/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Byly zadány nesprávné rozměry kola.</w:t>
            </w:r>
          </w:p>
          <w:p w14:paraId="0D6CA3EE" w14:textId="77777777" w:rsidR="00865B7E" w:rsidRDefault="00865B7E" w:rsidP="00865B7E">
            <w:pPr>
              <w:pStyle w:val="Odstavecseseznamem"/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Byl vybrán nesprávný typ kola.</w:t>
            </w:r>
          </w:p>
          <w:p w14:paraId="1BD99BAF" w14:textId="77777777" w:rsidR="00865B7E" w:rsidRPr="00EB1DE9" w:rsidRDefault="00865B7E" w:rsidP="00865B7E">
            <w:pPr>
              <w:pStyle w:val="Odstavecseseznamem"/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Byl vybrán nevhodný program.</w:t>
            </w:r>
          </w:p>
        </w:tc>
      </w:tr>
      <w:tr w:rsidR="00DB0BB5" w14:paraId="0E3E9CC6" w14:textId="77777777" w:rsidTr="00DC5B28">
        <w:tc>
          <w:tcPr>
            <w:tcW w:w="0" w:type="auto"/>
          </w:tcPr>
          <w:p w14:paraId="6A70E778" w14:textId="77777777" w:rsidR="00865B7E" w:rsidRDefault="00865B7E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lastRenderedPageBreak/>
              <w:t>Blikající zelená LED označená STBY</w:t>
            </w:r>
          </w:p>
        </w:tc>
        <w:tc>
          <w:tcPr>
            <w:tcW w:w="0" w:type="auto"/>
          </w:tcPr>
          <w:p w14:paraId="086CD68A" w14:textId="77777777" w:rsidR="00865B7E" w:rsidRDefault="00865B7E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Stroj je v úsporném režimu.</w:t>
            </w:r>
          </w:p>
        </w:tc>
        <w:tc>
          <w:tcPr>
            <w:tcW w:w="0" w:type="auto"/>
          </w:tcPr>
          <w:p w14:paraId="526F2DD8" w14:textId="77777777" w:rsidR="00865B7E" w:rsidRDefault="00865B7E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Všechny LED a displeje jsou zhasnuty. Pro návrat do pracovního režimu stiskněte libovolné tlačítko s výjimkou tlačítka </w:t>
            </w:r>
            <w:r>
              <w:rPr>
                <w:rFonts w:cs="Arial"/>
                <w:sz w:val="20"/>
                <w:szCs w:val="20"/>
              </w:rPr>
              <w:t>[</w:t>
            </w:r>
            <w:r w:rsidRPr="00A73D15">
              <w:rPr>
                <w:rFonts w:cs="Arial"/>
                <w:sz w:val="20"/>
                <w:szCs w:val="20"/>
              </w:rPr>
              <w:t>P</w:t>
            </w:r>
            <w:r>
              <w:rPr>
                <w:rFonts w:cs="Arial"/>
                <w:sz w:val="20"/>
                <w:szCs w:val="20"/>
              </w:rPr>
              <w:t>7</w:t>
            </w:r>
            <w:r w:rsidRPr="00A73D15">
              <w:rPr>
                <w:rFonts w:cs="Arial"/>
                <w:sz w:val="20"/>
                <w:szCs w:val="20"/>
              </w:rPr>
              <w:t>]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DB0BB5" w:rsidRPr="00DB0BB5">
              <w:rPr>
                <w:rFonts w:cs="Arial"/>
                <w:noProof/>
                <w:sz w:val="20"/>
                <w:szCs w:val="20"/>
                <w:lang w:val="en-US" w:eastAsia="en-US"/>
              </w:rPr>
              <w:drawing>
                <wp:inline distT="0" distB="0" distL="0" distR="0" wp14:anchorId="748FC065" wp14:editId="49D4CAD7">
                  <wp:extent cx="409575" cy="416025"/>
                  <wp:effectExtent l="0" t="0" r="0" b="3175"/>
                  <wp:docPr id="224" name="Obrázek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510" cy="420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sz w:val="20"/>
                <w:szCs w:val="20"/>
              </w:rPr>
              <w:t>.</w:t>
            </w:r>
          </w:p>
        </w:tc>
      </w:tr>
      <w:tr w:rsidR="00DB0BB5" w14:paraId="45D3132E" w14:textId="77777777" w:rsidTr="00DC5B28">
        <w:tc>
          <w:tcPr>
            <w:tcW w:w="0" w:type="auto"/>
          </w:tcPr>
          <w:p w14:paraId="13112196" w14:textId="77777777" w:rsidR="00865B7E" w:rsidRDefault="00865B7E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Levý nebo pravý displej bliká</w:t>
            </w:r>
          </w:p>
        </w:tc>
        <w:tc>
          <w:tcPr>
            <w:tcW w:w="0" w:type="auto"/>
          </w:tcPr>
          <w:p w14:paraId="1342402D" w14:textId="77777777" w:rsidR="00865B7E" w:rsidRDefault="00865B7E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a) Očekává se zadání uživatelem</w:t>
            </w:r>
          </w:p>
          <w:p w14:paraId="6FA4B92A" w14:textId="77777777" w:rsidR="00865B7E" w:rsidRDefault="00865B7E" w:rsidP="00DC5B28">
            <w:pPr>
              <w:spacing w:line="276" w:lineRule="auto"/>
              <w:rPr>
                <w:rFonts w:cs="Arial"/>
                <w:sz w:val="20"/>
              </w:rPr>
            </w:pPr>
          </w:p>
          <w:p w14:paraId="1D6070A7" w14:textId="77777777" w:rsidR="00865B7E" w:rsidRDefault="00865B7E" w:rsidP="00DC5B28">
            <w:pPr>
              <w:spacing w:line="276" w:lineRule="auto"/>
              <w:rPr>
                <w:rFonts w:cs="Arial"/>
                <w:sz w:val="20"/>
              </w:rPr>
            </w:pPr>
          </w:p>
          <w:p w14:paraId="17CE7BD4" w14:textId="77777777" w:rsidR="00865B7E" w:rsidRDefault="00865B7E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b) Vnitřní měrka nebo vnější měřidlo nejsou kalibrovány.</w:t>
            </w:r>
          </w:p>
        </w:tc>
        <w:tc>
          <w:tcPr>
            <w:tcW w:w="0" w:type="auto"/>
          </w:tcPr>
          <w:p w14:paraId="67714097" w14:textId="77777777" w:rsidR="00865B7E" w:rsidRDefault="00865B7E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a) Zadáním může být stlačení tlačítka pro potvrzení nebo pokračování v postupu nebo výběr hodnoty či funkce z nabídky.</w:t>
            </w:r>
          </w:p>
          <w:p w14:paraId="7EC7D31E" w14:textId="77777777" w:rsidR="00865B7E" w:rsidRDefault="00865B7E" w:rsidP="00DC5B28">
            <w:pPr>
              <w:spacing w:line="276" w:lineRule="auto"/>
              <w:rPr>
                <w:rFonts w:cs="Arial"/>
                <w:sz w:val="20"/>
              </w:rPr>
            </w:pPr>
          </w:p>
          <w:p w14:paraId="52FB262D" w14:textId="77777777" w:rsidR="00865B7E" w:rsidRDefault="00865B7E" w:rsidP="00DC5B28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b) Požádejte technickou podporu o kalibraci měrky nebo měřidla. Dočasně můžete měrku a měřidlo deaktivovat stisknutím tlačítek </w:t>
            </w:r>
            <w:r>
              <w:rPr>
                <w:rFonts w:cs="Arial"/>
                <w:sz w:val="20"/>
                <w:szCs w:val="20"/>
              </w:rPr>
              <w:t>[F+</w:t>
            </w:r>
            <w:r w:rsidRPr="00A73D15">
              <w:rPr>
                <w:rFonts w:cs="Arial"/>
                <w:sz w:val="20"/>
                <w:szCs w:val="20"/>
              </w:rPr>
              <w:t>P</w:t>
            </w:r>
            <w:r>
              <w:rPr>
                <w:rFonts w:cs="Arial"/>
                <w:sz w:val="20"/>
                <w:szCs w:val="20"/>
              </w:rPr>
              <w:t>2</w:t>
            </w:r>
            <w:r w:rsidRPr="00A73D15">
              <w:rPr>
                <w:rFonts w:cs="Arial"/>
                <w:sz w:val="20"/>
                <w:szCs w:val="20"/>
              </w:rPr>
              <w:t>]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 </w:t>
            </w:r>
            <w:r w:rsidR="00DB0BB5" w:rsidRPr="00DB0BB5">
              <w:rPr>
                <w:rFonts w:cs="Arial"/>
                <w:noProof/>
                <w:sz w:val="20"/>
                <w:lang w:val="en-US" w:eastAsia="en-US"/>
              </w:rPr>
              <w:drawing>
                <wp:inline distT="0" distB="0" distL="0" distR="0" wp14:anchorId="03768688" wp14:editId="7513BC83">
                  <wp:extent cx="1153337" cy="419100"/>
                  <wp:effectExtent l="0" t="0" r="8890" b="0"/>
                  <wp:docPr id="225" name="Obrázek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358" cy="423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sz w:val="20"/>
              </w:rPr>
              <w:t>.</w:t>
            </w:r>
          </w:p>
          <w:p w14:paraId="07F464FE" w14:textId="77777777" w:rsidR="00865B7E" w:rsidRDefault="00865B7E" w:rsidP="00DC5B28">
            <w:pPr>
              <w:spacing w:line="276" w:lineRule="auto"/>
              <w:rPr>
                <w:rFonts w:cs="Arial"/>
                <w:sz w:val="20"/>
              </w:rPr>
            </w:pPr>
          </w:p>
        </w:tc>
      </w:tr>
      <w:tr w:rsidR="00DB0BB5" w:rsidRPr="0083089E" w14:paraId="038A9094" w14:textId="77777777" w:rsidTr="00DC5B28">
        <w:tc>
          <w:tcPr>
            <w:tcW w:w="0" w:type="auto"/>
          </w:tcPr>
          <w:p w14:paraId="4D939A4F" w14:textId="77777777" w:rsidR="00DB0BB5" w:rsidRPr="0083089E" w:rsidRDefault="00DB0BB5" w:rsidP="00DC5B28">
            <w:pPr>
              <w:spacing w:line="276" w:lineRule="auto"/>
              <w:rPr>
                <w:rFonts w:cs="Arial"/>
                <w:sz w:val="20"/>
              </w:rPr>
            </w:pPr>
            <w:r w:rsidRPr="0083089E">
              <w:rPr>
                <w:rFonts w:cs="Arial"/>
                <w:sz w:val="20"/>
              </w:rPr>
              <w:t>Senzor je zablokován a zelená LED bliká</w:t>
            </w:r>
          </w:p>
        </w:tc>
        <w:tc>
          <w:tcPr>
            <w:tcW w:w="0" w:type="auto"/>
          </w:tcPr>
          <w:p w14:paraId="3293B74B" w14:textId="77777777" w:rsidR="00DB0BB5" w:rsidRPr="0083089E" w:rsidRDefault="00DB0BB5" w:rsidP="00DC5B28">
            <w:pPr>
              <w:spacing w:line="276" w:lineRule="auto"/>
              <w:rPr>
                <w:rFonts w:cs="Arial"/>
                <w:sz w:val="20"/>
              </w:rPr>
            </w:pPr>
            <w:r w:rsidRPr="0083089E">
              <w:rPr>
                <w:rFonts w:cs="Arial"/>
                <w:sz w:val="20"/>
              </w:rPr>
              <w:t>a) Oba senzory byly dočasně zakázány</w:t>
            </w:r>
          </w:p>
          <w:p w14:paraId="67EB95FB" w14:textId="77777777" w:rsidR="00DB0BB5" w:rsidRPr="0083089E" w:rsidRDefault="00DB0BB5" w:rsidP="00DC5B28">
            <w:pPr>
              <w:spacing w:line="276" w:lineRule="auto"/>
              <w:rPr>
                <w:rFonts w:cs="Arial"/>
                <w:sz w:val="20"/>
              </w:rPr>
            </w:pPr>
          </w:p>
          <w:p w14:paraId="53E5A0F0" w14:textId="77777777" w:rsidR="00DB0BB5" w:rsidRPr="0083089E" w:rsidRDefault="00DB0BB5" w:rsidP="00DC5B28">
            <w:pPr>
              <w:spacing w:line="276" w:lineRule="auto"/>
              <w:rPr>
                <w:rFonts w:cs="Arial"/>
                <w:sz w:val="20"/>
              </w:rPr>
            </w:pPr>
            <w:r w:rsidRPr="0083089E">
              <w:rPr>
                <w:rFonts w:cs="Arial"/>
                <w:sz w:val="20"/>
              </w:rPr>
              <w:t>b) Senzor pro měření šířky byl dočasně zakázán</w:t>
            </w:r>
          </w:p>
        </w:tc>
        <w:tc>
          <w:tcPr>
            <w:tcW w:w="0" w:type="auto"/>
          </w:tcPr>
          <w:p w14:paraId="2B5C0077" w14:textId="77777777" w:rsidR="00DB0BB5" w:rsidRPr="0083089E" w:rsidRDefault="00DB0BB5" w:rsidP="00DC5B28">
            <w:pPr>
              <w:spacing w:line="276" w:lineRule="auto"/>
              <w:rPr>
                <w:rFonts w:cs="Arial"/>
                <w:sz w:val="20"/>
              </w:rPr>
            </w:pPr>
            <w:r w:rsidRPr="0083089E">
              <w:rPr>
                <w:rFonts w:cs="Arial"/>
                <w:sz w:val="20"/>
              </w:rPr>
              <w:t xml:space="preserve">Stav bude přetrvávat do doby, než bude stroj vypnut. </w:t>
            </w:r>
          </w:p>
        </w:tc>
      </w:tr>
    </w:tbl>
    <w:p w14:paraId="75D92BD8" w14:textId="77777777" w:rsidR="0083089E" w:rsidRDefault="0083089E" w:rsidP="0083089E">
      <w:bookmarkStart w:id="89" w:name="_Toc423083196"/>
    </w:p>
    <w:p w14:paraId="2773F282" w14:textId="77777777" w:rsidR="0083089E" w:rsidRDefault="0083089E" w:rsidP="0083089E"/>
    <w:p w14:paraId="262B3494" w14:textId="77777777" w:rsidR="0083089E" w:rsidRDefault="0083089E" w:rsidP="0083089E"/>
    <w:p w14:paraId="628CD2F4" w14:textId="77777777" w:rsidR="0044366D" w:rsidRPr="00823A15" w:rsidRDefault="0044366D" w:rsidP="0044366D">
      <w:pPr>
        <w:pStyle w:val="Nadpis1"/>
      </w:pPr>
      <w:bookmarkStart w:id="90" w:name="_Toc457305988"/>
      <w:r>
        <w:t>12</w:t>
      </w:r>
      <w:r>
        <w:tab/>
        <w:t>P</w:t>
      </w:r>
      <w:r w:rsidRPr="00823A15">
        <w:t>revence požáru</w:t>
      </w:r>
      <w:bookmarkEnd w:id="89"/>
      <w:bookmarkEnd w:id="90"/>
      <w:r w:rsidRPr="00823A15">
        <w:t xml:space="preserve"> </w:t>
      </w:r>
    </w:p>
    <w:p w14:paraId="4F85B587" w14:textId="77777777" w:rsidR="0044366D" w:rsidRPr="00C05C7A" w:rsidRDefault="0044366D" w:rsidP="0044366D">
      <w:pPr>
        <w:spacing w:line="276" w:lineRule="auto"/>
        <w:rPr>
          <w:rFonts w:cs="Arial"/>
          <w:b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4366D" w:rsidRPr="00C05C7A" w14:paraId="08E00792" w14:textId="77777777" w:rsidTr="00EE1F62">
        <w:tc>
          <w:tcPr>
            <w:tcW w:w="2265" w:type="dxa"/>
          </w:tcPr>
          <w:p w14:paraId="5791E28B" w14:textId="77777777" w:rsidR="0044366D" w:rsidRPr="00C05C7A" w:rsidRDefault="0044366D" w:rsidP="00EE1F62">
            <w:pPr>
              <w:spacing w:line="276" w:lineRule="auto"/>
              <w:rPr>
                <w:rFonts w:cs="Arial"/>
                <w:b/>
                <w:sz w:val="20"/>
                <w:szCs w:val="20"/>
              </w:rPr>
            </w:pPr>
            <w:r w:rsidRPr="00C05C7A">
              <w:rPr>
                <w:rFonts w:cs="Arial"/>
                <w:b/>
                <w:sz w:val="20"/>
                <w:szCs w:val="20"/>
              </w:rPr>
              <w:t>Hasící přístroj</w:t>
            </w:r>
          </w:p>
        </w:tc>
        <w:tc>
          <w:tcPr>
            <w:tcW w:w="2265" w:type="dxa"/>
          </w:tcPr>
          <w:p w14:paraId="12ACDAEC" w14:textId="77777777" w:rsidR="0044366D" w:rsidRPr="00C05C7A" w:rsidRDefault="0044366D" w:rsidP="00EE1F62">
            <w:pPr>
              <w:spacing w:line="276" w:lineRule="auto"/>
              <w:rPr>
                <w:rFonts w:cs="Arial"/>
                <w:b/>
                <w:sz w:val="20"/>
                <w:szCs w:val="20"/>
              </w:rPr>
            </w:pPr>
            <w:r w:rsidRPr="00C05C7A">
              <w:rPr>
                <w:rFonts w:cs="Arial"/>
                <w:b/>
                <w:sz w:val="20"/>
                <w:szCs w:val="20"/>
              </w:rPr>
              <w:t>Suchý materiál</w:t>
            </w:r>
          </w:p>
        </w:tc>
        <w:tc>
          <w:tcPr>
            <w:tcW w:w="2266" w:type="dxa"/>
          </w:tcPr>
          <w:p w14:paraId="0C573CD8" w14:textId="77777777" w:rsidR="0044366D" w:rsidRPr="00C05C7A" w:rsidRDefault="0044366D" w:rsidP="00EE1F62">
            <w:pPr>
              <w:spacing w:line="276" w:lineRule="auto"/>
              <w:rPr>
                <w:rFonts w:cs="Arial"/>
                <w:b/>
                <w:sz w:val="20"/>
                <w:szCs w:val="20"/>
              </w:rPr>
            </w:pPr>
            <w:r w:rsidRPr="00C05C7A">
              <w:rPr>
                <w:rFonts w:cs="Arial"/>
                <w:b/>
                <w:sz w:val="20"/>
                <w:szCs w:val="20"/>
              </w:rPr>
              <w:t>Hořlavý materiál</w:t>
            </w:r>
          </w:p>
        </w:tc>
        <w:tc>
          <w:tcPr>
            <w:tcW w:w="2266" w:type="dxa"/>
          </w:tcPr>
          <w:p w14:paraId="09C5EB49" w14:textId="77777777" w:rsidR="0044366D" w:rsidRPr="00C05C7A" w:rsidRDefault="0044366D" w:rsidP="00EE1F62">
            <w:pPr>
              <w:spacing w:line="276" w:lineRule="auto"/>
              <w:rPr>
                <w:rFonts w:cs="Arial"/>
                <w:b/>
                <w:sz w:val="20"/>
                <w:szCs w:val="20"/>
              </w:rPr>
            </w:pPr>
            <w:r w:rsidRPr="00C05C7A">
              <w:rPr>
                <w:rFonts w:cs="Arial"/>
                <w:b/>
                <w:sz w:val="20"/>
                <w:szCs w:val="20"/>
              </w:rPr>
              <w:t>Elektrická zařízení</w:t>
            </w:r>
          </w:p>
        </w:tc>
      </w:tr>
      <w:tr w:rsidR="0044366D" w:rsidRPr="00C05C7A" w14:paraId="1FA1F060" w14:textId="77777777" w:rsidTr="00EE1F62">
        <w:tc>
          <w:tcPr>
            <w:tcW w:w="2265" w:type="dxa"/>
          </w:tcPr>
          <w:p w14:paraId="158F1A6C" w14:textId="77777777" w:rsidR="0044366D" w:rsidRPr="00C05C7A" w:rsidRDefault="0044366D" w:rsidP="00EE1F62">
            <w:pPr>
              <w:spacing w:line="276" w:lineRule="auto"/>
              <w:rPr>
                <w:rFonts w:cs="Arial"/>
                <w:b/>
                <w:sz w:val="20"/>
                <w:szCs w:val="20"/>
              </w:rPr>
            </w:pPr>
            <w:r w:rsidRPr="00C05C7A">
              <w:rPr>
                <w:rFonts w:cs="Arial"/>
                <w:b/>
                <w:sz w:val="20"/>
                <w:szCs w:val="20"/>
              </w:rPr>
              <w:t>Hydraulický</w:t>
            </w:r>
          </w:p>
        </w:tc>
        <w:tc>
          <w:tcPr>
            <w:tcW w:w="2265" w:type="dxa"/>
          </w:tcPr>
          <w:p w14:paraId="2DF5656C" w14:textId="77777777" w:rsidR="0044366D" w:rsidRPr="0044366D" w:rsidRDefault="0044366D" w:rsidP="00EE1F62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44366D">
              <w:rPr>
                <w:rFonts w:cs="Arial"/>
                <w:sz w:val="20"/>
                <w:szCs w:val="20"/>
              </w:rPr>
              <w:t>ANO</w:t>
            </w:r>
          </w:p>
        </w:tc>
        <w:tc>
          <w:tcPr>
            <w:tcW w:w="2266" w:type="dxa"/>
          </w:tcPr>
          <w:p w14:paraId="3A409EF3" w14:textId="77777777" w:rsidR="0044366D" w:rsidRPr="0044366D" w:rsidRDefault="0044366D" w:rsidP="00EE1F62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44366D">
              <w:rPr>
                <w:rFonts w:cs="Arial"/>
                <w:sz w:val="20"/>
                <w:szCs w:val="20"/>
              </w:rPr>
              <w:t>NE</w:t>
            </w:r>
          </w:p>
        </w:tc>
        <w:tc>
          <w:tcPr>
            <w:tcW w:w="2266" w:type="dxa"/>
          </w:tcPr>
          <w:p w14:paraId="5C1EAB64" w14:textId="77777777" w:rsidR="0044366D" w:rsidRPr="0044366D" w:rsidRDefault="0044366D" w:rsidP="00EE1F62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44366D">
              <w:rPr>
                <w:rFonts w:cs="Arial"/>
                <w:sz w:val="20"/>
                <w:szCs w:val="20"/>
              </w:rPr>
              <w:t>NE</w:t>
            </w:r>
          </w:p>
        </w:tc>
      </w:tr>
      <w:tr w:rsidR="0044366D" w:rsidRPr="00C05C7A" w14:paraId="0B00C7CE" w14:textId="77777777" w:rsidTr="00EE1F62">
        <w:tc>
          <w:tcPr>
            <w:tcW w:w="2265" w:type="dxa"/>
          </w:tcPr>
          <w:p w14:paraId="228F4C92" w14:textId="77777777" w:rsidR="0044366D" w:rsidRPr="00C05C7A" w:rsidRDefault="0044366D" w:rsidP="00EE1F62">
            <w:pPr>
              <w:spacing w:line="276" w:lineRule="auto"/>
              <w:rPr>
                <w:rFonts w:cs="Arial"/>
                <w:b/>
                <w:sz w:val="20"/>
                <w:szCs w:val="20"/>
              </w:rPr>
            </w:pPr>
            <w:r w:rsidRPr="00C05C7A">
              <w:rPr>
                <w:rFonts w:cs="Arial"/>
                <w:b/>
                <w:sz w:val="20"/>
                <w:szCs w:val="20"/>
              </w:rPr>
              <w:t>Pěnový</w:t>
            </w:r>
          </w:p>
        </w:tc>
        <w:tc>
          <w:tcPr>
            <w:tcW w:w="2265" w:type="dxa"/>
          </w:tcPr>
          <w:p w14:paraId="6E7951A1" w14:textId="77777777" w:rsidR="0044366D" w:rsidRPr="0044366D" w:rsidRDefault="0044366D" w:rsidP="00EE1F62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44366D">
              <w:rPr>
                <w:rFonts w:cs="Arial"/>
                <w:sz w:val="20"/>
                <w:szCs w:val="20"/>
              </w:rPr>
              <w:t>ANO</w:t>
            </w:r>
          </w:p>
        </w:tc>
        <w:tc>
          <w:tcPr>
            <w:tcW w:w="2266" w:type="dxa"/>
          </w:tcPr>
          <w:p w14:paraId="3F3D9077" w14:textId="77777777" w:rsidR="0044366D" w:rsidRPr="0044366D" w:rsidRDefault="0044366D" w:rsidP="00EE1F62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44366D">
              <w:rPr>
                <w:rFonts w:cs="Arial"/>
                <w:sz w:val="20"/>
                <w:szCs w:val="20"/>
              </w:rPr>
              <w:t>ANO</w:t>
            </w:r>
          </w:p>
        </w:tc>
        <w:tc>
          <w:tcPr>
            <w:tcW w:w="2266" w:type="dxa"/>
          </w:tcPr>
          <w:p w14:paraId="37DBEC30" w14:textId="77777777" w:rsidR="0044366D" w:rsidRPr="0044366D" w:rsidRDefault="0044366D" w:rsidP="00EE1F62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44366D">
              <w:rPr>
                <w:rFonts w:cs="Arial"/>
                <w:sz w:val="20"/>
                <w:szCs w:val="20"/>
              </w:rPr>
              <w:t>NE</w:t>
            </w:r>
          </w:p>
        </w:tc>
      </w:tr>
      <w:tr w:rsidR="0044366D" w:rsidRPr="00C05C7A" w14:paraId="137A6A15" w14:textId="77777777" w:rsidTr="00EE1F62">
        <w:tc>
          <w:tcPr>
            <w:tcW w:w="2265" w:type="dxa"/>
          </w:tcPr>
          <w:p w14:paraId="37FDDF8F" w14:textId="77777777" w:rsidR="0044366D" w:rsidRPr="00C05C7A" w:rsidRDefault="0044366D" w:rsidP="00EE1F62">
            <w:pPr>
              <w:spacing w:line="276" w:lineRule="auto"/>
              <w:rPr>
                <w:rFonts w:cs="Arial"/>
                <w:b/>
                <w:sz w:val="20"/>
                <w:szCs w:val="20"/>
              </w:rPr>
            </w:pPr>
            <w:r w:rsidRPr="00C05C7A">
              <w:rPr>
                <w:rFonts w:cs="Arial"/>
                <w:b/>
                <w:sz w:val="20"/>
                <w:szCs w:val="20"/>
              </w:rPr>
              <w:t>Práškový</w:t>
            </w:r>
          </w:p>
        </w:tc>
        <w:tc>
          <w:tcPr>
            <w:tcW w:w="2265" w:type="dxa"/>
          </w:tcPr>
          <w:p w14:paraId="217653DB" w14:textId="77777777" w:rsidR="0044366D" w:rsidRPr="0044366D" w:rsidRDefault="0044366D" w:rsidP="00EE1F62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44366D">
              <w:rPr>
                <w:rFonts w:cs="Arial"/>
                <w:sz w:val="20"/>
                <w:szCs w:val="20"/>
              </w:rPr>
              <w:t>ANO*</w:t>
            </w:r>
          </w:p>
        </w:tc>
        <w:tc>
          <w:tcPr>
            <w:tcW w:w="2266" w:type="dxa"/>
          </w:tcPr>
          <w:p w14:paraId="537BC968" w14:textId="77777777" w:rsidR="0044366D" w:rsidRPr="0044366D" w:rsidRDefault="0044366D" w:rsidP="00EE1F62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44366D">
              <w:rPr>
                <w:rFonts w:cs="Arial"/>
                <w:sz w:val="20"/>
                <w:szCs w:val="20"/>
              </w:rPr>
              <w:t>ANO</w:t>
            </w:r>
          </w:p>
        </w:tc>
        <w:tc>
          <w:tcPr>
            <w:tcW w:w="2266" w:type="dxa"/>
          </w:tcPr>
          <w:p w14:paraId="4EEA743F" w14:textId="77777777" w:rsidR="0044366D" w:rsidRPr="0044366D" w:rsidRDefault="0044366D" w:rsidP="00EE1F62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44366D">
              <w:rPr>
                <w:rFonts w:cs="Arial"/>
                <w:sz w:val="20"/>
                <w:szCs w:val="20"/>
              </w:rPr>
              <w:t>ANO</w:t>
            </w:r>
          </w:p>
        </w:tc>
      </w:tr>
      <w:tr w:rsidR="0044366D" w:rsidRPr="00C05C7A" w14:paraId="42ACDB00" w14:textId="77777777" w:rsidTr="00EE1F62">
        <w:tc>
          <w:tcPr>
            <w:tcW w:w="2265" w:type="dxa"/>
          </w:tcPr>
          <w:p w14:paraId="5A446F42" w14:textId="77777777" w:rsidR="0044366D" w:rsidRPr="00C05C7A" w:rsidRDefault="0044366D" w:rsidP="00EE1F62">
            <w:pPr>
              <w:spacing w:line="276" w:lineRule="auto"/>
              <w:rPr>
                <w:rFonts w:cs="Arial"/>
                <w:b/>
                <w:sz w:val="20"/>
                <w:szCs w:val="20"/>
              </w:rPr>
            </w:pPr>
            <w:r w:rsidRPr="00C05C7A">
              <w:rPr>
                <w:rFonts w:cs="Arial"/>
                <w:b/>
                <w:sz w:val="20"/>
                <w:szCs w:val="20"/>
              </w:rPr>
              <w:t>CO</w:t>
            </w:r>
            <w:r w:rsidRPr="00C05C7A">
              <w:rPr>
                <w:rFonts w:cs="Arial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265" w:type="dxa"/>
          </w:tcPr>
          <w:p w14:paraId="0E6D29B2" w14:textId="77777777" w:rsidR="0044366D" w:rsidRPr="0044366D" w:rsidRDefault="0044366D" w:rsidP="00EE1F62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44366D">
              <w:rPr>
                <w:rFonts w:cs="Arial"/>
                <w:sz w:val="20"/>
                <w:szCs w:val="20"/>
              </w:rPr>
              <w:t>ANO*</w:t>
            </w:r>
          </w:p>
        </w:tc>
        <w:tc>
          <w:tcPr>
            <w:tcW w:w="2266" w:type="dxa"/>
          </w:tcPr>
          <w:p w14:paraId="0CE548AA" w14:textId="77777777" w:rsidR="0044366D" w:rsidRPr="0044366D" w:rsidRDefault="0044366D" w:rsidP="00EE1F62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44366D">
              <w:rPr>
                <w:rFonts w:cs="Arial"/>
                <w:sz w:val="20"/>
                <w:szCs w:val="20"/>
              </w:rPr>
              <w:t>ANO</w:t>
            </w:r>
          </w:p>
        </w:tc>
        <w:tc>
          <w:tcPr>
            <w:tcW w:w="2266" w:type="dxa"/>
          </w:tcPr>
          <w:p w14:paraId="532161AC" w14:textId="77777777" w:rsidR="0044366D" w:rsidRPr="0044366D" w:rsidRDefault="0044366D" w:rsidP="00EE1F62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44366D">
              <w:rPr>
                <w:rFonts w:cs="Arial"/>
                <w:sz w:val="20"/>
                <w:szCs w:val="20"/>
              </w:rPr>
              <w:t>ANO</w:t>
            </w:r>
          </w:p>
        </w:tc>
      </w:tr>
    </w:tbl>
    <w:p w14:paraId="7C5A6ED4" w14:textId="77777777" w:rsidR="0044366D" w:rsidRPr="00C05C7A" w:rsidRDefault="0044366D" w:rsidP="0044366D">
      <w:pPr>
        <w:spacing w:line="276" w:lineRule="auto"/>
        <w:rPr>
          <w:rFonts w:cs="Arial"/>
          <w:sz w:val="20"/>
          <w:szCs w:val="20"/>
        </w:rPr>
      </w:pPr>
      <w:r w:rsidRPr="00C05C7A">
        <w:rPr>
          <w:rFonts w:cs="Arial"/>
          <w:sz w:val="20"/>
          <w:szCs w:val="20"/>
        </w:rPr>
        <w:t>* Může být použit při absenci vhodnějších prostředků nebo při malých požárech.</w:t>
      </w:r>
    </w:p>
    <w:p w14:paraId="345AC76F" w14:textId="77777777" w:rsidR="0044366D" w:rsidRDefault="0044366D" w:rsidP="0044366D"/>
    <w:p w14:paraId="19A1B017" w14:textId="77777777" w:rsidR="0044366D" w:rsidRPr="00C05C7A" w:rsidRDefault="0044366D" w:rsidP="0044366D">
      <w:pPr>
        <w:tabs>
          <w:tab w:val="left" w:pos="1410"/>
        </w:tabs>
        <w:rPr>
          <w:rFonts w:cs="Arial"/>
          <w:sz w:val="20"/>
          <w:szCs w:val="20"/>
        </w:rPr>
      </w:pPr>
      <w:r w:rsidRPr="00C05C7A">
        <w:rPr>
          <w:rFonts w:cs="Arial"/>
          <w:noProof/>
          <w:sz w:val="20"/>
          <w:szCs w:val="20"/>
          <w:lang w:val="en-US" w:eastAsia="en-US"/>
        </w:rPr>
        <w:drawing>
          <wp:anchor distT="0" distB="0" distL="114300" distR="114300" simplePos="0" relativeHeight="251706368" behindDoc="1" locked="0" layoutInCell="1" allowOverlap="1" wp14:anchorId="1133D4C5" wp14:editId="0C7641B1">
            <wp:simplePos x="0" y="0"/>
            <wp:positionH relativeFrom="column">
              <wp:posOffset>-4445</wp:posOffset>
            </wp:positionH>
            <wp:positionV relativeFrom="paragraph">
              <wp:posOffset>2540</wp:posOffset>
            </wp:positionV>
            <wp:extent cx="676275" cy="361950"/>
            <wp:effectExtent l="0" t="0" r="9525" b="0"/>
            <wp:wrapTight wrapText="bothSides">
              <wp:wrapPolygon edited="0">
                <wp:start x="0" y="0"/>
                <wp:lineTo x="0" y="20463"/>
                <wp:lineTo x="21296" y="20463"/>
                <wp:lineTo x="21296" y="0"/>
                <wp:lineTo x="0" y="0"/>
              </wp:wrapPolygon>
            </wp:wrapTight>
            <wp:docPr id="241" name="Obrázek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05C7A">
        <w:rPr>
          <w:rFonts w:cs="Arial"/>
          <w:sz w:val="20"/>
          <w:szCs w:val="20"/>
        </w:rPr>
        <w:t xml:space="preserve"> Údaje ve výše uvedené tabulce mají pouze obecný charakter a můžou být použity pouze jako doporučení. Odpovědnost za použití hasicích přístrojů u jednotlivých typů lze získat pouze od výrobce.</w:t>
      </w:r>
    </w:p>
    <w:p w14:paraId="6AED0FC2" w14:textId="77777777" w:rsidR="0044366D" w:rsidRDefault="0044366D" w:rsidP="0044366D"/>
    <w:p w14:paraId="23828887" w14:textId="77777777" w:rsidR="0044366D" w:rsidRDefault="0044366D" w:rsidP="0044366D"/>
    <w:p w14:paraId="61BC710B" w14:textId="77777777" w:rsidR="0044366D" w:rsidRDefault="0044366D" w:rsidP="0044366D"/>
    <w:p w14:paraId="15499036" w14:textId="77777777" w:rsidR="0044366D" w:rsidRDefault="0044366D" w:rsidP="0044366D"/>
    <w:p w14:paraId="422E1998" w14:textId="77777777" w:rsidR="0044366D" w:rsidRDefault="0044366D" w:rsidP="0044366D"/>
    <w:p w14:paraId="7D98BBF9" w14:textId="77777777" w:rsidR="0044366D" w:rsidRDefault="0044366D" w:rsidP="0044366D"/>
    <w:p w14:paraId="677044E7" w14:textId="77777777" w:rsidR="0044366D" w:rsidRDefault="0044366D" w:rsidP="0044366D"/>
    <w:p w14:paraId="59103F16" w14:textId="77777777" w:rsidR="0044366D" w:rsidRDefault="0044366D" w:rsidP="0044366D"/>
    <w:p w14:paraId="5F5121C8" w14:textId="77777777" w:rsidR="0044366D" w:rsidRDefault="0044366D" w:rsidP="0044366D"/>
    <w:p w14:paraId="4689D9FC" w14:textId="77777777" w:rsidR="0044366D" w:rsidRDefault="0044366D" w:rsidP="0044366D"/>
    <w:p w14:paraId="317C7AB4" w14:textId="77777777" w:rsidR="0044366D" w:rsidRDefault="0044366D" w:rsidP="0044366D"/>
    <w:p w14:paraId="0F7C2349" w14:textId="77777777" w:rsidR="0044366D" w:rsidRDefault="0044366D" w:rsidP="0044366D"/>
    <w:p w14:paraId="28625D78" w14:textId="77777777" w:rsidR="0044366D" w:rsidRDefault="0044366D" w:rsidP="0044366D"/>
    <w:p w14:paraId="60A8960A" w14:textId="77777777" w:rsidR="0044366D" w:rsidRDefault="0044366D" w:rsidP="0044366D"/>
    <w:p w14:paraId="6214CD42" w14:textId="77777777" w:rsidR="0044366D" w:rsidRDefault="0044366D" w:rsidP="0044366D">
      <w:pPr>
        <w:pStyle w:val="Nadpis1"/>
      </w:pPr>
      <w:bookmarkStart w:id="91" w:name="_Toc457305989"/>
      <w:r>
        <w:lastRenderedPageBreak/>
        <w:t>13</w:t>
      </w:r>
      <w:r>
        <w:tab/>
        <w:t>Schéma elektrického obvodu</w:t>
      </w:r>
      <w:bookmarkEnd w:id="91"/>
      <w:r>
        <w:tab/>
      </w:r>
    </w:p>
    <w:p w14:paraId="531347D3" w14:textId="77777777" w:rsidR="0044366D" w:rsidRPr="0044366D" w:rsidRDefault="0044366D" w:rsidP="0044366D">
      <w:pPr>
        <w:rPr>
          <w:sz w:val="12"/>
          <w:szCs w:val="12"/>
        </w:rPr>
      </w:pPr>
    </w:p>
    <w:p w14:paraId="25B7443E" w14:textId="77777777" w:rsidR="0044366D" w:rsidRDefault="0044366D" w:rsidP="0044366D">
      <w:r w:rsidRPr="0044366D">
        <w:rPr>
          <w:noProof/>
          <w:lang w:val="en-US" w:eastAsia="en-US"/>
        </w:rPr>
        <w:drawing>
          <wp:inline distT="0" distB="0" distL="0" distR="0" wp14:anchorId="2FC2D8A7" wp14:editId="60FE3EBB">
            <wp:extent cx="5760720" cy="8142672"/>
            <wp:effectExtent l="0" t="0" r="0" b="0"/>
            <wp:docPr id="226" name="Obrázek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1C928" w14:textId="77777777" w:rsidR="0044366D" w:rsidRDefault="0044366D" w:rsidP="0044366D">
      <w:pPr>
        <w:tabs>
          <w:tab w:val="left" w:pos="2160"/>
        </w:tabs>
      </w:pPr>
      <w:r>
        <w:rPr>
          <w:i/>
          <w:noProof/>
          <w:lang w:val="en-US" w:eastAsia="en-US"/>
        </w:rPr>
        <w:drawing>
          <wp:anchor distT="0" distB="0" distL="114300" distR="114300" simplePos="0" relativeHeight="251708416" behindDoc="1" locked="0" layoutInCell="1" allowOverlap="1" wp14:anchorId="14B97164" wp14:editId="293FBA8F">
            <wp:simplePos x="0" y="0"/>
            <wp:positionH relativeFrom="column">
              <wp:posOffset>2819400</wp:posOffset>
            </wp:positionH>
            <wp:positionV relativeFrom="paragraph">
              <wp:posOffset>123190</wp:posOffset>
            </wp:positionV>
            <wp:extent cx="550266" cy="190195"/>
            <wp:effectExtent l="19050" t="0" r="2184" b="0"/>
            <wp:wrapNone/>
            <wp:docPr id="22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66" cy="190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  <w:r>
        <w:tab/>
      </w:r>
    </w:p>
    <w:p w14:paraId="5F4EB3B5" w14:textId="77777777" w:rsidR="0044366D" w:rsidRPr="0044366D" w:rsidRDefault="0044366D" w:rsidP="0044366D">
      <w:pPr>
        <w:tabs>
          <w:tab w:val="left" w:pos="2160"/>
        </w:tabs>
      </w:pPr>
      <w:r>
        <w:tab/>
      </w:r>
      <w:r>
        <w:tab/>
      </w:r>
      <w:r>
        <w:tab/>
      </w:r>
      <w:r>
        <w:tab/>
      </w:r>
      <w:r w:rsidRPr="00B005B9">
        <w:rPr>
          <w:i/>
          <w:sz w:val="16"/>
          <w:szCs w:val="16"/>
        </w:rPr>
        <w:t>©</w:t>
      </w:r>
    </w:p>
    <w:sectPr w:rsidR="0044366D" w:rsidRPr="0044366D">
      <w:footerReference w:type="default" r:id="rId8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0D3087" w14:textId="77777777" w:rsidR="00EE1F62" w:rsidRDefault="00EE1F62" w:rsidP="004A3FC0">
      <w:r>
        <w:separator/>
      </w:r>
    </w:p>
  </w:endnote>
  <w:endnote w:type="continuationSeparator" w:id="0">
    <w:p w14:paraId="0097F89E" w14:textId="77777777" w:rsidR="00EE1F62" w:rsidRDefault="00EE1F62" w:rsidP="004A3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07526098"/>
      <w:docPartObj>
        <w:docPartGallery w:val="Page Numbers (Bottom of Page)"/>
        <w:docPartUnique/>
      </w:docPartObj>
    </w:sdtPr>
    <w:sdtEndPr/>
    <w:sdtContent>
      <w:p w14:paraId="0F62574D" w14:textId="77777777" w:rsidR="00EE1F62" w:rsidRDefault="00EE1F6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E1F">
          <w:rPr>
            <w:noProof/>
          </w:rPr>
          <w:t>26</w:t>
        </w:r>
        <w:r>
          <w:fldChar w:fldCharType="end"/>
        </w:r>
      </w:p>
    </w:sdtContent>
  </w:sdt>
  <w:p w14:paraId="4ABBDF0B" w14:textId="77777777" w:rsidR="00EE1F62" w:rsidRDefault="00EE1F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E4C064" w14:textId="77777777" w:rsidR="00EE1F62" w:rsidRDefault="00EE1F62" w:rsidP="004A3FC0">
      <w:r>
        <w:separator/>
      </w:r>
    </w:p>
  </w:footnote>
  <w:footnote w:type="continuationSeparator" w:id="0">
    <w:p w14:paraId="52C5758A" w14:textId="77777777" w:rsidR="00EE1F62" w:rsidRDefault="00EE1F62" w:rsidP="004A3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F780D"/>
    <w:multiLevelType w:val="hybridMultilevel"/>
    <w:tmpl w:val="A64ADD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76DF5"/>
    <w:multiLevelType w:val="hybridMultilevel"/>
    <w:tmpl w:val="513CF6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27D95"/>
    <w:multiLevelType w:val="hybridMultilevel"/>
    <w:tmpl w:val="1E4E08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90D62"/>
    <w:multiLevelType w:val="hybridMultilevel"/>
    <w:tmpl w:val="26A05594"/>
    <w:lvl w:ilvl="0" w:tplc="DA126CD2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9350E"/>
    <w:multiLevelType w:val="hybridMultilevel"/>
    <w:tmpl w:val="1CCE9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24F8C"/>
    <w:multiLevelType w:val="hybridMultilevel"/>
    <w:tmpl w:val="EDC64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E30CA"/>
    <w:multiLevelType w:val="hybridMultilevel"/>
    <w:tmpl w:val="38B62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5728C"/>
    <w:multiLevelType w:val="hybridMultilevel"/>
    <w:tmpl w:val="60E0C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F6124"/>
    <w:multiLevelType w:val="hybridMultilevel"/>
    <w:tmpl w:val="D6809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A0275D"/>
    <w:multiLevelType w:val="hybridMultilevel"/>
    <w:tmpl w:val="7ABE4078"/>
    <w:lvl w:ilvl="0" w:tplc="B61E29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F45D0"/>
    <w:multiLevelType w:val="hybridMultilevel"/>
    <w:tmpl w:val="980CA9D0"/>
    <w:lvl w:ilvl="0" w:tplc="26D2965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A23BC8"/>
    <w:multiLevelType w:val="hybridMultilevel"/>
    <w:tmpl w:val="6010A73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F480F59"/>
    <w:multiLevelType w:val="hybridMultilevel"/>
    <w:tmpl w:val="4D7026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E87282"/>
    <w:multiLevelType w:val="hybridMultilevel"/>
    <w:tmpl w:val="693C82B8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325D549C"/>
    <w:multiLevelType w:val="hybridMultilevel"/>
    <w:tmpl w:val="DF266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074036"/>
    <w:multiLevelType w:val="hybridMultilevel"/>
    <w:tmpl w:val="513CF6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F45AD"/>
    <w:multiLevelType w:val="hybridMultilevel"/>
    <w:tmpl w:val="76E0F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CB1B0E"/>
    <w:multiLevelType w:val="hybridMultilevel"/>
    <w:tmpl w:val="2CF2A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F31F29"/>
    <w:multiLevelType w:val="hybridMultilevel"/>
    <w:tmpl w:val="DB88790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3CF1219"/>
    <w:multiLevelType w:val="hybridMultilevel"/>
    <w:tmpl w:val="F95CC0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B1DC0"/>
    <w:multiLevelType w:val="hybridMultilevel"/>
    <w:tmpl w:val="4F5CE85C"/>
    <w:lvl w:ilvl="0" w:tplc="8BD4BDC8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415F9B"/>
    <w:multiLevelType w:val="hybridMultilevel"/>
    <w:tmpl w:val="513CF6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47D7A"/>
    <w:multiLevelType w:val="hybridMultilevel"/>
    <w:tmpl w:val="1E7862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541FF8"/>
    <w:multiLevelType w:val="hybridMultilevel"/>
    <w:tmpl w:val="536CBEA0"/>
    <w:lvl w:ilvl="0" w:tplc="B61E29E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A51871"/>
    <w:multiLevelType w:val="hybridMultilevel"/>
    <w:tmpl w:val="CBC60D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C61BFF"/>
    <w:multiLevelType w:val="hybridMultilevel"/>
    <w:tmpl w:val="7466D118"/>
    <w:lvl w:ilvl="0" w:tplc="B61E29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D06D95"/>
    <w:multiLevelType w:val="hybridMultilevel"/>
    <w:tmpl w:val="B44A27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2D5942"/>
    <w:multiLevelType w:val="hybridMultilevel"/>
    <w:tmpl w:val="18A85A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936AAB"/>
    <w:multiLevelType w:val="hybridMultilevel"/>
    <w:tmpl w:val="C70EDE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CC76F9"/>
    <w:multiLevelType w:val="hybridMultilevel"/>
    <w:tmpl w:val="EB302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165E77"/>
    <w:multiLevelType w:val="hybridMultilevel"/>
    <w:tmpl w:val="9886DE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2A451E"/>
    <w:multiLevelType w:val="hybridMultilevel"/>
    <w:tmpl w:val="08C84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D43365"/>
    <w:multiLevelType w:val="hybridMultilevel"/>
    <w:tmpl w:val="BAB4F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DA25BB"/>
    <w:multiLevelType w:val="hybridMultilevel"/>
    <w:tmpl w:val="5A40D94A"/>
    <w:lvl w:ilvl="0" w:tplc="040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4" w15:restartNumberingAfterBreak="0">
    <w:nsid w:val="6ADC39A8"/>
    <w:multiLevelType w:val="hybridMultilevel"/>
    <w:tmpl w:val="94A02A2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E46F4C"/>
    <w:multiLevelType w:val="hybridMultilevel"/>
    <w:tmpl w:val="1B3401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0A5112"/>
    <w:multiLevelType w:val="hybridMultilevel"/>
    <w:tmpl w:val="7ABE4078"/>
    <w:lvl w:ilvl="0" w:tplc="B61E29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436CBF"/>
    <w:multiLevelType w:val="hybridMultilevel"/>
    <w:tmpl w:val="F37EB0D0"/>
    <w:lvl w:ilvl="0" w:tplc="A3A6B52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71481D"/>
    <w:multiLevelType w:val="hybridMultilevel"/>
    <w:tmpl w:val="DF36C2B4"/>
    <w:lvl w:ilvl="0" w:tplc="2798756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515CD2"/>
    <w:multiLevelType w:val="hybridMultilevel"/>
    <w:tmpl w:val="ED0EEB56"/>
    <w:lvl w:ilvl="0" w:tplc="E3D4C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737B16"/>
    <w:multiLevelType w:val="hybridMultilevel"/>
    <w:tmpl w:val="7ABE4078"/>
    <w:lvl w:ilvl="0" w:tplc="B61E29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0402C9"/>
    <w:multiLevelType w:val="hybridMultilevel"/>
    <w:tmpl w:val="EC483F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34"/>
  </w:num>
  <w:num w:numId="3">
    <w:abstractNumId w:val="29"/>
  </w:num>
  <w:num w:numId="4">
    <w:abstractNumId w:val="2"/>
  </w:num>
  <w:num w:numId="5">
    <w:abstractNumId w:val="22"/>
  </w:num>
  <w:num w:numId="6">
    <w:abstractNumId w:val="20"/>
  </w:num>
  <w:num w:numId="7">
    <w:abstractNumId w:val="35"/>
  </w:num>
  <w:num w:numId="8">
    <w:abstractNumId w:val="41"/>
  </w:num>
  <w:num w:numId="9">
    <w:abstractNumId w:val="12"/>
  </w:num>
  <w:num w:numId="10">
    <w:abstractNumId w:val="14"/>
  </w:num>
  <w:num w:numId="11">
    <w:abstractNumId w:val="5"/>
  </w:num>
  <w:num w:numId="12">
    <w:abstractNumId w:val="38"/>
  </w:num>
  <w:num w:numId="13">
    <w:abstractNumId w:val="24"/>
  </w:num>
  <w:num w:numId="14">
    <w:abstractNumId w:val="13"/>
  </w:num>
  <w:num w:numId="15">
    <w:abstractNumId w:val="19"/>
  </w:num>
  <w:num w:numId="16">
    <w:abstractNumId w:val="28"/>
  </w:num>
  <w:num w:numId="17">
    <w:abstractNumId w:val="1"/>
  </w:num>
  <w:num w:numId="18">
    <w:abstractNumId w:val="21"/>
  </w:num>
  <w:num w:numId="19">
    <w:abstractNumId w:val="15"/>
  </w:num>
  <w:num w:numId="20">
    <w:abstractNumId w:val="27"/>
  </w:num>
  <w:num w:numId="21">
    <w:abstractNumId w:val="0"/>
  </w:num>
  <w:num w:numId="22">
    <w:abstractNumId w:val="26"/>
  </w:num>
  <w:num w:numId="23">
    <w:abstractNumId w:val="16"/>
  </w:num>
  <w:num w:numId="24">
    <w:abstractNumId w:val="36"/>
  </w:num>
  <w:num w:numId="25">
    <w:abstractNumId w:val="40"/>
  </w:num>
  <w:num w:numId="26">
    <w:abstractNumId w:val="9"/>
  </w:num>
  <w:num w:numId="27">
    <w:abstractNumId w:val="25"/>
  </w:num>
  <w:num w:numId="28">
    <w:abstractNumId w:val="7"/>
  </w:num>
  <w:num w:numId="29">
    <w:abstractNumId w:val="17"/>
  </w:num>
  <w:num w:numId="30">
    <w:abstractNumId w:val="11"/>
  </w:num>
  <w:num w:numId="31">
    <w:abstractNumId w:val="30"/>
  </w:num>
  <w:num w:numId="32">
    <w:abstractNumId w:val="37"/>
  </w:num>
  <w:num w:numId="33">
    <w:abstractNumId w:val="18"/>
  </w:num>
  <w:num w:numId="34">
    <w:abstractNumId w:val="8"/>
  </w:num>
  <w:num w:numId="35">
    <w:abstractNumId w:val="32"/>
  </w:num>
  <w:num w:numId="36">
    <w:abstractNumId w:val="6"/>
  </w:num>
  <w:num w:numId="37">
    <w:abstractNumId w:val="31"/>
  </w:num>
  <w:num w:numId="38">
    <w:abstractNumId w:val="3"/>
  </w:num>
  <w:num w:numId="39">
    <w:abstractNumId w:val="4"/>
  </w:num>
  <w:num w:numId="40">
    <w:abstractNumId w:val="23"/>
  </w:num>
  <w:num w:numId="41">
    <w:abstractNumId w:val="10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90D"/>
    <w:rsid w:val="00002BE5"/>
    <w:rsid w:val="000226F2"/>
    <w:rsid w:val="000266C4"/>
    <w:rsid w:val="0003522E"/>
    <w:rsid w:val="000453B1"/>
    <w:rsid w:val="000532B5"/>
    <w:rsid w:val="0008027F"/>
    <w:rsid w:val="000D1069"/>
    <w:rsid w:val="000D721D"/>
    <w:rsid w:val="00110F7E"/>
    <w:rsid w:val="00112287"/>
    <w:rsid w:val="00116E41"/>
    <w:rsid w:val="00156458"/>
    <w:rsid w:val="001701BE"/>
    <w:rsid w:val="00185187"/>
    <w:rsid w:val="00186823"/>
    <w:rsid w:val="001B7CFA"/>
    <w:rsid w:val="001C7765"/>
    <w:rsid w:val="001D5F2D"/>
    <w:rsid w:val="002B4FF6"/>
    <w:rsid w:val="003169E3"/>
    <w:rsid w:val="0033604D"/>
    <w:rsid w:val="00370812"/>
    <w:rsid w:val="00375F8F"/>
    <w:rsid w:val="003A78B4"/>
    <w:rsid w:val="003B45DD"/>
    <w:rsid w:val="003E36CE"/>
    <w:rsid w:val="00406DE8"/>
    <w:rsid w:val="004119C2"/>
    <w:rsid w:val="0044366D"/>
    <w:rsid w:val="00483D3E"/>
    <w:rsid w:val="00492FE1"/>
    <w:rsid w:val="004A3FC0"/>
    <w:rsid w:val="004C47E6"/>
    <w:rsid w:val="004F0A77"/>
    <w:rsid w:val="00505AB1"/>
    <w:rsid w:val="00507025"/>
    <w:rsid w:val="00544AD1"/>
    <w:rsid w:val="005D77C3"/>
    <w:rsid w:val="00634DBF"/>
    <w:rsid w:val="00661087"/>
    <w:rsid w:val="00667C03"/>
    <w:rsid w:val="006A1FEA"/>
    <w:rsid w:val="006B58E5"/>
    <w:rsid w:val="006C21AA"/>
    <w:rsid w:val="00703925"/>
    <w:rsid w:val="00723704"/>
    <w:rsid w:val="007708DE"/>
    <w:rsid w:val="00785704"/>
    <w:rsid w:val="00791585"/>
    <w:rsid w:val="00792E0B"/>
    <w:rsid w:val="007E0EE1"/>
    <w:rsid w:val="008034B0"/>
    <w:rsid w:val="0083089E"/>
    <w:rsid w:val="008468B8"/>
    <w:rsid w:val="00865B7E"/>
    <w:rsid w:val="00890B37"/>
    <w:rsid w:val="008A33A5"/>
    <w:rsid w:val="008F4F4D"/>
    <w:rsid w:val="008F6B50"/>
    <w:rsid w:val="009043BF"/>
    <w:rsid w:val="00972B60"/>
    <w:rsid w:val="00974BB1"/>
    <w:rsid w:val="00986231"/>
    <w:rsid w:val="009B5874"/>
    <w:rsid w:val="009B634C"/>
    <w:rsid w:val="009E2632"/>
    <w:rsid w:val="00A00CEF"/>
    <w:rsid w:val="00A06106"/>
    <w:rsid w:val="00A345C6"/>
    <w:rsid w:val="00A37417"/>
    <w:rsid w:val="00A5507D"/>
    <w:rsid w:val="00AB0FDD"/>
    <w:rsid w:val="00AB1794"/>
    <w:rsid w:val="00AD73FE"/>
    <w:rsid w:val="00AE5232"/>
    <w:rsid w:val="00B01140"/>
    <w:rsid w:val="00B223D2"/>
    <w:rsid w:val="00B95CBE"/>
    <w:rsid w:val="00BE07E7"/>
    <w:rsid w:val="00C02E1F"/>
    <w:rsid w:val="00C10475"/>
    <w:rsid w:val="00C3621D"/>
    <w:rsid w:val="00C417EC"/>
    <w:rsid w:val="00C42154"/>
    <w:rsid w:val="00C5362F"/>
    <w:rsid w:val="00CA3B84"/>
    <w:rsid w:val="00CB3328"/>
    <w:rsid w:val="00CF7E5C"/>
    <w:rsid w:val="00D50AE9"/>
    <w:rsid w:val="00DA3E33"/>
    <w:rsid w:val="00DB0BB5"/>
    <w:rsid w:val="00DB6BED"/>
    <w:rsid w:val="00DC5B28"/>
    <w:rsid w:val="00DD6958"/>
    <w:rsid w:val="00DE43E2"/>
    <w:rsid w:val="00DF17BF"/>
    <w:rsid w:val="00E325C6"/>
    <w:rsid w:val="00E52988"/>
    <w:rsid w:val="00E53DE9"/>
    <w:rsid w:val="00E86112"/>
    <w:rsid w:val="00E97E24"/>
    <w:rsid w:val="00EE1F62"/>
    <w:rsid w:val="00EE5D38"/>
    <w:rsid w:val="00EF290D"/>
    <w:rsid w:val="00F0254D"/>
    <w:rsid w:val="00F42387"/>
    <w:rsid w:val="00F53FB4"/>
    <w:rsid w:val="00F72E5C"/>
    <w:rsid w:val="00F80949"/>
    <w:rsid w:val="00F92984"/>
    <w:rsid w:val="00FB5933"/>
    <w:rsid w:val="00FF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700A1"/>
  <w15:chartTrackingRefBased/>
  <w15:docId w15:val="{368DA8B6-DD6E-442A-BA1E-2061DDC95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290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F290D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10F7E"/>
    <w:pPr>
      <w:keepNext/>
      <w:keepLines/>
      <w:spacing w:before="40"/>
      <w:outlineLvl w:val="1"/>
    </w:pPr>
    <w:rPr>
      <w:rFonts w:eastAsiaTheme="majorEastAsia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72E5C"/>
    <w:pPr>
      <w:keepNext/>
      <w:keepLines/>
      <w:spacing w:before="40"/>
      <w:outlineLvl w:val="2"/>
    </w:pPr>
    <w:rPr>
      <w:rFonts w:eastAsiaTheme="majorEastAsia" w:cstheme="majorBidi"/>
      <w:b/>
      <w:sz w:val="2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492FE1"/>
    <w:pPr>
      <w:keepNext/>
      <w:keepLines/>
      <w:spacing w:before="40"/>
      <w:outlineLvl w:val="3"/>
    </w:pPr>
    <w:rPr>
      <w:rFonts w:eastAsiaTheme="majorEastAsia" w:cstheme="majorBidi"/>
      <w:b/>
      <w:i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F290D"/>
    <w:rPr>
      <w:rFonts w:ascii="Arial" w:eastAsiaTheme="majorEastAsia" w:hAnsi="Arial" w:cstheme="majorBidi"/>
      <w:b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10F7E"/>
    <w:rPr>
      <w:rFonts w:ascii="Arial" w:eastAsiaTheme="majorEastAsia" w:hAnsi="Arial" w:cstheme="majorBidi"/>
      <w:b/>
      <w:sz w:val="26"/>
      <w:szCs w:val="26"/>
      <w:lang w:eastAsia="cs-CZ"/>
    </w:rPr>
  </w:style>
  <w:style w:type="paragraph" w:styleId="Bezmezer">
    <w:name w:val="No Spacing"/>
    <w:uiPriority w:val="1"/>
    <w:qFormat/>
    <w:rsid w:val="00AB0FD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zh-CN"/>
    </w:rPr>
  </w:style>
  <w:style w:type="paragraph" w:styleId="Odstavecseseznamem">
    <w:name w:val="List Paragraph"/>
    <w:basedOn w:val="Normln"/>
    <w:uiPriority w:val="34"/>
    <w:qFormat/>
    <w:rsid w:val="00AB0FDD"/>
    <w:pPr>
      <w:widowControl w:val="0"/>
      <w:ind w:left="720"/>
      <w:contextualSpacing/>
      <w:jc w:val="both"/>
    </w:pPr>
    <w:rPr>
      <w:rFonts w:ascii="Times New Roman" w:eastAsia="SimSun" w:hAnsi="Times New Roman"/>
      <w:kern w:val="2"/>
      <w:sz w:val="21"/>
      <w:lang w:eastAsia="zh-CN"/>
    </w:rPr>
  </w:style>
  <w:style w:type="paragraph" w:customStyle="1" w:styleId="Default">
    <w:name w:val="Default"/>
    <w:rsid w:val="000D106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table" w:styleId="Mkatabulky">
    <w:name w:val="Table Grid"/>
    <w:basedOn w:val="Normlntabulka"/>
    <w:uiPriority w:val="59"/>
    <w:rsid w:val="000D1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A3FC0"/>
    <w:pPr>
      <w:tabs>
        <w:tab w:val="center" w:pos="4703"/>
        <w:tab w:val="right" w:pos="94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A3FC0"/>
    <w:rPr>
      <w:rFonts w:ascii="Arial" w:eastAsia="Times New Roman" w:hAnsi="Arial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A3FC0"/>
    <w:pPr>
      <w:tabs>
        <w:tab w:val="center" w:pos="4703"/>
        <w:tab w:val="right" w:pos="94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4A3FC0"/>
    <w:rPr>
      <w:rFonts w:ascii="Arial" w:eastAsia="Times New Roman" w:hAnsi="Arial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F72E5C"/>
    <w:rPr>
      <w:rFonts w:ascii="Arial" w:eastAsiaTheme="majorEastAsia" w:hAnsi="Arial" w:cstheme="majorBidi"/>
      <w:b/>
      <w:sz w:val="20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492FE1"/>
    <w:rPr>
      <w:rFonts w:ascii="Arial" w:eastAsiaTheme="majorEastAsia" w:hAnsi="Arial" w:cstheme="majorBidi"/>
      <w:b/>
      <w:i/>
      <w:iCs/>
      <w:sz w:val="20"/>
      <w:szCs w:val="24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0226F2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lang w:val="en-US" w:eastAsia="en-US"/>
    </w:rPr>
  </w:style>
  <w:style w:type="paragraph" w:styleId="Obsah1">
    <w:name w:val="toc 1"/>
    <w:basedOn w:val="Normln"/>
    <w:next w:val="Normln"/>
    <w:autoRedefine/>
    <w:uiPriority w:val="39"/>
    <w:unhideWhenUsed/>
    <w:rsid w:val="000226F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0226F2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unhideWhenUsed/>
    <w:rsid w:val="000226F2"/>
    <w:pPr>
      <w:spacing w:after="100"/>
      <w:ind w:left="480"/>
    </w:pPr>
  </w:style>
  <w:style w:type="character" w:styleId="Hypertextovodkaz">
    <w:name w:val="Hyperlink"/>
    <w:basedOn w:val="Standardnpsmoodstavce"/>
    <w:uiPriority w:val="99"/>
    <w:unhideWhenUsed/>
    <w:rsid w:val="000226F2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26F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26F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emf"/><Relationship Id="rId42" Type="http://schemas.openxmlformats.org/officeDocument/2006/relationships/image" Target="media/image35.emf"/><Relationship Id="rId47" Type="http://schemas.openxmlformats.org/officeDocument/2006/relationships/image" Target="media/image40.emf"/><Relationship Id="rId63" Type="http://schemas.openxmlformats.org/officeDocument/2006/relationships/image" Target="media/image56.emf"/><Relationship Id="rId68" Type="http://schemas.openxmlformats.org/officeDocument/2006/relationships/image" Target="media/image61.png"/><Relationship Id="rId84" Type="http://schemas.openxmlformats.org/officeDocument/2006/relationships/footer" Target="footer1.xml"/><Relationship Id="rId16" Type="http://schemas.openxmlformats.org/officeDocument/2006/relationships/image" Target="media/image9.emf"/><Relationship Id="rId11" Type="http://schemas.openxmlformats.org/officeDocument/2006/relationships/image" Target="media/image4.emf"/><Relationship Id="rId32" Type="http://schemas.openxmlformats.org/officeDocument/2006/relationships/image" Target="media/image25.png"/><Relationship Id="rId37" Type="http://schemas.openxmlformats.org/officeDocument/2006/relationships/image" Target="media/image30.emf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7.emf"/><Relationship Id="rId79" Type="http://schemas.openxmlformats.org/officeDocument/2006/relationships/image" Target="media/image72.emf"/><Relationship Id="rId5" Type="http://schemas.openxmlformats.org/officeDocument/2006/relationships/webSettings" Target="webSettings.xml"/><Relationship Id="rId19" Type="http://schemas.openxmlformats.org/officeDocument/2006/relationships/image" Target="media/image1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png"/><Relationship Id="rId30" Type="http://schemas.openxmlformats.org/officeDocument/2006/relationships/image" Target="media/image23.emf"/><Relationship Id="rId35" Type="http://schemas.openxmlformats.org/officeDocument/2006/relationships/image" Target="media/image28.emf"/><Relationship Id="rId43" Type="http://schemas.openxmlformats.org/officeDocument/2006/relationships/image" Target="media/image36.emf"/><Relationship Id="rId48" Type="http://schemas.openxmlformats.org/officeDocument/2006/relationships/image" Target="media/image41.emf"/><Relationship Id="rId56" Type="http://schemas.openxmlformats.org/officeDocument/2006/relationships/image" Target="media/image49.png"/><Relationship Id="rId64" Type="http://schemas.openxmlformats.org/officeDocument/2006/relationships/image" Target="media/image57.emf"/><Relationship Id="rId69" Type="http://schemas.openxmlformats.org/officeDocument/2006/relationships/image" Target="media/image62.emf"/><Relationship Id="rId77" Type="http://schemas.openxmlformats.org/officeDocument/2006/relationships/image" Target="media/image70.emf"/><Relationship Id="rId8" Type="http://schemas.openxmlformats.org/officeDocument/2006/relationships/image" Target="media/image1.jpeg"/><Relationship Id="rId51" Type="http://schemas.openxmlformats.org/officeDocument/2006/relationships/image" Target="media/image44.emf"/><Relationship Id="rId72" Type="http://schemas.openxmlformats.org/officeDocument/2006/relationships/image" Target="media/image65.emf"/><Relationship Id="rId80" Type="http://schemas.openxmlformats.org/officeDocument/2006/relationships/image" Target="media/image73.emf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emf"/><Relationship Id="rId46" Type="http://schemas.openxmlformats.org/officeDocument/2006/relationships/image" Target="media/image39.emf"/><Relationship Id="rId59" Type="http://schemas.openxmlformats.org/officeDocument/2006/relationships/image" Target="media/image52.emf"/><Relationship Id="rId67" Type="http://schemas.openxmlformats.org/officeDocument/2006/relationships/image" Target="media/image60.png"/><Relationship Id="rId20" Type="http://schemas.openxmlformats.org/officeDocument/2006/relationships/image" Target="media/image13.emf"/><Relationship Id="rId41" Type="http://schemas.openxmlformats.org/officeDocument/2006/relationships/image" Target="media/image34.emf"/><Relationship Id="rId54" Type="http://schemas.openxmlformats.org/officeDocument/2006/relationships/image" Target="media/image47.png"/><Relationship Id="rId62" Type="http://schemas.openxmlformats.org/officeDocument/2006/relationships/image" Target="media/image55.emf"/><Relationship Id="rId70" Type="http://schemas.openxmlformats.org/officeDocument/2006/relationships/image" Target="media/image63.emf"/><Relationship Id="rId75" Type="http://schemas.openxmlformats.org/officeDocument/2006/relationships/image" Target="media/image68.emf"/><Relationship Id="rId83" Type="http://schemas.openxmlformats.org/officeDocument/2006/relationships/image" Target="media/image76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emf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emf"/><Relationship Id="rId49" Type="http://schemas.openxmlformats.org/officeDocument/2006/relationships/image" Target="media/image42.emf"/><Relationship Id="rId57" Type="http://schemas.openxmlformats.org/officeDocument/2006/relationships/image" Target="media/image50.png"/><Relationship Id="rId10" Type="http://schemas.openxmlformats.org/officeDocument/2006/relationships/image" Target="media/image3.jpeg"/><Relationship Id="rId31" Type="http://schemas.openxmlformats.org/officeDocument/2006/relationships/image" Target="media/image24.emf"/><Relationship Id="rId44" Type="http://schemas.openxmlformats.org/officeDocument/2006/relationships/image" Target="media/image37.emf"/><Relationship Id="rId52" Type="http://schemas.openxmlformats.org/officeDocument/2006/relationships/image" Target="media/image45.png"/><Relationship Id="rId60" Type="http://schemas.openxmlformats.org/officeDocument/2006/relationships/image" Target="media/image53.emf"/><Relationship Id="rId65" Type="http://schemas.openxmlformats.org/officeDocument/2006/relationships/image" Target="media/image58.png"/><Relationship Id="rId73" Type="http://schemas.openxmlformats.org/officeDocument/2006/relationships/image" Target="media/image66.emf"/><Relationship Id="rId78" Type="http://schemas.openxmlformats.org/officeDocument/2006/relationships/image" Target="media/image71.png"/><Relationship Id="rId81" Type="http://schemas.openxmlformats.org/officeDocument/2006/relationships/image" Target="media/image74.emf"/><Relationship Id="rId86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9" Type="http://schemas.openxmlformats.org/officeDocument/2006/relationships/image" Target="media/image32.emf"/><Relationship Id="rId34" Type="http://schemas.openxmlformats.org/officeDocument/2006/relationships/image" Target="media/image27.emf"/><Relationship Id="rId50" Type="http://schemas.openxmlformats.org/officeDocument/2006/relationships/image" Target="media/image43.png"/><Relationship Id="rId55" Type="http://schemas.openxmlformats.org/officeDocument/2006/relationships/image" Target="media/image48.emf"/><Relationship Id="rId76" Type="http://schemas.openxmlformats.org/officeDocument/2006/relationships/image" Target="media/image69.emf"/><Relationship Id="rId7" Type="http://schemas.openxmlformats.org/officeDocument/2006/relationships/endnotes" Target="endnotes.xml"/><Relationship Id="rId71" Type="http://schemas.openxmlformats.org/officeDocument/2006/relationships/image" Target="media/image64.emf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emf"/><Relationship Id="rId45" Type="http://schemas.openxmlformats.org/officeDocument/2006/relationships/image" Target="media/image38.png"/><Relationship Id="rId66" Type="http://schemas.openxmlformats.org/officeDocument/2006/relationships/image" Target="media/image59.emf"/><Relationship Id="rId61" Type="http://schemas.openxmlformats.org/officeDocument/2006/relationships/image" Target="media/image54.emf"/><Relationship Id="rId82" Type="http://schemas.openxmlformats.org/officeDocument/2006/relationships/image" Target="media/image75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D9F25-1F78-463D-B2B9-74EE9610E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45</Pages>
  <Words>11242</Words>
  <Characters>66334</Characters>
  <Application>Microsoft Office Word</Application>
  <DocSecurity>0</DocSecurity>
  <Lines>552</Lines>
  <Paragraphs>154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Zrzová</dc:creator>
  <cp:keywords/>
  <dc:description/>
  <cp:lastModifiedBy>Jiří Dočkal</cp:lastModifiedBy>
  <cp:revision>3</cp:revision>
  <cp:lastPrinted>2020-11-23T10:51:00Z</cp:lastPrinted>
  <dcterms:created xsi:type="dcterms:W3CDTF">2020-11-23T10:51:00Z</dcterms:created>
  <dcterms:modified xsi:type="dcterms:W3CDTF">2020-11-23T10:56:00Z</dcterms:modified>
</cp:coreProperties>
</file>